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FC9" w:rsidRDefault="00624FC9" w:rsidP="00D0082E">
      <w:pPr>
        <w:ind w:right="-108"/>
        <w:rPr>
          <w:sz w:val="18"/>
        </w:rPr>
      </w:pPr>
      <w:bookmarkStart w:id="0" w:name="_GoBack"/>
      <w:bookmarkEnd w:id="0"/>
    </w:p>
    <w:tbl>
      <w:tblPr>
        <w:tblpPr w:leftFromText="180" w:rightFromText="180" w:vertAnchor="text" w:horzAnchor="margin" w:tblpXSpec="center" w:tblpY="-36"/>
        <w:tblW w:w="9648" w:type="dxa"/>
        <w:tblBorders>
          <w:insideH w:val="single" w:sz="4" w:space="0" w:color="auto"/>
        </w:tblBorders>
        <w:tblLook w:val="01E0" w:firstRow="1" w:lastRow="1" w:firstColumn="1" w:lastColumn="1" w:noHBand="0" w:noVBand="0"/>
      </w:tblPr>
      <w:tblGrid>
        <w:gridCol w:w="3708"/>
        <w:gridCol w:w="5940"/>
      </w:tblGrid>
      <w:tr w:rsidR="00D770F2">
        <w:tc>
          <w:tcPr>
            <w:tcW w:w="3708" w:type="dxa"/>
          </w:tcPr>
          <w:p w:rsidR="00D770F2" w:rsidRPr="006D4940" w:rsidRDefault="00D770F2" w:rsidP="00D770F2">
            <w:pPr>
              <w:ind w:right="-108"/>
              <w:jc w:val="center"/>
              <w:rPr>
                <w:sz w:val="26"/>
              </w:rPr>
            </w:pPr>
            <w:r w:rsidRPr="006D4940">
              <w:rPr>
                <w:sz w:val="26"/>
              </w:rPr>
              <w:t>HĐND HUYỆN QUẢNG NINH</w:t>
            </w:r>
          </w:p>
          <w:p w:rsidR="00D770F2" w:rsidRPr="006D4940" w:rsidRDefault="00D770F2" w:rsidP="00D770F2">
            <w:pPr>
              <w:ind w:right="-108"/>
              <w:jc w:val="center"/>
              <w:rPr>
                <w:b/>
              </w:rPr>
            </w:pPr>
            <w:r w:rsidRPr="006D4940">
              <w:rPr>
                <w:b/>
              </w:rPr>
              <w:t>BAN PHÁP CHẾ</w:t>
            </w:r>
          </w:p>
          <w:p w:rsidR="00D770F2" w:rsidRDefault="00567565" w:rsidP="00D770F2">
            <w:pPr>
              <w:ind w:right="-108"/>
            </w:pPr>
            <w:r w:rsidRPr="006D4940">
              <w:rPr>
                <w:b/>
                <w:noProof/>
                <w:sz w:val="26"/>
              </w:rPr>
              <mc:AlternateContent>
                <mc:Choice Requires="wps">
                  <w:drawing>
                    <wp:anchor distT="0" distB="0" distL="114300" distR="114300" simplePos="0" relativeHeight="251657728" behindDoc="0" locked="0" layoutInCell="1" allowOverlap="1">
                      <wp:simplePos x="0" y="0"/>
                      <wp:positionH relativeFrom="column">
                        <wp:posOffset>802005</wp:posOffset>
                      </wp:positionH>
                      <wp:positionV relativeFrom="paragraph">
                        <wp:posOffset>10795</wp:posOffset>
                      </wp:positionV>
                      <wp:extent cx="711200" cy="0"/>
                      <wp:effectExtent l="0" t="0" r="0" b="0"/>
                      <wp:wrapNone/>
                      <wp:docPr id="3"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11E5E3" id="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5pt,.85pt" to="119.15pt,.8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">
                      <o:lock v:ext="edit" shapetype="f"/>
                    </v:line>
                  </w:pict>
                </mc:Fallback>
              </mc:AlternateContent>
            </w:r>
            <w:r w:rsidR="00D770F2">
              <w:t xml:space="preserve">          </w:t>
            </w:r>
          </w:p>
          <w:p w:rsidR="00D770F2" w:rsidRPr="005163A7" w:rsidRDefault="00A95E6A" w:rsidP="00D770F2">
            <w:pPr>
              <w:ind w:right="-108"/>
              <w:jc w:val="center"/>
              <w:rPr>
                <w:sz w:val="24"/>
                <w:szCs w:val="24"/>
              </w:rPr>
            </w:pPr>
            <w:r>
              <w:rPr>
                <w:sz w:val="24"/>
                <w:szCs w:val="24"/>
              </w:rPr>
              <w:t xml:space="preserve">Số:  </w:t>
            </w:r>
            <w:r w:rsidR="00A92E22">
              <w:rPr>
                <w:sz w:val="24"/>
                <w:szCs w:val="24"/>
              </w:rPr>
              <w:t xml:space="preserve">  </w:t>
            </w:r>
            <w:r w:rsidR="00857106">
              <w:rPr>
                <w:sz w:val="24"/>
                <w:szCs w:val="24"/>
              </w:rPr>
              <w:t xml:space="preserve">  </w:t>
            </w:r>
            <w:r w:rsidR="00FB326F">
              <w:rPr>
                <w:sz w:val="24"/>
                <w:szCs w:val="24"/>
              </w:rPr>
              <w:t xml:space="preserve">   </w:t>
            </w:r>
            <w:r w:rsidR="00D770F2" w:rsidRPr="005163A7">
              <w:rPr>
                <w:sz w:val="24"/>
                <w:szCs w:val="24"/>
              </w:rPr>
              <w:t>/BC-BPC</w:t>
            </w:r>
            <w:r w:rsidR="00FB326F">
              <w:rPr>
                <w:sz w:val="24"/>
                <w:szCs w:val="24"/>
              </w:rPr>
              <w:t>-HĐND</w:t>
            </w:r>
          </w:p>
        </w:tc>
        <w:tc>
          <w:tcPr>
            <w:tcW w:w="5940" w:type="dxa"/>
          </w:tcPr>
          <w:p w:rsidR="00D770F2" w:rsidRPr="006D4940" w:rsidRDefault="00D770F2" w:rsidP="00D770F2">
            <w:pPr>
              <w:ind w:right="-108"/>
              <w:jc w:val="both"/>
              <w:rPr>
                <w:b/>
                <w:sz w:val="26"/>
              </w:rPr>
            </w:pPr>
            <w:r>
              <w:rPr>
                <w:b/>
                <w:sz w:val="26"/>
              </w:rPr>
              <w:t xml:space="preserve">     </w:t>
            </w:r>
            <w:r w:rsidRPr="006D4940">
              <w:rPr>
                <w:b/>
                <w:sz w:val="26"/>
              </w:rPr>
              <w:t>CỘNG HÒA XÃ HỘI CHỦ NGHĨA VIỆT NAM</w:t>
            </w:r>
          </w:p>
          <w:p w:rsidR="00D770F2" w:rsidRPr="006D4940" w:rsidRDefault="00D770F2" w:rsidP="00D770F2">
            <w:pPr>
              <w:ind w:right="-108"/>
              <w:jc w:val="center"/>
              <w:rPr>
                <w:b/>
              </w:rPr>
            </w:pPr>
            <w:r w:rsidRPr="006D4940">
              <w:rPr>
                <w:b/>
              </w:rPr>
              <w:t>Độc lập - Tự do - Hạnh phúc</w:t>
            </w:r>
          </w:p>
          <w:p w:rsidR="00D770F2" w:rsidRDefault="00567565" w:rsidP="00D770F2">
            <w:pPr>
              <w:ind w:right="-108"/>
              <w:jc w:val="both"/>
            </w:pPr>
            <w:r>
              <w:rPr>
                <w:noProof/>
              </w:rPr>
              <mc:AlternateContent>
                <mc:Choice Requires="wps">
                  <w:drawing>
                    <wp:anchor distT="0" distB="0" distL="114300" distR="114300" simplePos="0" relativeHeight="251658752" behindDoc="0" locked="0" layoutInCell="1" allowOverlap="1">
                      <wp:simplePos x="0" y="0"/>
                      <wp:positionH relativeFrom="column">
                        <wp:posOffset>882650</wp:posOffset>
                      </wp:positionH>
                      <wp:positionV relativeFrom="paragraph">
                        <wp:posOffset>5715</wp:posOffset>
                      </wp:positionV>
                      <wp:extent cx="1866900" cy="0"/>
                      <wp:effectExtent l="0" t="0" r="0" b="0"/>
                      <wp:wrapNone/>
                      <wp:docPr id="2"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0DA01E" id="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45pt" to="216.5pt,.4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">
                      <o:lock v:ext="edit" shapetype="f"/>
                    </v:line>
                  </w:pict>
                </mc:Fallback>
              </mc:AlternateContent>
            </w:r>
          </w:p>
          <w:p w:rsidR="00D770F2" w:rsidRPr="005163A7" w:rsidRDefault="00CC51BD" w:rsidP="00D770F2">
            <w:pPr>
              <w:ind w:right="-108"/>
              <w:rPr>
                <w:i/>
                <w:sz w:val="24"/>
                <w:szCs w:val="24"/>
              </w:rPr>
            </w:pPr>
            <w:r>
              <w:rPr>
                <w:i/>
                <w:sz w:val="24"/>
                <w:szCs w:val="24"/>
              </w:rPr>
              <w:t xml:space="preserve">                      </w:t>
            </w:r>
            <w:r w:rsidR="007013B6">
              <w:rPr>
                <w:i/>
                <w:sz w:val="24"/>
                <w:szCs w:val="24"/>
              </w:rPr>
              <w:t xml:space="preserve">  </w:t>
            </w:r>
            <w:r w:rsidR="00D770F2" w:rsidRPr="005163A7">
              <w:rPr>
                <w:i/>
                <w:sz w:val="24"/>
                <w:szCs w:val="24"/>
              </w:rPr>
              <w:t>Quảng Ninh, ngày</w:t>
            </w:r>
            <w:r>
              <w:rPr>
                <w:i/>
                <w:sz w:val="24"/>
                <w:szCs w:val="24"/>
              </w:rPr>
              <w:t xml:space="preserve"> </w:t>
            </w:r>
            <w:r w:rsidR="00A92E22">
              <w:rPr>
                <w:i/>
                <w:sz w:val="24"/>
                <w:szCs w:val="24"/>
              </w:rPr>
              <w:t xml:space="preserve">  </w:t>
            </w:r>
            <w:r w:rsidR="000410E7">
              <w:rPr>
                <w:i/>
                <w:sz w:val="24"/>
                <w:szCs w:val="24"/>
              </w:rPr>
              <w:t xml:space="preserve">   </w:t>
            </w:r>
            <w:r w:rsidR="00D770F2">
              <w:rPr>
                <w:i/>
                <w:sz w:val="24"/>
                <w:szCs w:val="24"/>
              </w:rPr>
              <w:t xml:space="preserve"> </w:t>
            </w:r>
            <w:r w:rsidR="000F399B">
              <w:rPr>
                <w:i/>
                <w:sz w:val="24"/>
                <w:szCs w:val="24"/>
              </w:rPr>
              <w:t xml:space="preserve"> </w:t>
            </w:r>
            <w:r w:rsidR="004B7F1D">
              <w:rPr>
                <w:i/>
                <w:sz w:val="24"/>
                <w:szCs w:val="24"/>
              </w:rPr>
              <w:t xml:space="preserve">tháng </w:t>
            </w:r>
            <w:r w:rsidR="00304C0B">
              <w:rPr>
                <w:i/>
                <w:sz w:val="24"/>
                <w:szCs w:val="24"/>
              </w:rPr>
              <w:t xml:space="preserve"> 6 </w:t>
            </w:r>
            <w:r w:rsidR="004B7F1D">
              <w:rPr>
                <w:i/>
                <w:sz w:val="24"/>
                <w:szCs w:val="24"/>
              </w:rPr>
              <w:t xml:space="preserve"> </w:t>
            </w:r>
            <w:r w:rsidR="00D770F2" w:rsidRPr="005163A7">
              <w:rPr>
                <w:i/>
                <w:sz w:val="24"/>
                <w:szCs w:val="24"/>
              </w:rPr>
              <w:t>năm 201</w:t>
            </w:r>
            <w:r w:rsidR="00A92E22">
              <w:rPr>
                <w:i/>
                <w:sz w:val="24"/>
                <w:szCs w:val="24"/>
              </w:rPr>
              <w:t>9</w:t>
            </w:r>
          </w:p>
        </w:tc>
      </w:tr>
    </w:tbl>
    <w:p w:rsidR="006357CA" w:rsidRDefault="006357CA" w:rsidP="00D0082E">
      <w:pPr>
        <w:ind w:left="2880" w:right="-108" w:firstLine="720"/>
        <w:jc w:val="center"/>
        <w:rPr>
          <w:sz w:val="18"/>
        </w:rPr>
      </w:pPr>
    </w:p>
    <w:p w:rsidR="006357CA" w:rsidRPr="009F410A" w:rsidRDefault="006357CA" w:rsidP="00D0082E">
      <w:pPr>
        <w:ind w:left="2880" w:right="-108" w:firstLine="720"/>
        <w:jc w:val="center"/>
        <w:rPr>
          <w:sz w:val="18"/>
        </w:rPr>
      </w:pPr>
    </w:p>
    <w:p w:rsidR="00624FC9" w:rsidRPr="003B471F" w:rsidRDefault="00624FC9" w:rsidP="00D0082E">
      <w:pPr>
        <w:ind w:right="-108"/>
        <w:jc w:val="center"/>
        <w:rPr>
          <w:b/>
          <w:sz w:val="30"/>
          <w:szCs w:val="30"/>
        </w:rPr>
      </w:pPr>
      <w:r w:rsidRPr="003B471F">
        <w:rPr>
          <w:b/>
          <w:sz w:val="30"/>
          <w:szCs w:val="30"/>
        </w:rPr>
        <w:t>BÁO CÁO</w:t>
      </w:r>
      <w:r w:rsidR="004D4998" w:rsidRPr="003B471F">
        <w:rPr>
          <w:b/>
          <w:sz w:val="30"/>
          <w:szCs w:val="30"/>
        </w:rPr>
        <w:t xml:space="preserve"> </w:t>
      </w:r>
    </w:p>
    <w:p w:rsidR="006D5A46" w:rsidRDefault="006D5A46" w:rsidP="00D0082E">
      <w:pPr>
        <w:ind w:right="-108"/>
        <w:jc w:val="center"/>
        <w:rPr>
          <w:b/>
          <w:bCs/>
          <w:lang w:val="en"/>
        </w:rPr>
      </w:pPr>
      <w:r>
        <w:rPr>
          <w:b/>
          <w:bCs/>
          <w:lang w:val="en"/>
        </w:rPr>
        <w:t>K</w:t>
      </w:r>
      <w:r w:rsidR="00871E67">
        <w:rPr>
          <w:b/>
          <w:bCs/>
          <w:lang w:val="en"/>
        </w:rPr>
        <w:t xml:space="preserve">ết quả công tác </w:t>
      </w:r>
      <w:r w:rsidR="0001787E">
        <w:rPr>
          <w:b/>
          <w:bCs/>
          <w:lang w:val="en"/>
        </w:rPr>
        <w:t xml:space="preserve">6 tháng đầu </w:t>
      </w:r>
      <w:r w:rsidR="005C634E">
        <w:rPr>
          <w:b/>
          <w:bCs/>
          <w:lang w:val="en"/>
        </w:rPr>
        <w:t xml:space="preserve">năm </w:t>
      </w:r>
      <w:r w:rsidR="00945C9A">
        <w:rPr>
          <w:b/>
          <w:bCs/>
          <w:lang w:val="en"/>
        </w:rPr>
        <w:t xml:space="preserve">và nhiệm vụ 6 tháng cuối năm </w:t>
      </w:r>
      <w:r w:rsidR="005C634E">
        <w:rPr>
          <w:b/>
          <w:bCs/>
          <w:lang w:val="en"/>
        </w:rPr>
        <w:t>201</w:t>
      </w:r>
      <w:r w:rsidR="00FD3C87">
        <w:rPr>
          <w:b/>
          <w:bCs/>
          <w:lang w:val="en"/>
        </w:rPr>
        <w:t>9</w:t>
      </w:r>
      <w:r w:rsidR="00871E67">
        <w:rPr>
          <w:b/>
          <w:bCs/>
          <w:lang w:val="en"/>
        </w:rPr>
        <w:t xml:space="preserve"> </w:t>
      </w:r>
    </w:p>
    <w:p w:rsidR="005C634E" w:rsidRDefault="005C634E" w:rsidP="00D0082E">
      <w:pPr>
        <w:ind w:right="-108"/>
        <w:jc w:val="center"/>
        <w:rPr>
          <w:b/>
          <w:bCs/>
          <w:lang w:val="en"/>
        </w:rPr>
      </w:pPr>
      <w:r>
        <w:rPr>
          <w:b/>
          <w:bCs/>
          <w:lang w:val="en"/>
        </w:rPr>
        <w:t xml:space="preserve">của Ban Pháp chế HĐND </w:t>
      </w:r>
      <w:r w:rsidR="00055648">
        <w:rPr>
          <w:b/>
          <w:bCs/>
          <w:lang w:val="en"/>
        </w:rPr>
        <w:t>huyện</w:t>
      </w:r>
      <w:r w:rsidR="0056558B">
        <w:rPr>
          <w:b/>
          <w:bCs/>
          <w:lang w:val="en"/>
        </w:rPr>
        <w:t xml:space="preserve"> </w:t>
      </w:r>
      <w:r w:rsidR="00E71072">
        <w:rPr>
          <w:b/>
          <w:bCs/>
          <w:lang w:val="en"/>
        </w:rPr>
        <w:t>khóa XIX</w:t>
      </w:r>
      <w:r w:rsidR="00E71072">
        <w:rPr>
          <w:b/>
        </w:rPr>
        <w:t xml:space="preserve"> </w:t>
      </w:r>
      <w:r w:rsidR="0056558B">
        <w:rPr>
          <w:b/>
          <w:bCs/>
          <w:lang w:val="en"/>
        </w:rPr>
        <w:t xml:space="preserve">trình tại kỳ họp thứ </w:t>
      </w:r>
      <w:r w:rsidR="00FD3C87">
        <w:rPr>
          <w:b/>
          <w:bCs/>
          <w:lang w:val="en"/>
        </w:rPr>
        <w:t>10</w:t>
      </w:r>
      <w:r w:rsidR="00E71072">
        <w:rPr>
          <w:b/>
          <w:bCs/>
          <w:lang w:val="en"/>
        </w:rPr>
        <w:t>.</w:t>
      </w:r>
    </w:p>
    <w:p w:rsidR="006357CA" w:rsidRDefault="0056558B" w:rsidP="00D0082E">
      <w:pPr>
        <w:ind w:right="-108"/>
        <w:jc w:val="center"/>
        <w:rPr>
          <w:b/>
        </w:rPr>
      </w:pPr>
      <w:r>
        <w:rPr>
          <w:b/>
          <w:bCs/>
          <w:lang w:val="en"/>
        </w:rPr>
        <w:t xml:space="preserve"> </w:t>
      </w:r>
      <w:r w:rsidR="00567565">
        <w:rPr>
          <w:noProof/>
        </w:rPr>
        <mc:AlternateContent>
          <mc:Choice Requires="wps">
            <w:drawing>
              <wp:anchor distT="0" distB="0" distL="114300" distR="114300" simplePos="0" relativeHeight="251656704" behindDoc="0" locked="0" layoutInCell="1" allowOverlap="1">
                <wp:simplePos x="0" y="0"/>
                <wp:positionH relativeFrom="column">
                  <wp:posOffset>2219325</wp:posOffset>
                </wp:positionH>
                <wp:positionV relativeFrom="paragraph">
                  <wp:posOffset>9525</wp:posOffset>
                </wp:positionV>
                <wp:extent cx="1333500" cy="0"/>
                <wp:effectExtent l="0" t="0" r="0" b="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C1DAF4" id="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75pt,.75pt" to="279.75pt,.7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">
                <o:lock v:ext="edit" shapetype="f"/>
              </v:line>
            </w:pict>
          </mc:Fallback>
        </mc:AlternateContent>
      </w:r>
    </w:p>
    <w:p w:rsidR="00624FC9" w:rsidRPr="00AD16CB" w:rsidRDefault="00624FC9" w:rsidP="00D0082E">
      <w:pPr>
        <w:ind w:right="-108"/>
        <w:jc w:val="center"/>
        <w:rPr>
          <w:b/>
        </w:rPr>
      </w:pPr>
    </w:p>
    <w:p w:rsidR="00624FC9" w:rsidRDefault="00624FC9" w:rsidP="00D0082E">
      <w:pPr>
        <w:ind w:right="-108" w:firstLine="536"/>
        <w:jc w:val="both"/>
      </w:pPr>
      <w:r>
        <w:tab/>
      </w:r>
      <w:r w:rsidR="007B111F">
        <w:rPr>
          <w:spacing w:val="-8"/>
        </w:rPr>
        <w:t>Thực hiện nhiệm vụ, quyền hạn</w:t>
      </w:r>
      <w:r w:rsidR="00D81533">
        <w:rPr>
          <w:spacing w:val="-8"/>
        </w:rPr>
        <w:t xml:space="preserve"> theo quy định của </w:t>
      </w:r>
      <w:r w:rsidR="00800F17" w:rsidRPr="00FE362E">
        <w:rPr>
          <w:spacing w:val="-8"/>
        </w:rPr>
        <w:t xml:space="preserve">Luật tổ chức </w:t>
      </w:r>
      <w:r w:rsidR="00F92121">
        <w:rPr>
          <w:spacing w:val="-8"/>
        </w:rPr>
        <w:t xml:space="preserve">chính quyền địa phương </w:t>
      </w:r>
      <w:r w:rsidR="00800F17" w:rsidRPr="00FE362E">
        <w:rPr>
          <w:spacing w:val="-8"/>
        </w:rPr>
        <w:t>ngày 19 tháng 6 năm 2015; Luật giám sát của Quốc hội v</w:t>
      </w:r>
      <w:r w:rsidR="00F92121">
        <w:rPr>
          <w:spacing w:val="-8"/>
        </w:rPr>
        <w:t xml:space="preserve">à Hội đồng nhân dân </w:t>
      </w:r>
      <w:r w:rsidR="00800F17" w:rsidRPr="00FE362E">
        <w:rPr>
          <w:spacing w:val="-8"/>
        </w:rPr>
        <w:t xml:space="preserve">ngày 20 tháng 11 năm 2015, </w:t>
      </w:r>
      <w:r w:rsidR="001D4221">
        <w:rPr>
          <w:spacing w:val="-8"/>
        </w:rPr>
        <w:t>thực hiện</w:t>
      </w:r>
      <w:r w:rsidR="003B16EE">
        <w:rPr>
          <w:spacing w:val="-8"/>
        </w:rPr>
        <w:t xml:space="preserve"> c</w:t>
      </w:r>
      <w:r w:rsidR="001D4221">
        <w:rPr>
          <w:spacing w:val="-8"/>
        </w:rPr>
        <w:t>hương trình công tác;</w:t>
      </w:r>
      <w:r w:rsidR="0089423A">
        <w:rPr>
          <w:spacing w:val="-8"/>
        </w:rPr>
        <w:t xml:space="preserve"> chương trình giám sát của HĐND huyện</w:t>
      </w:r>
      <w:r w:rsidR="001D4221">
        <w:rPr>
          <w:spacing w:val="-8"/>
        </w:rPr>
        <w:t xml:space="preserve"> đã được thông qua tại kỳ họp thứ </w:t>
      </w:r>
      <w:r w:rsidR="00B13913">
        <w:rPr>
          <w:spacing w:val="-8"/>
        </w:rPr>
        <w:t>8</w:t>
      </w:r>
      <w:r w:rsidR="00D81533">
        <w:rPr>
          <w:spacing w:val="-8"/>
        </w:rPr>
        <w:t>,</w:t>
      </w:r>
      <w:r w:rsidR="0089423A">
        <w:rPr>
          <w:spacing w:val="-8"/>
        </w:rPr>
        <w:t xml:space="preserve"> </w:t>
      </w:r>
      <w:r w:rsidR="00D81533">
        <w:rPr>
          <w:spacing w:val="-8"/>
        </w:rPr>
        <w:t>Ban Pháp chế</w:t>
      </w:r>
      <w:r w:rsidR="00F10351">
        <w:t xml:space="preserve"> </w:t>
      </w:r>
      <w:r w:rsidR="00D81533">
        <w:t>HĐND huyện báo cáo kết quả hoạt động</w:t>
      </w:r>
      <w:r w:rsidR="00871E67">
        <w:t xml:space="preserve"> </w:t>
      </w:r>
      <w:r w:rsidR="00C63D19">
        <w:t>6 tháng đầu năm và nhiệm vụ 6 tháng cuối</w:t>
      </w:r>
      <w:r w:rsidR="00D81533">
        <w:t xml:space="preserve"> </w:t>
      </w:r>
      <w:r w:rsidR="001753AE">
        <w:t>năm 201</w:t>
      </w:r>
      <w:r w:rsidR="00B13913">
        <w:t>9</w:t>
      </w:r>
      <w:r w:rsidR="00F10351">
        <w:t xml:space="preserve"> như sau:</w:t>
      </w:r>
    </w:p>
    <w:p w:rsidR="00010A49" w:rsidRPr="008562A6" w:rsidRDefault="004D5E44" w:rsidP="00D0082E">
      <w:pPr>
        <w:spacing w:before="120" w:after="120"/>
        <w:ind w:right="-108" w:firstLine="545"/>
        <w:rPr>
          <w:b/>
          <w:bCs/>
          <w:lang w:val="vi-VN"/>
        </w:rPr>
      </w:pPr>
      <w:r>
        <w:rPr>
          <w:b/>
          <w:bCs/>
        </w:rPr>
        <w:t>1</w:t>
      </w:r>
      <w:r w:rsidR="00010A49" w:rsidRPr="008562A6">
        <w:rPr>
          <w:b/>
          <w:bCs/>
          <w:lang w:val="vi-VN"/>
        </w:rPr>
        <w:t xml:space="preserve">. </w:t>
      </w:r>
      <w:r w:rsidR="00010A49">
        <w:rPr>
          <w:b/>
          <w:bCs/>
          <w:lang w:val="vi-VN"/>
        </w:rPr>
        <w:t>Về hoạt động</w:t>
      </w:r>
      <w:r w:rsidR="00010A49" w:rsidRPr="008562A6">
        <w:rPr>
          <w:b/>
          <w:bCs/>
          <w:lang w:val="vi-VN"/>
        </w:rPr>
        <w:t xml:space="preserve"> giám sát</w:t>
      </w:r>
    </w:p>
    <w:p w:rsidR="002759AC" w:rsidRPr="007E61AA" w:rsidRDefault="00871609" w:rsidP="007E61AA">
      <w:pPr>
        <w:spacing w:line="24" w:lineRule="atLeast"/>
        <w:ind w:firstLine="560"/>
        <w:jc w:val="both"/>
      </w:pPr>
      <w:r>
        <w:t xml:space="preserve">Sau </w:t>
      </w:r>
      <w:r w:rsidR="001D4221">
        <w:t xml:space="preserve">kỳ </w:t>
      </w:r>
      <w:r w:rsidRPr="004F40A7">
        <w:rPr>
          <w:spacing w:val="-6"/>
        </w:rPr>
        <w:t>họp thứ 0</w:t>
      </w:r>
      <w:r w:rsidR="00B13913">
        <w:rPr>
          <w:spacing w:val="-6"/>
        </w:rPr>
        <w:t>9</w:t>
      </w:r>
      <w:r w:rsidRPr="004F40A7">
        <w:rPr>
          <w:spacing w:val="-6"/>
        </w:rPr>
        <w:t xml:space="preserve"> HĐND huyện khóa XIX (kỳ họp</w:t>
      </w:r>
      <w:r w:rsidR="00633962">
        <w:rPr>
          <w:spacing w:val="-6"/>
        </w:rPr>
        <w:t xml:space="preserve"> thường lệ</w:t>
      </w:r>
      <w:r w:rsidRPr="004F40A7">
        <w:rPr>
          <w:spacing w:val="-6"/>
        </w:rPr>
        <w:t xml:space="preserve"> cuối năm 201</w:t>
      </w:r>
      <w:r w:rsidR="00B13913">
        <w:rPr>
          <w:spacing w:val="-6"/>
        </w:rPr>
        <w:t>8</w:t>
      </w:r>
      <w:r w:rsidRPr="004F40A7">
        <w:rPr>
          <w:spacing w:val="-6"/>
        </w:rPr>
        <w:t>)</w:t>
      </w:r>
      <w:r>
        <w:rPr>
          <w:rStyle w:val="BodytextSpacing0pt"/>
          <w:color w:val="000000"/>
          <w:sz w:val="28"/>
          <w:szCs w:val="28"/>
        </w:rPr>
        <w:t>,</w:t>
      </w:r>
      <w:r w:rsidR="005648C5">
        <w:t xml:space="preserve"> </w:t>
      </w:r>
      <w:r>
        <w:t xml:space="preserve">trên cơ sở </w:t>
      </w:r>
      <w:r w:rsidR="007E61AA" w:rsidRPr="00D34E11">
        <w:t>Nghị quyết s</w:t>
      </w:r>
      <w:r w:rsidR="007E61AA">
        <w:t>ố 04</w:t>
      </w:r>
      <w:r w:rsidR="007E61AA" w:rsidRPr="00D34E11">
        <w:t xml:space="preserve">/NQ-HĐND ngày </w:t>
      </w:r>
      <w:r w:rsidR="00B13913">
        <w:t>09</w:t>
      </w:r>
      <w:r w:rsidR="007E61AA" w:rsidRPr="00D34E11">
        <w:t>/</w:t>
      </w:r>
      <w:r w:rsidR="00B13913">
        <w:t>7/2018</w:t>
      </w:r>
      <w:r w:rsidR="00BE0EF5">
        <w:t xml:space="preserve"> </w:t>
      </w:r>
      <w:r w:rsidR="007E61AA" w:rsidRPr="00D34E11">
        <w:t xml:space="preserve">của Hội đồng nhân dân huyện về chương trình </w:t>
      </w:r>
      <w:r w:rsidR="007E61AA" w:rsidRPr="00DC7EAE">
        <w:t>giám sát của Hội đồng nhân dân huyện</w:t>
      </w:r>
      <w:r w:rsidR="007E61AA">
        <w:t xml:space="preserve"> </w:t>
      </w:r>
      <w:r w:rsidR="007E61AA" w:rsidRPr="00DC7EAE">
        <w:t>năm 201</w:t>
      </w:r>
      <w:r w:rsidR="00B13913">
        <w:t>9</w:t>
      </w:r>
      <w:r w:rsidR="007E61AA">
        <w:t xml:space="preserve">, </w:t>
      </w:r>
      <w:r w:rsidR="005648C5">
        <w:t xml:space="preserve">Ban Pháp chế </w:t>
      </w:r>
      <w:r w:rsidRPr="00871609">
        <w:t xml:space="preserve">đã ban hành </w:t>
      </w:r>
      <w:r w:rsidR="007E61AA">
        <w:rPr>
          <w:bCs/>
        </w:rPr>
        <w:t xml:space="preserve">Quyết định số </w:t>
      </w:r>
      <w:r w:rsidR="00B13913">
        <w:rPr>
          <w:bCs/>
        </w:rPr>
        <w:t>128</w:t>
      </w:r>
      <w:r w:rsidRPr="00871609">
        <w:rPr>
          <w:bCs/>
        </w:rPr>
        <w:t>/QĐ-</w:t>
      </w:r>
      <w:r>
        <w:rPr>
          <w:bCs/>
        </w:rPr>
        <w:t>BPC</w:t>
      </w:r>
      <w:r w:rsidR="00B13913">
        <w:rPr>
          <w:bCs/>
        </w:rPr>
        <w:t>-HĐND</w:t>
      </w:r>
      <w:r w:rsidRPr="00871609">
        <w:rPr>
          <w:bCs/>
        </w:rPr>
        <w:t xml:space="preserve"> ngày</w:t>
      </w:r>
      <w:r>
        <w:rPr>
          <w:bCs/>
        </w:rPr>
        <w:t xml:space="preserve"> </w:t>
      </w:r>
      <w:r w:rsidR="00B13913">
        <w:rPr>
          <w:bCs/>
        </w:rPr>
        <w:t>18</w:t>
      </w:r>
      <w:r w:rsidR="007E61AA">
        <w:rPr>
          <w:bCs/>
        </w:rPr>
        <w:t>/</w:t>
      </w:r>
      <w:r>
        <w:rPr>
          <w:bCs/>
        </w:rPr>
        <w:t>1</w:t>
      </w:r>
      <w:r w:rsidR="007E61AA">
        <w:rPr>
          <w:bCs/>
        </w:rPr>
        <w:t>2</w:t>
      </w:r>
      <w:r w:rsidRPr="00871609">
        <w:rPr>
          <w:bCs/>
        </w:rPr>
        <w:t>/201</w:t>
      </w:r>
      <w:r w:rsidR="00B13913">
        <w:rPr>
          <w:bCs/>
        </w:rPr>
        <w:t>8</w:t>
      </w:r>
      <w:r>
        <w:rPr>
          <w:bCs/>
        </w:rPr>
        <w:t xml:space="preserve"> </w:t>
      </w:r>
      <w:r w:rsidR="006327BC">
        <w:rPr>
          <w:bCs/>
        </w:rPr>
        <w:t>về Chương trình giám sát của Ban Pháp chế HĐND huyện</w:t>
      </w:r>
      <w:r w:rsidR="003F23E0">
        <w:rPr>
          <w:bCs/>
        </w:rPr>
        <w:t xml:space="preserve"> năm 201</w:t>
      </w:r>
      <w:r w:rsidR="00B13913">
        <w:rPr>
          <w:bCs/>
        </w:rPr>
        <w:t>9</w:t>
      </w:r>
      <w:r w:rsidR="008D064A">
        <w:rPr>
          <w:spacing w:val="-8"/>
        </w:rPr>
        <w:t>;</w:t>
      </w:r>
      <w:r w:rsidR="00320735">
        <w:rPr>
          <w:spacing w:val="-8"/>
        </w:rPr>
        <w:t xml:space="preserve"> </w:t>
      </w:r>
    </w:p>
    <w:p w:rsidR="005D315A" w:rsidRPr="00E53604" w:rsidRDefault="005305AF" w:rsidP="00E53604">
      <w:pPr>
        <w:pStyle w:val="Bodytext2"/>
        <w:shd w:val="clear" w:color="auto" w:fill="auto"/>
        <w:tabs>
          <w:tab w:val="left" w:pos="720"/>
        </w:tabs>
        <w:spacing w:after="0" w:line="24" w:lineRule="atLeast"/>
        <w:ind w:left="20"/>
        <w:jc w:val="both"/>
        <w:rPr>
          <w:b w:val="0"/>
          <w:sz w:val="28"/>
          <w:szCs w:val="28"/>
          <w:lang w:val="en-US"/>
        </w:rPr>
      </w:pPr>
      <w:r>
        <w:rPr>
          <w:lang w:val="en-US"/>
        </w:rPr>
        <w:tab/>
      </w:r>
      <w:r w:rsidR="002759AC" w:rsidRPr="00E53604">
        <w:rPr>
          <w:b w:val="0"/>
          <w:sz w:val="28"/>
          <w:szCs w:val="28"/>
        </w:rPr>
        <w:t>T</w:t>
      </w:r>
      <w:r w:rsidR="00320735" w:rsidRPr="00E53604">
        <w:rPr>
          <w:b w:val="0"/>
          <w:sz w:val="28"/>
          <w:szCs w:val="28"/>
        </w:rPr>
        <w:t>hực hiện kế hoạch giám sát quí I</w:t>
      </w:r>
      <w:r w:rsidR="00243BEB" w:rsidRPr="00E53604">
        <w:rPr>
          <w:b w:val="0"/>
          <w:sz w:val="28"/>
          <w:szCs w:val="28"/>
        </w:rPr>
        <w:t xml:space="preserve"> năm 201</w:t>
      </w:r>
      <w:r w:rsidRPr="00E53604">
        <w:rPr>
          <w:b w:val="0"/>
          <w:sz w:val="28"/>
          <w:szCs w:val="28"/>
        </w:rPr>
        <w:t>9</w:t>
      </w:r>
      <w:r w:rsidR="00243BEB" w:rsidRPr="00E53604">
        <w:rPr>
          <w:b w:val="0"/>
          <w:sz w:val="28"/>
          <w:szCs w:val="28"/>
        </w:rPr>
        <w:t>, Ban đã</w:t>
      </w:r>
      <w:r w:rsidR="00F05847" w:rsidRPr="00E53604">
        <w:rPr>
          <w:b w:val="0"/>
          <w:sz w:val="28"/>
          <w:szCs w:val="28"/>
        </w:rPr>
        <w:t xml:space="preserve"> </w:t>
      </w:r>
      <w:r w:rsidR="003F23E0" w:rsidRPr="00E53604">
        <w:rPr>
          <w:b w:val="0"/>
          <w:sz w:val="28"/>
          <w:szCs w:val="28"/>
        </w:rPr>
        <w:t xml:space="preserve">ban hành quyết định số </w:t>
      </w:r>
      <w:r w:rsidRPr="00E53604">
        <w:rPr>
          <w:b w:val="0"/>
          <w:sz w:val="28"/>
          <w:szCs w:val="28"/>
        </w:rPr>
        <w:t>12/QĐ-BPC</w:t>
      </w:r>
      <w:r w:rsidR="00220A23">
        <w:rPr>
          <w:b w:val="0"/>
          <w:sz w:val="28"/>
          <w:szCs w:val="28"/>
          <w:lang w:val="en-US"/>
        </w:rPr>
        <w:t>-HĐND</w:t>
      </w:r>
      <w:r w:rsidRPr="00E53604">
        <w:rPr>
          <w:b w:val="0"/>
          <w:sz w:val="28"/>
          <w:szCs w:val="28"/>
        </w:rPr>
        <w:t xml:space="preserve"> ngày 27/2</w:t>
      </w:r>
      <w:r w:rsidR="003F23E0" w:rsidRPr="00E53604">
        <w:rPr>
          <w:b w:val="0"/>
          <w:sz w:val="28"/>
          <w:szCs w:val="28"/>
        </w:rPr>
        <w:t>/201</w:t>
      </w:r>
      <w:r w:rsidRPr="00E53604">
        <w:rPr>
          <w:b w:val="0"/>
          <w:sz w:val="28"/>
          <w:szCs w:val="28"/>
        </w:rPr>
        <w:t>9</w:t>
      </w:r>
      <w:r w:rsidR="003F23E0" w:rsidRPr="00E53604">
        <w:rPr>
          <w:b w:val="0"/>
          <w:sz w:val="28"/>
          <w:szCs w:val="28"/>
        </w:rPr>
        <w:t xml:space="preserve"> </w:t>
      </w:r>
      <w:r w:rsidR="00B0076C">
        <w:rPr>
          <w:b w:val="0"/>
          <w:sz w:val="28"/>
          <w:szCs w:val="28"/>
        </w:rPr>
        <w:t>về việc thành lập Đoàn giám sát</w:t>
      </w:r>
      <w:r w:rsidR="00096195" w:rsidRPr="00E53604">
        <w:rPr>
          <w:b w:val="0"/>
          <w:sz w:val="28"/>
          <w:szCs w:val="28"/>
        </w:rPr>
        <w:t xml:space="preserve"> </w:t>
      </w:r>
      <w:r w:rsidRPr="00E53604">
        <w:rPr>
          <w:b w:val="0"/>
          <w:spacing w:val="6"/>
          <w:sz w:val="28"/>
          <w:szCs w:val="28"/>
          <w:lang w:val="it-IT" w:eastAsia="vi-VN"/>
        </w:rPr>
        <w:t>t</w:t>
      </w:r>
      <w:r w:rsidRPr="00E53604">
        <w:rPr>
          <w:b w:val="0"/>
          <w:sz w:val="28"/>
          <w:szCs w:val="28"/>
        </w:rPr>
        <w:t xml:space="preserve">ình hình thực hiện </w:t>
      </w:r>
      <w:r w:rsidRPr="00E53604">
        <w:rPr>
          <w:b w:val="0"/>
          <w:color w:val="000000"/>
          <w:sz w:val="28"/>
          <w:szCs w:val="28"/>
          <w:shd w:val="clear" w:color="auto" w:fill="FFFFFF"/>
        </w:rPr>
        <w:t xml:space="preserve">xử phạt vi phạm hành chính trên các lĩnh vực thuộc thẩm quyền của UBND xã, thị trấn </w:t>
      </w:r>
      <w:r w:rsidRPr="00E53604">
        <w:rPr>
          <w:b w:val="0"/>
          <w:sz w:val="28"/>
          <w:szCs w:val="28"/>
        </w:rPr>
        <w:t xml:space="preserve">từ </w:t>
      </w:r>
      <w:r w:rsidRPr="00E53604">
        <w:rPr>
          <w:b w:val="0"/>
          <w:sz w:val="28"/>
          <w:szCs w:val="28"/>
          <w:lang w:val="en-US"/>
        </w:rPr>
        <w:t xml:space="preserve">tháng </w:t>
      </w:r>
      <w:r w:rsidRPr="00E53604">
        <w:rPr>
          <w:b w:val="0"/>
          <w:sz w:val="28"/>
          <w:szCs w:val="28"/>
        </w:rPr>
        <w:t>01/201</w:t>
      </w:r>
      <w:r w:rsidRPr="00E53604">
        <w:rPr>
          <w:b w:val="0"/>
          <w:sz w:val="28"/>
          <w:szCs w:val="28"/>
          <w:lang w:val="en-US"/>
        </w:rPr>
        <w:t>6</w:t>
      </w:r>
      <w:r w:rsidRPr="00E53604">
        <w:rPr>
          <w:b w:val="0"/>
          <w:sz w:val="28"/>
          <w:szCs w:val="28"/>
        </w:rPr>
        <w:t xml:space="preserve"> đến </w:t>
      </w:r>
      <w:r w:rsidRPr="00E53604">
        <w:rPr>
          <w:b w:val="0"/>
          <w:sz w:val="28"/>
          <w:szCs w:val="28"/>
          <w:lang w:val="en-US"/>
        </w:rPr>
        <w:t>tháng 02/2019</w:t>
      </w:r>
      <w:r w:rsidR="001D4221" w:rsidRPr="00E53604">
        <w:rPr>
          <w:b w:val="0"/>
          <w:sz w:val="28"/>
          <w:szCs w:val="28"/>
        </w:rPr>
        <w:t>; Ban</w:t>
      </w:r>
      <w:r w:rsidR="00EF13F5" w:rsidRPr="00E53604">
        <w:rPr>
          <w:b w:val="0"/>
          <w:sz w:val="28"/>
          <w:szCs w:val="28"/>
        </w:rPr>
        <w:t xml:space="preserve"> đã</w:t>
      </w:r>
      <w:r w:rsidR="00010A49" w:rsidRPr="00E53604">
        <w:rPr>
          <w:b w:val="0"/>
          <w:sz w:val="28"/>
          <w:szCs w:val="28"/>
        </w:rPr>
        <w:t xml:space="preserve"> </w:t>
      </w:r>
      <w:r w:rsidR="005D315A" w:rsidRPr="00E53604">
        <w:rPr>
          <w:b w:val="0"/>
          <w:sz w:val="28"/>
          <w:szCs w:val="28"/>
        </w:rPr>
        <w:t xml:space="preserve">tiến hành giám sát trực tiếp tại 03 xã </w:t>
      </w:r>
      <w:r w:rsidRPr="00E53604">
        <w:rPr>
          <w:b w:val="0"/>
          <w:sz w:val="28"/>
          <w:szCs w:val="28"/>
        </w:rPr>
        <w:t>Vĩnh Ninh, Lương Ninh, Duy Ninh, Xuân Ninh.</w:t>
      </w:r>
    </w:p>
    <w:p w:rsidR="00442E69" w:rsidRPr="00442E69" w:rsidRDefault="004C2525" w:rsidP="004C2525">
      <w:pPr>
        <w:pStyle w:val="BodyText1"/>
        <w:shd w:val="clear" w:color="auto" w:fill="auto"/>
        <w:tabs>
          <w:tab w:val="left" w:pos="720"/>
          <w:tab w:val="right" w:pos="4986"/>
        </w:tabs>
        <w:spacing w:before="60" w:after="60" w:line="240" w:lineRule="auto"/>
        <w:ind w:right="40"/>
        <w:rPr>
          <w:sz w:val="28"/>
          <w:szCs w:val="28"/>
        </w:rPr>
      </w:pPr>
      <w:r>
        <w:rPr>
          <w:spacing w:val="-8"/>
          <w:sz w:val="28"/>
          <w:szCs w:val="28"/>
        </w:rPr>
        <w:tab/>
      </w:r>
      <w:r w:rsidR="007C6919" w:rsidRPr="00442E69">
        <w:rPr>
          <w:spacing w:val="-8"/>
          <w:sz w:val="28"/>
          <w:szCs w:val="28"/>
        </w:rPr>
        <w:t>T</w:t>
      </w:r>
      <w:r w:rsidR="00243BEB" w:rsidRPr="00442E69">
        <w:rPr>
          <w:spacing w:val="-8"/>
          <w:sz w:val="28"/>
          <w:szCs w:val="28"/>
        </w:rPr>
        <w:t>hực hiện kế hoạch giám sát quí II năm 201</w:t>
      </w:r>
      <w:r w:rsidR="00E52159">
        <w:rPr>
          <w:spacing w:val="-8"/>
          <w:sz w:val="28"/>
          <w:szCs w:val="28"/>
        </w:rPr>
        <w:t>9</w:t>
      </w:r>
      <w:r w:rsidR="002F2753" w:rsidRPr="00442E69">
        <w:rPr>
          <w:spacing w:val="-8"/>
          <w:sz w:val="28"/>
          <w:szCs w:val="28"/>
        </w:rPr>
        <w:t>,</w:t>
      </w:r>
      <w:r w:rsidR="00243BEB" w:rsidRPr="00442E69">
        <w:rPr>
          <w:spacing w:val="-8"/>
          <w:sz w:val="28"/>
          <w:szCs w:val="28"/>
        </w:rPr>
        <w:t xml:space="preserve"> Ban đã </w:t>
      </w:r>
      <w:r w:rsidR="00A70320" w:rsidRPr="00442E69">
        <w:rPr>
          <w:spacing w:val="-8"/>
          <w:sz w:val="28"/>
          <w:szCs w:val="28"/>
        </w:rPr>
        <w:t>ban hành quyết định số 2</w:t>
      </w:r>
      <w:r w:rsidR="005305AF" w:rsidRPr="00442E69">
        <w:rPr>
          <w:spacing w:val="-8"/>
          <w:sz w:val="28"/>
          <w:szCs w:val="28"/>
        </w:rPr>
        <w:t>7</w:t>
      </w:r>
      <w:r w:rsidR="00A70320" w:rsidRPr="00442E69">
        <w:rPr>
          <w:spacing w:val="-8"/>
          <w:sz w:val="28"/>
          <w:szCs w:val="28"/>
        </w:rPr>
        <w:t>/QĐ-BPC ngày 1</w:t>
      </w:r>
      <w:r w:rsidR="005305AF" w:rsidRPr="00442E69">
        <w:rPr>
          <w:spacing w:val="-8"/>
          <w:sz w:val="28"/>
          <w:szCs w:val="28"/>
        </w:rPr>
        <w:t>3</w:t>
      </w:r>
      <w:r w:rsidR="00751C07" w:rsidRPr="00442E69">
        <w:rPr>
          <w:spacing w:val="-8"/>
          <w:sz w:val="28"/>
          <w:szCs w:val="28"/>
        </w:rPr>
        <w:t>/5/2018</w:t>
      </w:r>
      <w:r w:rsidR="00EF13F5" w:rsidRPr="00442E69">
        <w:rPr>
          <w:spacing w:val="-8"/>
          <w:sz w:val="28"/>
          <w:szCs w:val="28"/>
        </w:rPr>
        <w:t xml:space="preserve"> </w:t>
      </w:r>
      <w:r w:rsidR="00751C07" w:rsidRPr="00442E69">
        <w:rPr>
          <w:sz w:val="28"/>
          <w:szCs w:val="28"/>
          <w:lang w:val="nl-NL"/>
        </w:rPr>
        <w:t xml:space="preserve">về </w:t>
      </w:r>
      <w:r w:rsidR="00751C07" w:rsidRPr="00442E69">
        <w:rPr>
          <w:bCs/>
          <w:spacing w:val="6"/>
          <w:sz w:val="28"/>
          <w:szCs w:val="28"/>
          <w:lang w:val="nl-NL"/>
        </w:rPr>
        <w:t>t</w:t>
      </w:r>
      <w:r w:rsidR="00751C07" w:rsidRPr="00442E69">
        <w:rPr>
          <w:sz w:val="28"/>
          <w:szCs w:val="28"/>
        </w:rPr>
        <w:t xml:space="preserve">ình hình </w:t>
      </w:r>
      <w:r w:rsidR="00442E69" w:rsidRPr="00442E69">
        <w:rPr>
          <w:sz w:val="28"/>
          <w:szCs w:val="28"/>
          <w:lang w:val="nl-NL"/>
        </w:rPr>
        <w:t xml:space="preserve">thực hiện dân chủ cơ sở trên </w:t>
      </w:r>
      <w:r w:rsidR="00751C07" w:rsidRPr="00442E69">
        <w:rPr>
          <w:sz w:val="28"/>
          <w:szCs w:val="28"/>
        </w:rPr>
        <w:t>địa bàn huyện</w:t>
      </w:r>
      <w:r w:rsidR="00751C07" w:rsidRPr="00442E69">
        <w:rPr>
          <w:sz w:val="28"/>
          <w:szCs w:val="28"/>
          <w:lang w:val="nl-NL"/>
        </w:rPr>
        <w:t xml:space="preserve"> từ tháng 01/201</w:t>
      </w:r>
      <w:r w:rsidR="00442E69" w:rsidRPr="00442E69">
        <w:rPr>
          <w:sz w:val="28"/>
          <w:szCs w:val="28"/>
          <w:lang w:val="nl-NL"/>
        </w:rPr>
        <w:t>7</w:t>
      </w:r>
      <w:r w:rsidR="00751C07" w:rsidRPr="00442E69">
        <w:rPr>
          <w:sz w:val="28"/>
          <w:szCs w:val="28"/>
          <w:lang w:val="nl-NL"/>
        </w:rPr>
        <w:t xml:space="preserve"> đến tháng 5/201</w:t>
      </w:r>
      <w:r w:rsidR="00442E69" w:rsidRPr="00442E69">
        <w:rPr>
          <w:sz w:val="28"/>
          <w:szCs w:val="28"/>
          <w:lang w:val="nl-NL"/>
        </w:rPr>
        <w:t>9</w:t>
      </w:r>
      <w:r w:rsidR="00240C63" w:rsidRPr="00442E69">
        <w:rPr>
          <w:sz w:val="28"/>
          <w:szCs w:val="28"/>
        </w:rPr>
        <w:t>. Ban đã</w:t>
      </w:r>
      <w:r w:rsidR="00EF13F5" w:rsidRPr="00442E69">
        <w:rPr>
          <w:sz w:val="28"/>
          <w:szCs w:val="28"/>
        </w:rPr>
        <w:t xml:space="preserve"> tiến hành </w:t>
      </w:r>
      <w:r w:rsidR="00D44810" w:rsidRPr="00442E69">
        <w:rPr>
          <w:sz w:val="28"/>
          <w:szCs w:val="28"/>
        </w:rPr>
        <w:t xml:space="preserve">giám sát </w:t>
      </w:r>
      <w:r w:rsidR="00442E69">
        <w:rPr>
          <w:sz w:val="28"/>
          <w:szCs w:val="28"/>
          <w:lang w:val="nl-NL"/>
        </w:rPr>
        <w:t>tại x</w:t>
      </w:r>
      <w:r w:rsidR="00442E69" w:rsidRPr="00442E69">
        <w:rPr>
          <w:sz w:val="28"/>
          <w:szCs w:val="28"/>
        </w:rPr>
        <w:t>ã Tân Ninh</w:t>
      </w:r>
      <w:r w:rsidR="00442E69">
        <w:rPr>
          <w:sz w:val="28"/>
          <w:szCs w:val="28"/>
        </w:rPr>
        <w:t>,</w:t>
      </w:r>
      <w:r w:rsidR="00442E69" w:rsidRPr="00442E69">
        <w:rPr>
          <w:sz w:val="28"/>
          <w:szCs w:val="28"/>
        </w:rPr>
        <w:t xml:space="preserve"> thôn Nguyệt Áng và thôn Thế lộc;</w:t>
      </w:r>
      <w:r w:rsidR="00442E69">
        <w:rPr>
          <w:sz w:val="28"/>
          <w:szCs w:val="28"/>
        </w:rPr>
        <w:t xml:space="preserve"> </w:t>
      </w:r>
      <w:r w:rsidR="00442E69" w:rsidRPr="00442E69">
        <w:rPr>
          <w:sz w:val="28"/>
          <w:szCs w:val="28"/>
        </w:rPr>
        <w:t>Xã Hiền Ninh</w:t>
      </w:r>
      <w:r w:rsidR="00442E69">
        <w:rPr>
          <w:sz w:val="28"/>
          <w:szCs w:val="28"/>
        </w:rPr>
        <w:t>,</w:t>
      </w:r>
      <w:r w:rsidR="00442E69" w:rsidRPr="00442E69">
        <w:rPr>
          <w:sz w:val="28"/>
          <w:szCs w:val="28"/>
        </w:rPr>
        <w:t xml:space="preserve"> thôn Trường Dục và thôn Tân Hiền.</w:t>
      </w:r>
    </w:p>
    <w:p w:rsidR="00B42C25" w:rsidRPr="00C958A2" w:rsidRDefault="00B42C25" w:rsidP="00442E69">
      <w:pPr>
        <w:spacing w:before="40" w:after="40" w:line="22" w:lineRule="atLeast"/>
        <w:ind w:firstLine="720"/>
        <w:jc w:val="both"/>
        <w:rPr>
          <w:spacing w:val="-4"/>
        </w:rPr>
      </w:pPr>
      <w:r w:rsidRPr="00C958A2">
        <w:rPr>
          <w:spacing w:val="-4"/>
        </w:rPr>
        <w:t>Để công tác giám sát đạt hiệu quả và thuận lợi, Ban đã</w:t>
      </w:r>
      <w:r w:rsidR="00845EFF" w:rsidRPr="00C958A2">
        <w:rPr>
          <w:spacing w:val="-4"/>
        </w:rPr>
        <w:t xml:space="preserve"> xin ý kiến chỉ đạo của Thường trực HĐND huyện;</w:t>
      </w:r>
      <w:r w:rsidRPr="00C958A2">
        <w:rPr>
          <w:spacing w:val="-4"/>
        </w:rPr>
        <w:t xml:space="preserve"> phối hợp chặt chẽ với </w:t>
      </w:r>
      <w:r w:rsidR="005D7257" w:rsidRPr="00C958A2">
        <w:rPr>
          <w:spacing w:val="-4"/>
        </w:rPr>
        <w:t xml:space="preserve">TT </w:t>
      </w:r>
      <w:r w:rsidRPr="00C958A2">
        <w:rPr>
          <w:spacing w:val="-4"/>
        </w:rPr>
        <w:t>HĐND các xã, thị trấn</w:t>
      </w:r>
      <w:r w:rsidR="002F2753">
        <w:rPr>
          <w:spacing w:val="-4"/>
        </w:rPr>
        <w:t>,</w:t>
      </w:r>
      <w:r w:rsidRPr="00C958A2">
        <w:rPr>
          <w:spacing w:val="-4"/>
        </w:rPr>
        <w:t xml:space="preserve"> các cơ quan liên quan như: </w:t>
      </w:r>
      <w:r w:rsidRPr="00C958A2">
        <w:rPr>
          <w:bCs/>
          <w:spacing w:val="-4"/>
        </w:rPr>
        <w:t>phòng Tư pháp,</w:t>
      </w:r>
      <w:r w:rsidR="00520F0B">
        <w:rPr>
          <w:bCs/>
          <w:spacing w:val="-4"/>
        </w:rPr>
        <w:t xml:space="preserve"> phòng Nội vụ,</w:t>
      </w:r>
      <w:r w:rsidRPr="00C958A2">
        <w:rPr>
          <w:bCs/>
          <w:spacing w:val="-4"/>
        </w:rPr>
        <w:t xml:space="preserve"> Văn phòng HĐND và UBND huyện, …. </w:t>
      </w:r>
    </w:p>
    <w:p w:rsidR="00BF2E2B" w:rsidRDefault="00010A49" w:rsidP="00BF2E2B">
      <w:pPr>
        <w:spacing w:before="40" w:after="40"/>
        <w:ind w:firstLine="720"/>
        <w:jc w:val="both"/>
      </w:pPr>
      <w:r>
        <w:rPr>
          <w:lang w:val="vi-VN"/>
        </w:rPr>
        <w:t>Tại các đơn vị được g</w:t>
      </w:r>
      <w:r w:rsidR="00F129ED">
        <w:rPr>
          <w:lang w:val="vi-VN"/>
        </w:rPr>
        <w:t>iám sát Ban đã xem xét báo cáo,</w:t>
      </w:r>
      <w:r w:rsidR="00F129ED">
        <w:t xml:space="preserve"> một số hồ sơ, thủ tục,</w:t>
      </w:r>
      <w:r w:rsidR="00F129ED">
        <w:rPr>
          <w:lang w:val="vi-VN"/>
        </w:rPr>
        <w:t xml:space="preserve"> </w:t>
      </w:r>
      <w:r>
        <w:rPr>
          <w:lang w:val="vi-VN"/>
        </w:rPr>
        <w:t>trao đổi chất vấn</w:t>
      </w:r>
      <w:r w:rsidR="004B16A6">
        <w:t xml:space="preserve"> </w:t>
      </w:r>
      <w:r>
        <w:rPr>
          <w:lang w:val="vi-VN"/>
        </w:rPr>
        <w:t>làm rõ một số nội dung liên quan</w:t>
      </w:r>
      <w:r w:rsidR="00C14DBE">
        <w:t xml:space="preserve"> và yêu cầu các </w:t>
      </w:r>
      <w:r w:rsidR="004B16A6">
        <w:t>cơ quan chuyên môn cấp</w:t>
      </w:r>
      <w:r w:rsidR="00C14DBE">
        <w:t xml:space="preserve"> huyện cung cấp thông tin</w:t>
      </w:r>
      <w:r w:rsidR="00EF13F5">
        <w:t>, số liệu đối chứng đối với từng</w:t>
      </w:r>
      <w:r w:rsidR="00163ECC">
        <w:t xml:space="preserve"> đơn vị</w:t>
      </w:r>
      <w:r>
        <w:rPr>
          <w:lang w:val="vi-VN"/>
        </w:rPr>
        <w:t>. Qua công tác giá</w:t>
      </w:r>
      <w:r w:rsidR="00FB3154">
        <w:rPr>
          <w:lang w:val="vi-VN"/>
        </w:rPr>
        <w:t>m sát Ban đã đánh giá</w:t>
      </w:r>
      <w:r w:rsidR="00FB3154">
        <w:t xml:space="preserve"> </w:t>
      </w:r>
      <w:r>
        <w:rPr>
          <w:lang w:val="vi-VN"/>
        </w:rPr>
        <w:t>về những ưu điểm, tồn tại, hạn chế, đồng thời đưa ra đề xuất, kiến nghị k</w:t>
      </w:r>
      <w:r w:rsidR="00035755">
        <w:rPr>
          <w:lang w:val="vi-VN"/>
        </w:rPr>
        <w:t>hắc phục những tồn tại, hạn chế</w:t>
      </w:r>
      <w:r>
        <w:rPr>
          <w:lang w:val="vi-VN"/>
        </w:rPr>
        <w:t xml:space="preserve"> nhằm nâng cao chất lượng, hiệu lực, hiệu quả </w:t>
      </w:r>
      <w:r w:rsidRPr="00E876F8">
        <w:rPr>
          <w:lang w:val="vi-VN"/>
        </w:rPr>
        <w:t>công tác quản lý nhà nước</w:t>
      </w:r>
      <w:r w:rsidR="00986604">
        <w:t xml:space="preserve">, công tác xử phạt vi phạm hành chính trên các lĩnh vực. </w:t>
      </w:r>
      <w:r w:rsidR="00672535">
        <w:t>Việc t</w:t>
      </w:r>
      <w:r w:rsidR="00986604">
        <w:t>hực hiện dân chủ cơ sở</w:t>
      </w:r>
      <w:r w:rsidR="00672535">
        <w:t xml:space="preserve"> trong công </w:t>
      </w:r>
      <w:r w:rsidR="00672535">
        <w:lastRenderedPageBreak/>
        <w:t xml:space="preserve">tác quản lý, điều hành của chính quyền các xã, thị trấn, </w:t>
      </w:r>
      <w:r w:rsidR="00212C15">
        <w:t xml:space="preserve">của </w:t>
      </w:r>
      <w:r w:rsidR="00672535">
        <w:t xml:space="preserve">các thôn, bản, tiểu khu trong việc </w:t>
      </w:r>
      <w:r w:rsidR="00986604">
        <w:t>công khai, minh bạch các chế độ chính sách, các công trình, chương trình, dự án, các mỏ, điểm khai thác tài nguyên, khoáng sản, các khoản đóng góp của nhân dân nhằm tạo niềm tin và sự</w:t>
      </w:r>
      <w:r w:rsidR="00BF2E2B">
        <w:t xml:space="preserve"> đồng thuận cao trong nhân dân. </w:t>
      </w:r>
    </w:p>
    <w:p w:rsidR="00A971E4" w:rsidRPr="006659C3" w:rsidRDefault="00A971E4" w:rsidP="00BF2E2B">
      <w:pPr>
        <w:spacing w:before="40" w:after="40"/>
        <w:ind w:firstLine="720"/>
        <w:jc w:val="both"/>
      </w:pPr>
      <w:r>
        <w:t>Sau giám sát</w:t>
      </w:r>
      <w:r w:rsidRPr="009F1705">
        <w:t>,</w:t>
      </w:r>
      <w:r>
        <w:t xml:space="preserve"> Ban pháp chế đã có </w:t>
      </w:r>
      <w:r w:rsidRPr="009F1705">
        <w:t>báo</w:t>
      </w:r>
      <w:r>
        <w:t xml:space="preserve"> cáo</w:t>
      </w:r>
      <w:r w:rsidRPr="009F1705">
        <w:t xml:space="preserve"> kết quả gửi cho</w:t>
      </w:r>
      <w:r w:rsidR="005D7257">
        <w:t xml:space="preserve"> Thường trực Huyện ủy,</w:t>
      </w:r>
      <w:r w:rsidRPr="009F1705">
        <w:t xml:space="preserve"> HĐND, UBND huyện, </w:t>
      </w:r>
      <w:r>
        <w:t xml:space="preserve">các cơ quan, ban ngành </w:t>
      </w:r>
      <w:r w:rsidR="00FA154A">
        <w:t>liên quan và</w:t>
      </w:r>
      <w:r w:rsidR="00A5729C">
        <w:t xml:space="preserve"> các xã</w:t>
      </w:r>
      <w:r w:rsidR="00284E37">
        <w:t>, các thôn</w:t>
      </w:r>
      <w:r>
        <w:t xml:space="preserve"> chịu sự</w:t>
      </w:r>
      <w:r w:rsidRPr="009F1705">
        <w:t xml:space="preserve"> giám sát. </w:t>
      </w:r>
    </w:p>
    <w:p w:rsidR="00010A49" w:rsidRPr="00320735" w:rsidRDefault="007C5BFC" w:rsidP="00D0082E">
      <w:pPr>
        <w:spacing w:before="120" w:after="120"/>
        <w:ind w:right="-108" w:firstLine="544"/>
        <w:jc w:val="both"/>
      </w:pPr>
      <w:r>
        <w:t xml:space="preserve"> </w:t>
      </w:r>
      <w:r w:rsidR="001A6A99">
        <w:t xml:space="preserve"> </w:t>
      </w:r>
      <w:r w:rsidR="00320735">
        <w:t>Ngoài ra</w:t>
      </w:r>
      <w:r w:rsidR="0041254E">
        <w:t>,</w:t>
      </w:r>
      <w:r w:rsidR="00320735">
        <w:t xml:space="preserve"> lãnh đạo Ban và một số thành viên của </w:t>
      </w:r>
      <w:r w:rsidR="00110BF7">
        <w:t>Ban tham gia giám sát cùng Đ</w:t>
      </w:r>
      <w:r w:rsidR="00320735">
        <w:t>oàn giám</w:t>
      </w:r>
      <w:r w:rsidR="00110BF7">
        <w:t xml:space="preserve"> sát của Thường trực HĐND huyện, Ban Kinh tế - xã hội HĐND huyện</w:t>
      </w:r>
      <w:r w:rsidR="0041254E">
        <w:t>, Ban Pháp chế HĐND tỉnh.</w:t>
      </w:r>
      <w:r w:rsidR="00320735">
        <w:t xml:space="preserve"> </w:t>
      </w:r>
    </w:p>
    <w:p w:rsidR="004D5E44" w:rsidRPr="003A1479" w:rsidRDefault="004D5E44" w:rsidP="00D0082E">
      <w:pPr>
        <w:spacing w:before="120" w:after="120" w:line="320" w:lineRule="exact"/>
        <w:ind w:right="-108" w:firstLine="720"/>
        <w:jc w:val="both"/>
        <w:rPr>
          <w:b/>
          <w:bCs/>
          <w:lang w:val="pt-PT"/>
        </w:rPr>
      </w:pPr>
      <w:r>
        <w:rPr>
          <w:b/>
          <w:bCs/>
          <w:lang w:val="pt-PT"/>
        </w:rPr>
        <w:t>2</w:t>
      </w:r>
      <w:r w:rsidRPr="003A1479">
        <w:rPr>
          <w:b/>
          <w:bCs/>
          <w:lang w:val="pt-PT"/>
        </w:rPr>
        <w:t>. Hoạt động thẩm tra</w:t>
      </w:r>
      <w:r>
        <w:rPr>
          <w:b/>
          <w:bCs/>
          <w:lang w:val="pt-PT"/>
        </w:rPr>
        <w:t xml:space="preserve"> các báo cáo</w:t>
      </w:r>
    </w:p>
    <w:p w:rsidR="004D5E44" w:rsidRPr="001560D4" w:rsidRDefault="004D5E44" w:rsidP="00D0082E">
      <w:pPr>
        <w:pStyle w:val="BodyTextIndent3"/>
        <w:spacing w:line="320" w:lineRule="exact"/>
        <w:ind w:left="0" w:right="-108" w:firstLine="567"/>
        <w:jc w:val="both"/>
        <w:rPr>
          <w:sz w:val="28"/>
          <w:szCs w:val="28"/>
        </w:rPr>
      </w:pPr>
      <w:r w:rsidRPr="001560D4">
        <w:rPr>
          <w:sz w:val="28"/>
          <w:szCs w:val="28"/>
          <w:lang w:val="pt-PT"/>
        </w:rPr>
        <w:t>Để thực hiện việc thẩm tra các báo cáo, dự thảo Nghị quyết tr</w:t>
      </w:r>
      <w:r>
        <w:rPr>
          <w:sz w:val="28"/>
          <w:szCs w:val="28"/>
          <w:lang w:val="pt-PT"/>
        </w:rPr>
        <w:t>ình tại kỳ họp</w:t>
      </w:r>
      <w:r w:rsidR="007C4597">
        <w:rPr>
          <w:sz w:val="28"/>
          <w:szCs w:val="28"/>
          <w:lang w:val="pt-PT"/>
        </w:rPr>
        <w:t xml:space="preserve"> thứ </w:t>
      </w:r>
      <w:r w:rsidR="00473CD2">
        <w:rPr>
          <w:sz w:val="28"/>
          <w:szCs w:val="28"/>
          <w:lang w:val="pt-PT"/>
        </w:rPr>
        <w:t>10</w:t>
      </w:r>
      <w:r>
        <w:rPr>
          <w:sz w:val="28"/>
          <w:szCs w:val="28"/>
          <w:lang w:val="pt-PT"/>
        </w:rPr>
        <w:t xml:space="preserve"> của HĐND huyện</w:t>
      </w:r>
      <w:r w:rsidRPr="001560D4">
        <w:rPr>
          <w:sz w:val="28"/>
          <w:szCs w:val="28"/>
          <w:lang w:val="pt-PT"/>
        </w:rPr>
        <w:t xml:space="preserve">, Ban Pháp chế đã thường xuyên theo dõi, cập nhật thông tin về tình hình chấp hành pháp luật và các hoạt động của các cơ quan, tổ chức </w:t>
      </w:r>
      <w:r w:rsidR="0031484C">
        <w:rPr>
          <w:sz w:val="28"/>
          <w:szCs w:val="28"/>
          <w:lang w:val="pt-PT"/>
        </w:rPr>
        <w:t>thuộc</w:t>
      </w:r>
      <w:r w:rsidRPr="001560D4">
        <w:rPr>
          <w:sz w:val="28"/>
          <w:szCs w:val="28"/>
          <w:lang w:val="pt-PT"/>
        </w:rPr>
        <w:t xml:space="preserve"> lĩnh vực giám sát của Ban, tích cực nghiên cứu các văn bản, tài liệu có liên quan để t</w:t>
      </w:r>
      <w:r>
        <w:rPr>
          <w:sz w:val="28"/>
          <w:szCs w:val="28"/>
          <w:lang w:val="pt-PT"/>
        </w:rPr>
        <w:t>hực hiện việc thẩm tra</w:t>
      </w:r>
      <w:r w:rsidRPr="001560D4">
        <w:rPr>
          <w:sz w:val="28"/>
          <w:szCs w:val="28"/>
        </w:rPr>
        <w:t xml:space="preserve">: Tình hình thi hành pháp luật, tình hình an ninh, trật tự an toàn </w:t>
      </w:r>
      <w:r>
        <w:rPr>
          <w:sz w:val="28"/>
          <w:szCs w:val="28"/>
        </w:rPr>
        <w:t xml:space="preserve">xã hội, </w:t>
      </w:r>
      <w:r w:rsidRPr="001560D4">
        <w:rPr>
          <w:sz w:val="28"/>
          <w:szCs w:val="28"/>
        </w:rPr>
        <w:t xml:space="preserve">vi </w:t>
      </w:r>
      <w:r>
        <w:rPr>
          <w:sz w:val="28"/>
          <w:szCs w:val="28"/>
        </w:rPr>
        <w:t>phạm pháp luật</w:t>
      </w:r>
      <w:r w:rsidR="00473CD2">
        <w:rPr>
          <w:sz w:val="28"/>
          <w:szCs w:val="28"/>
        </w:rPr>
        <w:t xml:space="preserve">, kết quả công tác xét xử, giải quyết các loại vụ việc </w:t>
      </w:r>
      <w:r>
        <w:rPr>
          <w:sz w:val="28"/>
          <w:szCs w:val="28"/>
        </w:rPr>
        <w:t>trên địa bàn huyện</w:t>
      </w:r>
      <w:r w:rsidRPr="001560D4">
        <w:rPr>
          <w:sz w:val="28"/>
          <w:szCs w:val="28"/>
        </w:rPr>
        <w:t>; tình hình hoạt</w:t>
      </w:r>
      <w:r w:rsidR="005C770A">
        <w:rPr>
          <w:sz w:val="28"/>
          <w:szCs w:val="28"/>
        </w:rPr>
        <w:t xml:space="preserve"> động của các cơ quan tư pháp.</w:t>
      </w:r>
      <w:r w:rsidR="00473CD2">
        <w:rPr>
          <w:sz w:val="28"/>
          <w:szCs w:val="28"/>
        </w:rPr>
        <w:t xml:space="preserve"> </w:t>
      </w:r>
    </w:p>
    <w:p w:rsidR="004D5E44" w:rsidRPr="000E5977" w:rsidRDefault="004D5E44" w:rsidP="000E5977">
      <w:pPr>
        <w:tabs>
          <w:tab w:val="left" w:pos="720"/>
        </w:tabs>
        <w:spacing w:before="80" w:after="80"/>
        <w:ind w:right="4"/>
        <w:jc w:val="both"/>
        <w:rPr>
          <w:spacing w:val="-4"/>
        </w:rPr>
      </w:pPr>
      <w:r>
        <w:tab/>
      </w:r>
      <w:r w:rsidR="00035755">
        <w:rPr>
          <w:lang w:val="vi-VN"/>
        </w:rPr>
        <w:t>Qua</w:t>
      </w:r>
      <w:r w:rsidRPr="004812AC">
        <w:rPr>
          <w:lang w:val="vi-VN"/>
        </w:rPr>
        <w:t xml:space="preserve"> thẩm </w:t>
      </w:r>
      <w:r w:rsidRPr="00E70BB9">
        <w:rPr>
          <w:lang w:val="vi-VN"/>
        </w:rPr>
        <w:t>tra</w:t>
      </w:r>
      <w:r>
        <w:rPr>
          <w:lang w:val="vi-VN"/>
        </w:rPr>
        <w:t xml:space="preserve"> Ban đã có các kiến nghị về </w:t>
      </w:r>
      <w:r w:rsidRPr="00D555F9">
        <w:rPr>
          <w:spacing w:val="-4"/>
        </w:rPr>
        <w:t>thực hiện các giải pháp nâng cao trình độ chuyên môn, nghiệp vụ, năng lực công tác, phẩm chất chính trị, đạo đức của đội ngũ cán bộ, tăng cường công t</w:t>
      </w:r>
      <w:r>
        <w:rPr>
          <w:spacing w:val="-4"/>
        </w:rPr>
        <w:t>ác</w:t>
      </w:r>
      <w:r w:rsidR="002F4103">
        <w:rPr>
          <w:spacing w:val="-4"/>
        </w:rPr>
        <w:t xml:space="preserve"> </w:t>
      </w:r>
      <w:r>
        <w:rPr>
          <w:spacing w:val="-4"/>
        </w:rPr>
        <w:t>kiểm tra,</w:t>
      </w:r>
      <w:r w:rsidR="005E1EED">
        <w:rPr>
          <w:spacing w:val="-4"/>
        </w:rPr>
        <w:t xml:space="preserve"> kiểm sát,</w:t>
      </w:r>
      <w:r w:rsidRPr="00D555F9">
        <w:rPr>
          <w:spacing w:val="-4"/>
        </w:rPr>
        <w:t xml:space="preserve"> kịp thời chấn chỉnh và khắc phục những hạn chế trong công tác điều tra, truy</w:t>
      </w:r>
      <w:r w:rsidR="005E1EED">
        <w:rPr>
          <w:spacing w:val="-4"/>
        </w:rPr>
        <w:t xml:space="preserve"> tố, xét xử, thi hành án và </w:t>
      </w:r>
      <w:r w:rsidRPr="00D555F9">
        <w:rPr>
          <w:spacing w:val="-4"/>
        </w:rPr>
        <w:t>hoạt động tư pháp</w:t>
      </w:r>
      <w:r w:rsidR="000E5977">
        <w:t xml:space="preserve">; đề nghị UBND huyện tiếp tục chỉ đạo </w:t>
      </w:r>
      <w:r w:rsidR="00EB147C">
        <w:t xml:space="preserve">các cơ quan, đơn vị có liên quan, </w:t>
      </w:r>
      <w:r w:rsidR="000E5977">
        <w:t>chính quyền</w:t>
      </w:r>
      <w:r w:rsidR="00EB147C">
        <w:t xml:space="preserve"> các</w:t>
      </w:r>
      <w:r w:rsidR="000E5977">
        <w:t xml:space="preserve"> xã, thị trấn </w:t>
      </w:r>
      <w:r w:rsidR="000E5977">
        <w:rPr>
          <w:color w:val="000000"/>
        </w:rPr>
        <w:t>đ</w:t>
      </w:r>
      <w:r w:rsidR="000E5977" w:rsidRPr="00EF3998">
        <w:rPr>
          <w:color w:val="000000"/>
          <w:lang w:val="vi-VN"/>
        </w:rPr>
        <w:t xml:space="preserve">ẩy mạnh công tác </w:t>
      </w:r>
      <w:r w:rsidR="000E5977">
        <w:rPr>
          <w:color w:val="000000"/>
          <w:lang w:val="vi-VN"/>
        </w:rPr>
        <w:t>đấu tranh phòng, chống tội phạm</w:t>
      </w:r>
      <w:r w:rsidR="000E5977">
        <w:rPr>
          <w:color w:val="000000"/>
        </w:rPr>
        <w:t>,</w:t>
      </w:r>
      <w:r w:rsidR="000E5977" w:rsidRPr="00EF3998">
        <w:rPr>
          <w:color w:val="000000"/>
        </w:rPr>
        <w:t xml:space="preserve"> nhất là các loại tội phạm</w:t>
      </w:r>
      <w:r w:rsidR="000E5977">
        <w:rPr>
          <w:color w:val="000000"/>
        </w:rPr>
        <w:t xml:space="preserve"> ma túy</w:t>
      </w:r>
      <w:r w:rsidR="000E5977" w:rsidRPr="00EF3998">
        <w:rPr>
          <w:color w:val="000000"/>
        </w:rPr>
        <w:t xml:space="preserve"> đang có xu hướng gia tăng</w:t>
      </w:r>
      <w:r w:rsidR="000E5977">
        <w:rPr>
          <w:color w:val="000000"/>
        </w:rPr>
        <w:t>; t</w:t>
      </w:r>
      <w:r w:rsidR="000E5977" w:rsidRPr="00EF3998">
        <w:rPr>
          <w:color w:val="000000"/>
        </w:rPr>
        <w:t>ăng cường các đợt cao điểm tuần tra, kiểm soát</w:t>
      </w:r>
      <w:r w:rsidR="00364A25">
        <w:rPr>
          <w:color w:val="000000"/>
        </w:rPr>
        <w:t>,</w:t>
      </w:r>
      <w:r w:rsidR="00364A25" w:rsidRPr="00364A25">
        <w:rPr>
          <w:color w:val="000000"/>
        </w:rPr>
        <w:t xml:space="preserve"> </w:t>
      </w:r>
      <w:r w:rsidR="00364A25">
        <w:rPr>
          <w:color w:val="000000"/>
        </w:rPr>
        <w:t>điều tra phá án, xử lý tin báo tố giác tội phạm</w:t>
      </w:r>
      <w:r w:rsidR="000E5977" w:rsidRPr="00EF3998">
        <w:rPr>
          <w:color w:val="000000"/>
        </w:rPr>
        <w:t>, đảm bảo trật tự an toàn giao thông</w:t>
      </w:r>
      <w:r w:rsidR="00364A25">
        <w:rPr>
          <w:color w:val="000000"/>
        </w:rPr>
        <w:t>, xử lý vi phạm hành chính</w:t>
      </w:r>
      <w:r w:rsidR="000E5977">
        <w:rPr>
          <w:color w:val="000000"/>
        </w:rPr>
        <w:t xml:space="preserve">. </w:t>
      </w:r>
    </w:p>
    <w:p w:rsidR="00010A49" w:rsidRPr="00AD2F94" w:rsidRDefault="00F70F03" w:rsidP="00D0082E">
      <w:pPr>
        <w:spacing w:before="120" w:after="120"/>
        <w:ind w:right="-108" w:firstLine="544"/>
        <w:jc w:val="both"/>
        <w:rPr>
          <w:b/>
          <w:bCs/>
          <w:lang w:val="vi-VN"/>
        </w:rPr>
      </w:pPr>
      <w:r>
        <w:rPr>
          <w:b/>
          <w:bCs/>
        </w:rPr>
        <w:t>3</w:t>
      </w:r>
      <w:r w:rsidR="00010A49" w:rsidRPr="00AD2F94">
        <w:rPr>
          <w:b/>
          <w:bCs/>
          <w:lang w:val="vi-VN"/>
        </w:rPr>
        <w:t>. Hoạt động phối hợp</w:t>
      </w:r>
    </w:p>
    <w:p w:rsidR="000D6667" w:rsidRPr="000D6667" w:rsidRDefault="00320735" w:rsidP="00BA11C6">
      <w:pPr>
        <w:keepNext/>
        <w:ind w:right="-108" w:firstLine="544"/>
        <w:jc w:val="both"/>
        <w:outlineLvl w:val="3"/>
      </w:pPr>
      <w:r>
        <w:t xml:space="preserve">Lãnh đạo </w:t>
      </w:r>
      <w:r w:rsidR="00010A49" w:rsidRPr="00B6690B">
        <w:rPr>
          <w:lang w:val="vi-VN"/>
        </w:rPr>
        <w:t xml:space="preserve">Ban </w:t>
      </w:r>
      <w:r w:rsidR="00010A49">
        <w:rPr>
          <w:lang w:val="vi-VN"/>
        </w:rPr>
        <w:t>tham</w:t>
      </w:r>
      <w:r w:rsidR="00010A49" w:rsidRPr="00B6690B">
        <w:rPr>
          <w:lang w:val="vi-VN"/>
        </w:rPr>
        <w:t xml:space="preserve"> dự </w:t>
      </w:r>
      <w:r w:rsidR="00010A49">
        <w:rPr>
          <w:lang w:val="vi-VN"/>
        </w:rPr>
        <w:t xml:space="preserve">các cuộc </w:t>
      </w:r>
      <w:r w:rsidR="00010A49" w:rsidRPr="00B6690B">
        <w:rPr>
          <w:lang w:val="vi-VN"/>
        </w:rPr>
        <w:t xml:space="preserve">họp </w:t>
      </w:r>
      <w:r w:rsidR="00010A49" w:rsidRPr="003E57E5">
        <w:rPr>
          <w:lang w:val="vi-VN"/>
        </w:rPr>
        <w:t xml:space="preserve">liên tịch </w:t>
      </w:r>
      <w:r w:rsidR="00010A49" w:rsidRPr="00B6690B">
        <w:rPr>
          <w:lang w:val="vi-VN"/>
        </w:rPr>
        <w:t xml:space="preserve">với Thường trực </w:t>
      </w:r>
      <w:r w:rsidR="00010A49" w:rsidRPr="00AD2F94">
        <w:rPr>
          <w:lang w:val="vi-VN"/>
        </w:rPr>
        <w:t>Hội đồng nhân dân</w:t>
      </w:r>
      <w:r w:rsidR="00010A49" w:rsidRPr="003E57E5">
        <w:rPr>
          <w:lang w:val="vi-VN"/>
        </w:rPr>
        <w:t xml:space="preserve"> huyện</w:t>
      </w:r>
      <w:r w:rsidR="00010A49" w:rsidRPr="00B6690B">
        <w:rPr>
          <w:lang w:val="vi-VN"/>
        </w:rPr>
        <w:t xml:space="preserve"> </w:t>
      </w:r>
      <w:r w:rsidR="00AC0861">
        <w:rPr>
          <w:lang w:val="vi-VN"/>
        </w:rPr>
        <w:t xml:space="preserve">và các cơ quan </w:t>
      </w:r>
      <w:r w:rsidR="00AC0861">
        <w:t>liên</w:t>
      </w:r>
      <w:r w:rsidR="00010A49" w:rsidRPr="003E57E5">
        <w:rPr>
          <w:lang w:val="vi-VN"/>
        </w:rPr>
        <w:t xml:space="preserve"> quan </w:t>
      </w:r>
      <w:r w:rsidR="00010A49" w:rsidRPr="00B6690B">
        <w:rPr>
          <w:lang w:val="vi-VN"/>
        </w:rPr>
        <w:t>để bàn chi</w:t>
      </w:r>
      <w:r w:rsidR="00BA6AC0">
        <w:rPr>
          <w:lang w:val="vi-VN"/>
        </w:rPr>
        <w:t xml:space="preserve"> tiết kế hoạch giám sát</w:t>
      </w:r>
      <w:r w:rsidR="00010A49" w:rsidRPr="00B6690B">
        <w:rPr>
          <w:lang w:val="vi-VN"/>
        </w:rPr>
        <w:t>, dự các cuộc họp liên tịch để tham gia chuẩn bị nội dung kỳ họp và xem xét quyết định các vấn đề thuộc thẩm quyền</w:t>
      </w:r>
      <w:r w:rsidR="00010A49">
        <w:rPr>
          <w:lang w:val="vi-VN"/>
        </w:rPr>
        <w:t xml:space="preserve">; </w:t>
      </w:r>
      <w:r w:rsidR="00BA6AC0">
        <w:t>t</w:t>
      </w:r>
      <w:r w:rsidR="00BA6AC0">
        <w:rPr>
          <w:lang w:val="vi-VN"/>
        </w:rPr>
        <w:t xml:space="preserve">ham </w:t>
      </w:r>
      <w:r w:rsidR="00BA6AC0">
        <w:t>gia</w:t>
      </w:r>
      <w:r w:rsidR="00BA6AC0">
        <w:rPr>
          <w:lang w:val="vi-VN"/>
        </w:rPr>
        <w:t xml:space="preserve"> các cuộc</w:t>
      </w:r>
      <w:r w:rsidR="00010A49">
        <w:rPr>
          <w:lang w:val="vi-VN"/>
        </w:rPr>
        <w:t xml:space="preserve"> khảo sát</w:t>
      </w:r>
      <w:r w:rsidR="00BA6AC0">
        <w:t>, kiểm tra cơ sở</w:t>
      </w:r>
      <w:r w:rsidR="00010A49">
        <w:rPr>
          <w:lang w:val="vi-VN"/>
        </w:rPr>
        <w:t xml:space="preserve"> với Thường trực </w:t>
      </w:r>
      <w:r w:rsidR="00010A49" w:rsidRPr="00AD2F94">
        <w:rPr>
          <w:lang w:val="vi-VN"/>
        </w:rPr>
        <w:t>Hội đồng nhân dân</w:t>
      </w:r>
      <w:r w:rsidR="00010A49">
        <w:rPr>
          <w:lang w:val="vi-VN"/>
        </w:rPr>
        <w:t xml:space="preserve"> huyện về tình hình thực hiện nghị quyết </w:t>
      </w:r>
      <w:r w:rsidR="00010A49" w:rsidRPr="00AD2F94">
        <w:rPr>
          <w:lang w:val="vi-VN"/>
        </w:rPr>
        <w:t>Hội đồng nhân dân</w:t>
      </w:r>
      <w:r w:rsidR="00BA6AC0">
        <w:rPr>
          <w:lang w:val="vi-VN"/>
        </w:rPr>
        <w:t xml:space="preserve"> huyện trên địa bàn</w:t>
      </w:r>
      <w:r w:rsidR="00BA6AC0">
        <w:t xml:space="preserve">; tham gia cùng đoàn giám sát của </w:t>
      </w:r>
      <w:r w:rsidR="00BA6AC0" w:rsidRPr="000750A8">
        <w:rPr>
          <w:lang w:val="vi-VN"/>
        </w:rPr>
        <w:t>Ban Kinh tế - Xã hội</w:t>
      </w:r>
      <w:r w:rsidR="00BA6AC0">
        <w:t xml:space="preserve"> giám sát tại m</w:t>
      </w:r>
      <w:r w:rsidR="007B01F5">
        <w:t>ột số cơ quan</w:t>
      </w:r>
      <w:r w:rsidR="000067E5">
        <w:t>, đơn vị</w:t>
      </w:r>
      <w:r w:rsidR="00B92199">
        <w:t>, trường học</w:t>
      </w:r>
      <w:r w:rsidR="00D679F9">
        <w:t>; tham gia với đoàn giám</w:t>
      </w:r>
      <w:r w:rsidR="004019A7">
        <w:t xml:space="preserve"> sát</w:t>
      </w:r>
      <w:r w:rsidR="00D679F9">
        <w:t xml:space="preserve"> của Ban Pháp chế HĐND tỉnh giám</w:t>
      </w:r>
      <w:r w:rsidR="004019A7">
        <w:t xml:space="preserve"> sát</w:t>
      </w:r>
      <w:r w:rsidR="00287BB6">
        <w:t xml:space="preserve"> </w:t>
      </w:r>
      <w:r w:rsidR="00B92199">
        <w:t>việc</w:t>
      </w:r>
      <w:r w:rsidR="001D0918">
        <w:t xml:space="preserve"> thực hiện quy định pháp luật về thi hành án dân sự trên địa bàn tỉnh từ 2016 – 2018</w:t>
      </w:r>
      <w:r w:rsidR="00896645">
        <w:t xml:space="preserve"> tại </w:t>
      </w:r>
      <w:r w:rsidR="001D0918">
        <w:t>Chi cục THADS huyện</w:t>
      </w:r>
      <w:r w:rsidR="00D0082E">
        <w:t>.</w:t>
      </w:r>
      <w:r w:rsidR="00111E69">
        <w:t xml:space="preserve"> </w:t>
      </w:r>
    </w:p>
    <w:p w:rsidR="00010A49" w:rsidRDefault="00010A49" w:rsidP="00D0082E">
      <w:pPr>
        <w:ind w:right="-108" w:firstLine="545"/>
        <w:jc w:val="both"/>
      </w:pPr>
      <w:r w:rsidRPr="000750A8">
        <w:rPr>
          <w:lang w:val="vi-VN"/>
        </w:rPr>
        <w:t xml:space="preserve">Qua các hoạt động phối hợp </w:t>
      </w:r>
      <w:r w:rsidR="000067E5">
        <w:t xml:space="preserve">đã </w:t>
      </w:r>
      <w:r w:rsidRPr="000750A8">
        <w:rPr>
          <w:lang w:val="vi-VN"/>
        </w:rPr>
        <w:t xml:space="preserve">nắm bắt được tình hình triển khai thực hiện Nghị quyết </w:t>
      </w:r>
      <w:r w:rsidRPr="00AD2F94">
        <w:rPr>
          <w:lang w:val="vi-VN"/>
        </w:rPr>
        <w:t>Hội đồng nhân dân</w:t>
      </w:r>
      <w:r w:rsidRPr="000750A8">
        <w:rPr>
          <w:lang w:val="vi-VN"/>
        </w:rPr>
        <w:t xml:space="preserve"> huyện và thực hiện chức năng, th</w:t>
      </w:r>
      <w:r w:rsidR="009C7184">
        <w:rPr>
          <w:lang w:val="vi-VN"/>
        </w:rPr>
        <w:t>ẩm quyền của Ban theo quy định.</w:t>
      </w:r>
    </w:p>
    <w:p w:rsidR="00AE3015" w:rsidRPr="00912AA7" w:rsidRDefault="00AE3015" w:rsidP="00D0082E">
      <w:pPr>
        <w:spacing w:before="60" w:after="60" w:line="320" w:lineRule="exact"/>
        <w:ind w:right="-108" w:firstLine="720"/>
        <w:jc w:val="both"/>
        <w:rPr>
          <w:b/>
          <w:bCs/>
        </w:rPr>
      </w:pPr>
      <w:r>
        <w:rPr>
          <w:b/>
          <w:bCs/>
        </w:rPr>
        <w:t>4</w:t>
      </w:r>
      <w:r w:rsidRPr="00912AA7">
        <w:rPr>
          <w:b/>
          <w:bCs/>
        </w:rPr>
        <w:t>. Đánh giá chung</w:t>
      </w:r>
    </w:p>
    <w:p w:rsidR="00AE3015" w:rsidRPr="00F77FAB" w:rsidRDefault="00111E69" w:rsidP="00D0082E">
      <w:pPr>
        <w:spacing w:before="60" w:after="60" w:line="320" w:lineRule="exact"/>
        <w:ind w:right="-108" w:firstLine="720"/>
        <w:jc w:val="both"/>
      </w:pPr>
      <w:r>
        <w:t>Qua hoạt động</w:t>
      </w:r>
      <w:r w:rsidR="00172715">
        <w:t xml:space="preserve"> giám sát của Ban</w:t>
      </w:r>
      <w:r w:rsidR="00897975">
        <w:t xml:space="preserve"> từ đầu năm đến nay</w:t>
      </w:r>
      <w:r w:rsidR="00172715">
        <w:t xml:space="preserve"> </w:t>
      </w:r>
      <w:r w:rsidR="00AE3015" w:rsidRPr="00CD2458">
        <w:t>đ</w:t>
      </w:r>
      <w:r w:rsidR="00897975">
        <w:t>ã cho thấy sự nỗ lực cố gắng</w:t>
      </w:r>
      <w:r w:rsidR="00AE3015" w:rsidRPr="00CD2458">
        <w:t xml:space="preserve"> lớn của </w:t>
      </w:r>
      <w:r w:rsidR="00AE3015">
        <w:t xml:space="preserve">các thành viên </w:t>
      </w:r>
      <w:r w:rsidR="00AE3015" w:rsidRPr="00CD2458">
        <w:t>Ban pháp chế. Việc</w:t>
      </w:r>
      <w:r w:rsidR="00172715">
        <w:t xml:space="preserve"> ra Quyết định thành lập đoàn giám sát,</w:t>
      </w:r>
      <w:r w:rsidR="00AE3015" w:rsidRPr="00CD2458">
        <w:t xml:space="preserve"> xây dựng chương trình, kế hoạch hoạt động của Ban đã cụ thể hóa và thực hiện đúng sự phân công, điều hòa hoạ</w:t>
      </w:r>
      <w:r w:rsidR="000E0AD5">
        <w:t>t động của Thường trực HĐND huyện. Việc triển khai các cuộc giám</w:t>
      </w:r>
      <w:r w:rsidR="00AE3015" w:rsidRPr="00CD2458">
        <w:t xml:space="preserve"> sát đều thực hiện đúng mục đích, yêu cầu và tiến độ đề ra. Các báo cáo thẩm tra của Ban đảm bảo chất lượng, các nhận định, đánh giá khá toàn diện, có căn cứ pháp </w:t>
      </w:r>
      <w:r w:rsidR="0091702F">
        <w:t>lý và sát</w:t>
      </w:r>
      <w:r w:rsidR="0078696C">
        <w:t xml:space="preserve"> với tình hình thực tế của huyện</w:t>
      </w:r>
      <w:r w:rsidR="00AE3015" w:rsidRPr="00CD2458">
        <w:t xml:space="preserve">. Trong hoạt động, Ban đã bám sát các quy định của pháp luật, bảo đảm tính khách quan, sát thực tế, đề cao tinh thần trách nhiệm trong giám sát việc chấp </w:t>
      </w:r>
      <w:r w:rsidR="0078696C">
        <w:t>hành pháp luật trên địa bàn</w:t>
      </w:r>
      <w:r w:rsidR="00AE3015" w:rsidRPr="00CD2458">
        <w:t xml:space="preserve">. Mặc dù hầu hết các thành viên của Ban đều hoạt động kiêm nhiệm nhưng đã </w:t>
      </w:r>
      <w:r w:rsidR="00AE3015">
        <w:t xml:space="preserve">cố gắng </w:t>
      </w:r>
      <w:r w:rsidR="00AE3015" w:rsidRPr="00CD2458">
        <w:t xml:space="preserve">sắp xếp công việc chuyên môn để bố trí thời gian hợp lý tham gia vào các hoạt động của Ban; chủ động nghiên cứu báo cáo, tích cực cập nhật, tìm hiểu các quy định của pháp luật cũng như nắm bắt thông tin và tình hình thực tế tại địa phương để phục vụ cho </w:t>
      </w:r>
      <w:r w:rsidR="00AE3015" w:rsidRPr="00F77FAB">
        <w:t xml:space="preserve">công tác của mình. </w:t>
      </w:r>
    </w:p>
    <w:p w:rsidR="00A50828" w:rsidRPr="004934F6" w:rsidRDefault="00A50828" w:rsidP="00A50828">
      <w:pPr>
        <w:spacing w:before="60" w:after="60" w:line="24" w:lineRule="atLeast"/>
        <w:ind w:firstLine="720"/>
        <w:jc w:val="both"/>
      </w:pPr>
      <w:r w:rsidRPr="00344D15">
        <w:t>Tuy vậy, hoạt động của Ban vẫn còn một số hạn chế, đó là: Việc giám sát vụ việ</w:t>
      </w:r>
      <w:r>
        <w:t>c cụ thể nổi lên và đôn đốc các cơ quan chức năng giải quyết, trả lời các ý kiến, kiến nghị của cử tri còn thiếu thường xuyên</w:t>
      </w:r>
      <w:r w:rsidRPr="00344D15">
        <w:t>; triển kh</w:t>
      </w:r>
      <w:r>
        <w:t>ai một số cuộc giám sát còn thay đổi thời gian</w:t>
      </w:r>
      <w:r w:rsidRPr="00344D15">
        <w:t xml:space="preserve">. Một số thành viên của Ban hoạt động kiêm </w:t>
      </w:r>
      <w:r>
        <w:t xml:space="preserve">nhiệm, do bận </w:t>
      </w:r>
      <w:r w:rsidRPr="00344D15">
        <w:t>công tác chuyên môn nên chưa tham gia đầy đủ các cuộc họp, giám</w:t>
      </w:r>
      <w:r>
        <w:t xml:space="preserve"> sát của Ban,</w:t>
      </w:r>
      <w:r w:rsidRPr="00F77FAB">
        <w:t xml:space="preserve"> </w:t>
      </w:r>
      <w:r w:rsidRPr="000A4ACD">
        <w:t xml:space="preserve">một số đơn vị chịu sự giám sát chuẩn bị báo cáo chậm, số liệu cung cấp chưa đủ theo nội dung yêu cầu, phải bổ sung chỉnh sửa nhiều lần. </w:t>
      </w:r>
      <w:r w:rsidRPr="00D43EBD">
        <w:rPr>
          <w:lang w:val="vi-VN"/>
        </w:rPr>
        <w:t xml:space="preserve">Công tác theo dõi, đôn đốc, giải quyết các kiến nghị sau giám sát tuy đã được quan </w:t>
      </w:r>
      <w:r>
        <w:rPr>
          <w:lang w:val="vi-VN"/>
        </w:rPr>
        <w:t xml:space="preserve">tâm hơn, nhưng </w:t>
      </w:r>
      <w:r w:rsidRPr="00D43EBD">
        <w:rPr>
          <w:lang w:val="vi-VN"/>
        </w:rPr>
        <w:t>chưa được thực hiện nghiêm túc</w:t>
      </w:r>
      <w:r>
        <w:t>.</w:t>
      </w:r>
      <w:r w:rsidRPr="00F77FAB">
        <w:t xml:space="preserve"> </w:t>
      </w:r>
    </w:p>
    <w:p w:rsidR="008B6DAF" w:rsidRDefault="00904235" w:rsidP="00D0082E">
      <w:pPr>
        <w:spacing w:before="120" w:after="120"/>
        <w:ind w:right="-108" w:firstLine="544"/>
        <w:jc w:val="both"/>
        <w:rPr>
          <w:b/>
        </w:rPr>
      </w:pPr>
      <w:r>
        <w:rPr>
          <w:b/>
        </w:rPr>
        <w:t>5</w:t>
      </w:r>
      <w:r w:rsidR="008B6DAF" w:rsidRPr="008B6DAF">
        <w:rPr>
          <w:b/>
        </w:rPr>
        <w:t>. Một</w:t>
      </w:r>
      <w:r w:rsidR="008B6DAF" w:rsidRPr="009C7184">
        <w:rPr>
          <w:b/>
        </w:rPr>
        <w:t xml:space="preserve"> số nhiệm vụ trọng tâm </w:t>
      </w:r>
      <w:r w:rsidR="006F59FF">
        <w:rPr>
          <w:b/>
        </w:rPr>
        <w:t xml:space="preserve">6 tháng cuối </w:t>
      </w:r>
      <w:r w:rsidR="00750648">
        <w:rPr>
          <w:b/>
        </w:rPr>
        <w:t>năm 201</w:t>
      </w:r>
      <w:r w:rsidR="008D4194">
        <w:rPr>
          <w:b/>
        </w:rPr>
        <w:t>9</w:t>
      </w:r>
    </w:p>
    <w:p w:rsidR="00904235" w:rsidRDefault="004B7682" w:rsidP="00981EFE">
      <w:pPr>
        <w:ind w:firstLine="720"/>
        <w:jc w:val="both"/>
        <w:outlineLvl w:val="0"/>
        <w:rPr>
          <w:lang w:val="de-DE"/>
        </w:rPr>
      </w:pPr>
      <w:r>
        <w:rPr>
          <w:lang w:val="de-DE"/>
        </w:rPr>
        <w:t xml:space="preserve">Nhằm </w:t>
      </w:r>
      <w:r w:rsidR="00904235" w:rsidRPr="00CF1245">
        <w:rPr>
          <w:lang w:val="de-DE"/>
        </w:rPr>
        <w:t>thực hiện thắng lợi các nghị qu</w:t>
      </w:r>
      <w:r>
        <w:rPr>
          <w:lang w:val="de-DE"/>
        </w:rPr>
        <w:t xml:space="preserve">yết do HĐND huyện ban hành </w:t>
      </w:r>
      <w:r w:rsidR="00904235" w:rsidRPr="00CF1245">
        <w:rPr>
          <w:lang w:val="de-DE"/>
        </w:rPr>
        <w:t>và chương trình công tác trọng tâm của Thường trực</w:t>
      </w:r>
      <w:r w:rsidR="00904235">
        <w:rPr>
          <w:lang w:val="de-DE"/>
        </w:rPr>
        <w:t xml:space="preserve"> H</w:t>
      </w:r>
      <w:r w:rsidR="00904235" w:rsidRPr="00CF1245">
        <w:rPr>
          <w:lang w:val="de-DE"/>
        </w:rPr>
        <w:t>ĐND huyện năm 201</w:t>
      </w:r>
      <w:r w:rsidR="00127713">
        <w:rPr>
          <w:lang w:val="de-DE"/>
        </w:rPr>
        <w:t>9</w:t>
      </w:r>
      <w:r w:rsidR="00904235" w:rsidRPr="00CF1245">
        <w:rPr>
          <w:lang w:val="de-DE"/>
        </w:rPr>
        <w:t xml:space="preserve">, </w:t>
      </w:r>
      <w:r w:rsidR="003E4E4C">
        <w:rPr>
          <w:lang w:val="de-DE"/>
        </w:rPr>
        <w:t xml:space="preserve">Ban Pháp chế </w:t>
      </w:r>
      <w:r w:rsidR="00904235" w:rsidRPr="00CF1245">
        <w:rPr>
          <w:lang w:val="de-DE"/>
        </w:rPr>
        <w:t xml:space="preserve">HĐND huyện tập trung triển khai thực hiện các nhiệm </w:t>
      </w:r>
      <w:r w:rsidR="006D4EB8">
        <w:rPr>
          <w:lang w:val="de-DE"/>
        </w:rPr>
        <w:t>vụ</w:t>
      </w:r>
      <w:r w:rsidR="00904235" w:rsidRPr="00CF1245">
        <w:rPr>
          <w:lang w:val="de-DE"/>
        </w:rPr>
        <w:t xml:space="preserve"> </w:t>
      </w:r>
      <w:r w:rsidR="00757E1D">
        <w:rPr>
          <w:lang w:val="de-DE"/>
        </w:rPr>
        <w:t xml:space="preserve">6 tháng còn lại </w:t>
      </w:r>
      <w:r w:rsidR="00904235" w:rsidRPr="00CF1245">
        <w:rPr>
          <w:lang w:val="de-DE"/>
        </w:rPr>
        <w:t>năm</w:t>
      </w:r>
      <w:r w:rsidR="000E41CC">
        <w:rPr>
          <w:lang w:val="de-DE"/>
        </w:rPr>
        <w:t xml:space="preserve"> 201</w:t>
      </w:r>
      <w:r w:rsidR="00127713">
        <w:rPr>
          <w:lang w:val="de-DE"/>
        </w:rPr>
        <w:t>9</w:t>
      </w:r>
      <w:r w:rsidR="00904235" w:rsidRPr="00CF1245">
        <w:rPr>
          <w:lang w:val="de-DE"/>
        </w:rPr>
        <w:t xml:space="preserve"> như sau:</w:t>
      </w:r>
    </w:p>
    <w:p w:rsidR="00E776FB" w:rsidRDefault="00E776FB" w:rsidP="00E776FB">
      <w:pPr>
        <w:ind w:firstLine="545"/>
        <w:jc w:val="both"/>
      </w:pPr>
      <w:r>
        <w:t>- Tham gia</w:t>
      </w:r>
      <w:r w:rsidR="00345DEE">
        <w:t xml:space="preserve"> công tác chuẩn bị nội dung </w:t>
      </w:r>
      <w:r>
        <w:t>kỳ họp</w:t>
      </w:r>
      <w:r w:rsidR="00345DEE">
        <w:t xml:space="preserve"> thường lệ </w:t>
      </w:r>
      <w:r>
        <w:t xml:space="preserve">HĐND huyện </w:t>
      </w:r>
      <w:r w:rsidR="00345DEE">
        <w:t xml:space="preserve">cuối </w:t>
      </w:r>
      <w:r>
        <w:t>năm 201</w:t>
      </w:r>
      <w:r w:rsidR="001719EB">
        <w:t>9</w:t>
      </w:r>
      <w:r>
        <w:t>.</w:t>
      </w:r>
    </w:p>
    <w:p w:rsidR="006D3A2D" w:rsidRDefault="006D3A2D" w:rsidP="006D3A2D">
      <w:pPr>
        <w:ind w:firstLine="545"/>
        <w:jc w:val="both"/>
      </w:pPr>
      <w:r>
        <w:t>- Thực hiện giám sát thường xuyên đối với hoạt động của các cơ quan tư pháp như: Tòa án nhân dân huyện, Viện kiểm sát nhân dân huyện, Chi cục thi hành án dân sự huyện</w:t>
      </w:r>
      <w:r w:rsidR="00564883">
        <w:t>….</w:t>
      </w:r>
      <w:r>
        <w:t>; giám sát hoạt động của</w:t>
      </w:r>
      <w:r w:rsidR="00F5206B">
        <w:t xml:space="preserve"> UBND huyện và các cơ quan chuyê</w:t>
      </w:r>
      <w:r>
        <w:t>n môn thuộc UBND huyện trong lĩnh vực liên quan hoạt động của Ban Pháp chế.</w:t>
      </w:r>
    </w:p>
    <w:p w:rsidR="00345DEE" w:rsidRDefault="00345DEE" w:rsidP="00345DEE">
      <w:pPr>
        <w:ind w:right="-108" w:firstLine="545"/>
        <w:jc w:val="both"/>
      </w:pPr>
      <w:r w:rsidRPr="00187731">
        <w:t xml:space="preserve">- Phối hợp với Thường trực HĐND </w:t>
      </w:r>
      <w:r>
        <w:t xml:space="preserve">và </w:t>
      </w:r>
      <w:r w:rsidRPr="00495401">
        <w:t>Ban</w:t>
      </w:r>
      <w:r>
        <w:t xml:space="preserve"> KT-XH của HĐND huyện</w:t>
      </w:r>
      <w:r w:rsidRPr="00495401">
        <w:t xml:space="preserve"> giám sát việc thực h</w:t>
      </w:r>
      <w:r>
        <w:t>iện các nghị quyết của HĐND huyện</w:t>
      </w:r>
      <w:r w:rsidRPr="00495401">
        <w:t xml:space="preserve">; văn bản </w:t>
      </w:r>
      <w:r>
        <w:t>quy phạm pháp luật của UBND huyện</w:t>
      </w:r>
      <w:r w:rsidRPr="00495401">
        <w:t xml:space="preserve"> v</w:t>
      </w:r>
      <w:r>
        <w:t>à HĐND các</w:t>
      </w:r>
      <w:r w:rsidRPr="00495401">
        <w:t xml:space="preserve"> xã</w:t>
      </w:r>
      <w:r>
        <w:t>, thị trấn</w:t>
      </w:r>
      <w:r w:rsidRPr="00495401">
        <w:t xml:space="preserve"> ban hành.</w:t>
      </w:r>
    </w:p>
    <w:p w:rsidR="00345DEE" w:rsidRPr="00981EFE" w:rsidRDefault="00345DEE" w:rsidP="00345DEE">
      <w:pPr>
        <w:ind w:right="-108" w:firstLine="545"/>
        <w:jc w:val="both"/>
        <w:rPr>
          <w:spacing w:val="-8"/>
        </w:rPr>
      </w:pPr>
      <w:r>
        <w:t xml:space="preserve">- Thực hiện giám sát 2 chuyên đề còn lại theo </w:t>
      </w:r>
      <w:r w:rsidR="00564883">
        <w:rPr>
          <w:bCs/>
        </w:rPr>
        <w:t xml:space="preserve">Quyết định số </w:t>
      </w:r>
      <w:r w:rsidR="001719EB">
        <w:rPr>
          <w:bCs/>
        </w:rPr>
        <w:t>128</w:t>
      </w:r>
      <w:r w:rsidRPr="00871609">
        <w:rPr>
          <w:bCs/>
        </w:rPr>
        <w:t>/QĐ-</w:t>
      </w:r>
      <w:r>
        <w:rPr>
          <w:bCs/>
        </w:rPr>
        <w:t>BPC</w:t>
      </w:r>
      <w:r w:rsidRPr="00871609">
        <w:rPr>
          <w:bCs/>
        </w:rPr>
        <w:t xml:space="preserve"> ngày</w:t>
      </w:r>
      <w:r w:rsidR="00564883">
        <w:rPr>
          <w:bCs/>
        </w:rPr>
        <w:t xml:space="preserve"> </w:t>
      </w:r>
      <w:r w:rsidR="001719EB">
        <w:rPr>
          <w:bCs/>
        </w:rPr>
        <w:t>18</w:t>
      </w:r>
      <w:r>
        <w:rPr>
          <w:bCs/>
        </w:rPr>
        <w:t>/1</w:t>
      </w:r>
      <w:r w:rsidR="00564883">
        <w:rPr>
          <w:bCs/>
        </w:rPr>
        <w:t>2</w:t>
      </w:r>
      <w:r w:rsidRPr="00871609">
        <w:rPr>
          <w:bCs/>
        </w:rPr>
        <w:t>/201</w:t>
      </w:r>
      <w:r w:rsidR="001719EB">
        <w:rPr>
          <w:bCs/>
        </w:rPr>
        <w:t>9</w:t>
      </w:r>
      <w:r>
        <w:rPr>
          <w:bCs/>
        </w:rPr>
        <w:t xml:space="preserve"> về Chương trình giám sát của </w:t>
      </w:r>
      <w:r w:rsidR="00564883">
        <w:rPr>
          <w:bCs/>
        </w:rPr>
        <w:t>Ban Pháp chế HĐND huyện năm 201</w:t>
      </w:r>
      <w:r w:rsidR="0025713F">
        <w:rPr>
          <w:bCs/>
        </w:rPr>
        <w:t>9</w:t>
      </w:r>
      <w:r>
        <w:rPr>
          <w:spacing w:val="-8"/>
        </w:rPr>
        <w:t>;</w:t>
      </w:r>
      <w:r w:rsidRPr="006659C3">
        <w:rPr>
          <w:spacing w:val="-8"/>
        </w:rPr>
        <w:t xml:space="preserve"> </w:t>
      </w:r>
    </w:p>
    <w:p w:rsidR="00EB6C5E" w:rsidRDefault="00EB6C5E" w:rsidP="00EB6C5E">
      <w:pPr>
        <w:ind w:firstLine="545"/>
        <w:jc w:val="both"/>
      </w:pPr>
      <w:r>
        <w:t>- Giám sát hoạt động của cơ quan nhà nước, tổ chức kinh tế, tổ chức xã hội, đơn vị vũ trang nhân dân và công dân trong việc thi hành Hiến pháp, luật, các văn bản quy phạm pháp luật thuộc lĩnh vực Pháp chế.</w:t>
      </w:r>
    </w:p>
    <w:p w:rsidR="00EB6C5E" w:rsidRDefault="00EB6C5E" w:rsidP="00EB6C5E">
      <w:pPr>
        <w:ind w:firstLine="545"/>
        <w:jc w:val="both"/>
      </w:pPr>
      <w:r>
        <w:t>- Chủ trì thẩm tra các</w:t>
      </w:r>
      <w:r w:rsidR="0025713F">
        <w:t xml:space="preserve"> báo cáo của Tòa án nhân dân huyện, Viện kiểm sát nhân dân huyện, Chi cục Thi hành án dân sự huyện,</w:t>
      </w:r>
      <w:r>
        <w:t xml:space="preserve"> dự thảo Nghị quyết trình HĐND huyện</w:t>
      </w:r>
      <w:r w:rsidR="00371B2C">
        <w:t xml:space="preserve"> </w:t>
      </w:r>
      <w:r w:rsidR="0025713F">
        <w:t xml:space="preserve">và một số nội dung trong báo cáo của UBND huyện </w:t>
      </w:r>
      <w:r w:rsidR="001B3CB2">
        <w:t>tại phiên họp thường lệ cuối</w:t>
      </w:r>
      <w:r>
        <w:t xml:space="preserve"> năm 201</w:t>
      </w:r>
      <w:r w:rsidR="0025713F">
        <w:t>9</w:t>
      </w:r>
      <w:r>
        <w:t xml:space="preserve"> thuộc lĩnh vực được phân công </w:t>
      </w:r>
      <w:r w:rsidR="00FB326F">
        <w:t>liên quan đến lĩnh vực Pháp chế.</w:t>
      </w:r>
    </w:p>
    <w:p w:rsidR="00EB6C5E" w:rsidRDefault="00EB6C5E" w:rsidP="00EB6C5E">
      <w:pPr>
        <w:ind w:firstLine="545"/>
        <w:jc w:val="both"/>
      </w:pPr>
      <w:r>
        <w:t>- Khảo sát một số vấn đề cử tri quan tâm, phản ánh và một số nội dung phục vụ hoạt động giám sát của Ban.</w:t>
      </w:r>
    </w:p>
    <w:p w:rsidR="00EB6C5E" w:rsidRPr="001C0835" w:rsidRDefault="00EB6C5E" w:rsidP="00EB6C5E">
      <w:pPr>
        <w:ind w:firstLine="545"/>
        <w:jc w:val="both"/>
      </w:pPr>
      <w:r>
        <w:t xml:space="preserve">- Thực hiện các công việc thường xuyên và các nhiệm vụ đột xuất khi được Thường trực HĐND huyện phân công. </w:t>
      </w:r>
    </w:p>
    <w:p w:rsidR="00624FC9" w:rsidRDefault="00624FC9" w:rsidP="00D0082E">
      <w:pPr>
        <w:ind w:right="-108" w:firstLine="560"/>
        <w:jc w:val="both"/>
      </w:pPr>
      <w:r>
        <w:t xml:space="preserve">Trên đây là báo cáo của Ban Pháp chế </w:t>
      </w:r>
      <w:r w:rsidR="00402EAE">
        <w:t>trình</w:t>
      </w:r>
      <w:r w:rsidR="003D135A">
        <w:t xml:space="preserve"> tại kỳ họp thứ </w:t>
      </w:r>
      <w:r w:rsidR="00FB326F">
        <w:t>10</w:t>
      </w:r>
      <w:r w:rsidR="00402EAE">
        <w:t xml:space="preserve"> HĐND huyện.</w:t>
      </w:r>
    </w:p>
    <w:p w:rsidR="00624FC9" w:rsidRDefault="00624FC9" w:rsidP="00D0082E">
      <w:pPr>
        <w:ind w:right="-108" w:firstLine="560"/>
      </w:pPr>
    </w:p>
    <w:tbl>
      <w:tblPr>
        <w:tblW w:w="0" w:type="auto"/>
        <w:tblBorders>
          <w:insideH w:val="single" w:sz="4" w:space="0" w:color="auto"/>
        </w:tblBorders>
        <w:tblLook w:val="01E0" w:firstRow="1" w:lastRow="1" w:firstColumn="1" w:lastColumn="1" w:noHBand="0" w:noVBand="0"/>
      </w:tblPr>
      <w:tblGrid>
        <w:gridCol w:w="4575"/>
        <w:gridCol w:w="4592"/>
      </w:tblGrid>
      <w:tr w:rsidR="00624FC9">
        <w:tc>
          <w:tcPr>
            <w:tcW w:w="4575" w:type="dxa"/>
          </w:tcPr>
          <w:p w:rsidR="00624FC9" w:rsidRPr="00A91913" w:rsidRDefault="00624FC9" w:rsidP="00D0082E">
            <w:pPr>
              <w:ind w:right="-108"/>
              <w:jc w:val="both"/>
              <w:rPr>
                <w:sz w:val="22"/>
              </w:rPr>
            </w:pPr>
            <w:r w:rsidRPr="00A91913">
              <w:rPr>
                <w:b/>
                <w:i/>
                <w:sz w:val="24"/>
              </w:rPr>
              <w:t xml:space="preserve">Nơi nhận:                   </w:t>
            </w:r>
            <w:r w:rsidRPr="00A91913">
              <w:rPr>
                <w:sz w:val="22"/>
              </w:rPr>
              <w:t xml:space="preserve">                                   </w:t>
            </w:r>
          </w:p>
          <w:p w:rsidR="00624FC9" w:rsidRDefault="00624FC9" w:rsidP="00D0082E">
            <w:pPr>
              <w:ind w:right="-108"/>
              <w:jc w:val="both"/>
              <w:rPr>
                <w:sz w:val="22"/>
              </w:rPr>
            </w:pPr>
            <w:r w:rsidRPr="006D4940">
              <w:rPr>
                <w:sz w:val="22"/>
              </w:rPr>
              <w:t>- TT</w:t>
            </w:r>
            <w:r w:rsidR="00AF0A85">
              <w:rPr>
                <w:sz w:val="22"/>
              </w:rPr>
              <w:t xml:space="preserve"> </w:t>
            </w:r>
            <w:r w:rsidRPr="006D4940">
              <w:rPr>
                <w:sz w:val="22"/>
              </w:rPr>
              <w:t>HĐND huyện;</w:t>
            </w:r>
          </w:p>
          <w:p w:rsidR="00F870E7" w:rsidRPr="006D4940" w:rsidRDefault="00F870E7" w:rsidP="00D0082E">
            <w:pPr>
              <w:ind w:right="-108"/>
              <w:jc w:val="both"/>
              <w:rPr>
                <w:sz w:val="22"/>
              </w:rPr>
            </w:pPr>
            <w:r>
              <w:rPr>
                <w:sz w:val="22"/>
              </w:rPr>
              <w:t>- Thành viên Ban Pháp chế;</w:t>
            </w:r>
          </w:p>
          <w:p w:rsidR="00624FC9" w:rsidRPr="006D4940" w:rsidRDefault="00FD5500" w:rsidP="00D0082E">
            <w:pPr>
              <w:ind w:right="-108"/>
              <w:jc w:val="both"/>
              <w:rPr>
                <w:sz w:val="22"/>
              </w:rPr>
            </w:pPr>
            <w:r>
              <w:rPr>
                <w:sz w:val="22"/>
              </w:rPr>
              <w:t>- Đại biểu HĐND huyện</w:t>
            </w:r>
            <w:r w:rsidR="00624FC9" w:rsidRPr="006D4940">
              <w:rPr>
                <w:sz w:val="22"/>
              </w:rPr>
              <w:t>;</w:t>
            </w:r>
          </w:p>
          <w:p w:rsidR="00624FC9" w:rsidRPr="006D4940" w:rsidRDefault="00A34E93" w:rsidP="00D0082E">
            <w:pPr>
              <w:ind w:right="-108"/>
              <w:jc w:val="both"/>
              <w:rPr>
                <w:sz w:val="22"/>
              </w:rPr>
            </w:pPr>
            <w:r>
              <w:rPr>
                <w:sz w:val="22"/>
              </w:rPr>
              <w:t>- Lưu VT</w:t>
            </w:r>
            <w:r w:rsidR="003A0941">
              <w:rPr>
                <w:sz w:val="22"/>
              </w:rPr>
              <w:t>- BPC</w:t>
            </w:r>
            <w:r w:rsidR="00BF2211">
              <w:rPr>
                <w:sz w:val="22"/>
              </w:rPr>
              <w:t>.</w:t>
            </w:r>
          </w:p>
          <w:p w:rsidR="00624FC9" w:rsidRDefault="00624FC9" w:rsidP="00D0082E">
            <w:pPr>
              <w:ind w:right="-108"/>
              <w:jc w:val="both"/>
            </w:pPr>
          </w:p>
        </w:tc>
        <w:tc>
          <w:tcPr>
            <w:tcW w:w="4592" w:type="dxa"/>
          </w:tcPr>
          <w:p w:rsidR="00624FC9" w:rsidRPr="006D4940" w:rsidRDefault="00624FC9" w:rsidP="00D0082E">
            <w:pPr>
              <w:ind w:left="561" w:right="-108"/>
              <w:jc w:val="center"/>
              <w:rPr>
                <w:b/>
              </w:rPr>
            </w:pPr>
            <w:r w:rsidRPr="006D4940">
              <w:rPr>
                <w:b/>
              </w:rPr>
              <w:t>TM. BAN PHÁP CHẾ</w:t>
            </w:r>
          </w:p>
          <w:p w:rsidR="00624FC9" w:rsidRPr="006D4940" w:rsidRDefault="00624FC9" w:rsidP="00D0082E">
            <w:pPr>
              <w:ind w:left="561" w:right="-108"/>
              <w:jc w:val="center"/>
              <w:rPr>
                <w:b/>
              </w:rPr>
            </w:pPr>
            <w:r w:rsidRPr="006D4940">
              <w:rPr>
                <w:b/>
              </w:rPr>
              <w:t>TRƯỞNG BAN</w:t>
            </w:r>
          </w:p>
          <w:p w:rsidR="00624FC9" w:rsidRDefault="00624FC9" w:rsidP="00D0082E">
            <w:pPr>
              <w:ind w:left="561" w:right="-108"/>
              <w:jc w:val="center"/>
            </w:pPr>
          </w:p>
          <w:p w:rsidR="00624FC9" w:rsidRDefault="00624FC9" w:rsidP="00D0082E">
            <w:pPr>
              <w:ind w:left="561" w:right="-108"/>
              <w:jc w:val="center"/>
            </w:pPr>
          </w:p>
          <w:p w:rsidR="00624FC9" w:rsidRDefault="00624FC9" w:rsidP="00D0082E">
            <w:pPr>
              <w:ind w:left="561" w:right="-108"/>
              <w:jc w:val="center"/>
            </w:pPr>
          </w:p>
          <w:p w:rsidR="00624FC9" w:rsidRDefault="00624FC9" w:rsidP="00D0082E">
            <w:pPr>
              <w:ind w:left="561" w:right="-108"/>
              <w:jc w:val="center"/>
            </w:pPr>
          </w:p>
          <w:p w:rsidR="00624FC9" w:rsidRPr="006D4940" w:rsidRDefault="00624FC9" w:rsidP="00D0082E">
            <w:pPr>
              <w:ind w:left="561" w:right="-108"/>
              <w:jc w:val="center"/>
              <w:rPr>
                <w:b/>
              </w:rPr>
            </w:pPr>
            <w:r w:rsidRPr="006D4940">
              <w:rPr>
                <w:b/>
              </w:rPr>
              <w:t>Phạm Thị Bích Huệ</w:t>
            </w:r>
          </w:p>
          <w:p w:rsidR="00624FC9" w:rsidRPr="006D4940" w:rsidRDefault="00624FC9" w:rsidP="00D0082E">
            <w:pPr>
              <w:ind w:left="561" w:right="-108"/>
              <w:jc w:val="center"/>
              <w:rPr>
                <w:b/>
              </w:rPr>
            </w:pPr>
          </w:p>
        </w:tc>
      </w:tr>
    </w:tbl>
    <w:p w:rsidR="00624FC9" w:rsidRDefault="00624FC9" w:rsidP="00D0082E">
      <w:pPr>
        <w:ind w:right="-108"/>
      </w:pPr>
    </w:p>
    <w:sectPr w:rsidR="00624FC9" w:rsidSect="00B52847">
      <w:headerReference w:type="even" r:id="rId8"/>
      <w:headerReference w:type="default" r:id="rId9"/>
      <w:footerReference w:type="even" r:id="rId10"/>
      <w:footerReference w:type="default" r:id="rId11"/>
      <w:footerReference w:type="first" r:id="rId12"/>
      <w:pgSz w:w="11907" w:h="16840" w:code="9"/>
      <w:pgMar w:top="851" w:right="1134" w:bottom="851" w:left="1701" w:header="720" w:footer="3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5EB" w:rsidRDefault="008315EB">
      <w:r>
        <w:separator/>
      </w:r>
    </w:p>
  </w:endnote>
  <w:endnote w:type="continuationSeparator" w:id="0">
    <w:p w:rsidR="008315EB" w:rsidRDefault="0083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0E7" w:rsidRDefault="000410E7" w:rsidP="00D451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410E7" w:rsidRDefault="000410E7" w:rsidP="00F0015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0E7" w:rsidRDefault="000410E7" w:rsidP="00D451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15EB">
      <w:rPr>
        <w:rStyle w:val="PageNumber"/>
        <w:noProof/>
      </w:rPr>
      <w:t>1</w:t>
    </w:r>
    <w:r>
      <w:rPr>
        <w:rStyle w:val="PageNumber"/>
      </w:rPr>
      <w:fldChar w:fldCharType="end"/>
    </w:r>
  </w:p>
  <w:p w:rsidR="000410E7" w:rsidRDefault="000410E7" w:rsidP="00F0015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0E7" w:rsidRDefault="000410E7">
    <w:pPr>
      <w:pStyle w:val="Footer"/>
      <w:jc w:val="center"/>
    </w:pPr>
  </w:p>
  <w:p w:rsidR="000410E7" w:rsidRDefault="000410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5EB" w:rsidRDefault="008315EB">
      <w:r>
        <w:separator/>
      </w:r>
    </w:p>
  </w:footnote>
  <w:footnote w:type="continuationSeparator" w:id="0">
    <w:p w:rsidR="008315EB" w:rsidRDefault="008315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0E7" w:rsidRDefault="000410E7" w:rsidP="004F4E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10E7" w:rsidRDefault="000410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0E7" w:rsidRDefault="000410E7" w:rsidP="004F4EB1">
    <w:pPr>
      <w:pStyle w:val="Header"/>
      <w:framePr w:wrap="around" w:vAnchor="text" w:hAnchor="margin" w:xAlign="center" w:y="1"/>
      <w:rPr>
        <w:rStyle w:val="PageNumber"/>
      </w:rPr>
    </w:pPr>
  </w:p>
  <w:p w:rsidR="000410E7" w:rsidRDefault="000410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7C30BE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
    <w:nsid w:val="03254DB3"/>
    <w:multiLevelType w:val="hybridMultilevel"/>
    <w:tmpl w:val="67F23E46"/>
    <w:lvl w:ilvl="0" w:tplc="F8E89D3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69750A"/>
    <w:multiLevelType w:val="hybridMultilevel"/>
    <w:tmpl w:val="E9EED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154479"/>
    <w:multiLevelType w:val="hybridMultilevel"/>
    <w:tmpl w:val="2D20751C"/>
    <w:lvl w:ilvl="0" w:tplc="D3FE719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79139A"/>
    <w:multiLevelType w:val="hybridMultilevel"/>
    <w:tmpl w:val="517EB46A"/>
    <w:lvl w:ilvl="0" w:tplc="1EA62A98">
      <w:start w:val="1"/>
      <w:numFmt w:val="upperRoman"/>
      <w:lvlText w:val="%1."/>
      <w:lvlJc w:val="left"/>
      <w:pPr>
        <w:tabs>
          <w:tab w:val="num" w:pos="1256"/>
        </w:tabs>
        <w:ind w:left="1256" w:hanging="720"/>
      </w:pPr>
      <w:rPr>
        <w:rFonts w:hint="default"/>
      </w:rPr>
    </w:lvl>
    <w:lvl w:ilvl="1" w:tplc="04090019" w:tentative="1">
      <w:start w:val="1"/>
      <w:numFmt w:val="lowerLetter"/>
      <w:lvlText w:val="%2."/>
      <w:lvlJc w:val="left"/>
      <w:pPr>
        <w:tabs>
          <w:tab w:val="num" w:pos="1616"/>
        </w:tabs>
        <w:ind w:left="1616" w:hanging="360"/>
      </w:pPr>
    </w:lvl>
    <w:lvl w:ilvl="2" w:tplc="0409001B" w:tentative="1">
      <w:start w:val="1"/>
      <w:numFmt w:val="lowerRoman"/>
      <w:lvlText w:val="%3."/>
      <w:lvlJc w:val="right"/>
      <w:pPr>
        <w:tabs>
          <w:tab w:val="num" w:pos="2336"/>
        </w:tabs>
        <w:ind w:left="2336" w:hanging="180"/>
      </w:pPr>
    </w:lvl>
    <w:lvl w:ilvl="3" w:tplc="0409000F" w:tentative="1">
      <w:start w:val="1"/>
      <w:numFmt w:val="decimal"/>
      <w:lvlText w:val="%4."/>
      <w:lvlJc w:val="left"/>
      <w:pPr>
        <w:tabs>
          <w:tab w:val="num" w:pos="3056"/>
        </w:tabs>
        <w:ind w:left="3056" w:hanging="360"/>
      </w:pPr>
    </w:lvl>
    <w:lvl w:ilvl="4" w:tplc="04090019" w:tentative="1">
      <w:start w:val="1"/>
      <w:numFmt w:val="lowerLetter"/>
      <w:lvlText w:val="%5."/>
      <w:lvlJc w:val="left"/>
      <w:pPr>
        <w:tabs>
          <w:tab w:val="num" w:pos="3776"/>
        </w:tabs>
        <w:ind w:left="3776" w:hanging="360"/>
      </w:pPr>
    </w:lvl>
    <w:lvl w:ilvl="5" w:tplc="0409001B" w:tentative="1">
      <w:start w:val="1"/>
      <w:numFmt w:val="lowerRoman"/>
      <w:lvlText w:val="%6."/>
      <w:lvlJc w:val="right"/>
      <w:pPr>
        <w:tabs>
          <w:tab w:val="num" w:pos="4496"/>
        </w:tabs>
        <w:ind w:left="4496" w:hanging="180"/>
      </w:pPr>
    </w:lvl>
    <w:lvl w:ilvl="6" w:tplc="0409000F" w:tentative="1">
      <w:start w:val="1"/>
      <w:numFmt w:val="decimal"/>
      <w:lvlText w:val="%7."/>
      <w:lvlJc w:val="left"/>
      <w:pPr>
        <w:tabs>
          <w:tab w:val="num" w:pos="5216"/>
        </w:tabs>
        <w:ind w:left="5216" w:hanging="360"/>
      </w:pPr>
    </w:lvl>
    <w:lvl w:ilvl="7" w:tplc="04090019" w:tentative="1">
      <w:start w:val="1"/>
      <w:numFmt w:val="lowerLetter"/>
      <w:lvlText w:val="%8."/>
      <w:lvlJc w:val="left"/>
      <w:pPr>
        <w:tabs>
          <w:tab w:val="num" w:pos="5936"/>
        </w:tabs>
        <w:ind w:left="5936" w:hanging="360"/>
      </w:pPr>
    </w:lvl>
    <w:lvl w:ilvl="8" w:tplc="0409001B" w:tentative="1">
      <w:start w:val="1"/>
      <w:numFmt w:val="lowerRoman"/>
      <w:lvlText w:val="%9."/>
      <w:lvlJc w:val="right"/>
      <w:pPr>
        <w:tabs>
          <w:tab w:val="num" w:pos="6656"/>
        </w:tabs>
        <w:ind w:left="6656" w:hanging="180"/>
      </w:pPr>
    </w:lvl>
  </w:abstractNum>
  <w:abstractNum w:abstractNumId="5">
    <w:nsid w:val="0E975FD2"/>
    <w:multiLevelType w:val="hybridMultilevel"/>
    <w:tmpl w:val="DC6E19D0"/>
    <w:lvl w:ilvl="0" w:tplc="7FC667E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C62EDF"/>
    <w:multiLevelType w:val="hybridMultilevel"/>
    <w:tmpl w:val="B7AAA428"/>
    <w:lvl w:ilvl="0" w:tplc="596CE820">
      <w:start w:val="1"/>
      <w:numFmt w:val="upperRoman"/>
      <w:lvlText w:val="%1."/>
      <w:lvlJc w:val="left"/>
      <w:pPr>
        <w:tabs>
          <w:tab w:val="num" w:pos="1256"/>
        </w:tabs>
        <w:ind w:left="1256" w:hanging="720"/>
      </w:pPr>
      <w:rPr>
        <w:rFonts w:hint="default"/>
      </w:rPr>
    </w:lvl>
    <w:lvl w:ilvl="1" w:tplc="04090019" w:tentative="1">
      <w:start w:val="1"/>
      <w:numFmt w:val="lowerLetter"/>
      <w:lvlText w:val="%2."/>
      <w:lvlJc w:val="left"/>
      <w:pPr>
        <w:tabs>
          <w:tab w:val="num" w:pos="1616"/>
        </w:tabs>
        <w:ind w:left="1616" w:hanging="360"/>
      </w:pPr>
    </w:lvl>
    <w:lvl w:ilvl="2" w:tplc="0409001B" w:tentative="1">
      <w:start w:val="1"/>
      <w:numFmt w:val="lowerRoman"/>
      <w:lvlText w:val="%3."/>
      <w:lvlJc w:val="right"/>
      <w:pPr>
        <w:tabs>
          <w:tab w:val="num" w:pos="2336"/>
        </w:tabs>
        <w:ind w:left="2336" w:hanging="180"/>
      </w:pPr>
    </w:lvl>
    <w:lvl w:ilvl="3" w:tplc="0409000F" w:tentative="1">
      <w:start w:val="1"/>
      <w:numFmt w:val="decimal"/>
      <w:lvlText w:val="%4."/>
      <w:lvlJc w:val="left"/>
      <w:pPr>
        <w:tabs>
          <w:tab w:val="num" w:pos="3056"/>
        </w:tabs>
        <w:ind w:left="3056" w:hanging="360"/>
      </w:pPr>
    </w:lvl>
    <w:lvl w:ilvl="4" w:tplc="04090019" w:tentative="1">
      <w:start w:val="1"/>
      <w:numFmt w:val="lowerLetter"/>
      <w:lvlText w:val="%5."/>
      <w:lvlJc w:val="left"/>
      <w:pPr>
        <w:tabs>
          <w:tab w:val="num" w:pos="3776"/>
        </w:tabs>
        <w:ind w:left="3776" w:hanging="360"/>
      </w:pPr>
    </w:lvl>
    <w:lvl w:ilvl="5" w:tplc="0409001B" w:tentative="1">
      <w:start w:val="1"/>
      <w:numFmt w:val="lowerRoman"/>
      <w:lvlText w:val="%6."/>
      <w:lvlJc w:val="right"/>
      <w:pPr>
        <w:tabs>
          <w:tab w:val="num" w:pos="4496"/>
        </w:tabs>
        <w:ind w:left="4496" w:hanging="180"/>
      </w:pPr>
    </w:lvl>
    <w:lvl w:ilvl="6" w:tplc="0409000F" w:tentative="1">
      <w:start w:val="1"/>
      <w:numFmt w:val="decimal"/>
      <w:lvlText w:val="%7."/>
      <w:lvlJc w:val="left"/>
      <w:pPr>
        <w:tabs>
          <w:tab w:val="num" w:pos="5216"/>
        </w:tabs>
        <w:ind w:left="5216" w:hanging="360"/>
      </w:pPr>
    </w:lvl>
    <w:lvl w:ilvl="7" w:tplc="04090019" w:tentative="1">
      <w:start w:val="1"/>
      <w:numFmt w:val="lowerLetter"/>
      <w:lvlText w:val="%8."/>
      <w:lvlJc w:val="left"/>
      <w:pPr>
        <w:tabs>
          <w:tab w:val="num" w:pos="5936"/>
        </w:tabs>
        <w:ind w:left="5936" w:hanging="360"/>
      </w:pPr>
    </w:lvl>
    <w:lvl w:ilvl="8" w:tplc="0409001B" w:tentative="1">
      <w:start w:val="1"/>
      <w:numFmt w:val="lowerRoman"/>
      <w:lvlText w:val="%9."/>
      <w:lvlJc w:val="right"/>
      <w:pPr>
        <w:tabs>
          <w:tab w:val="num" w:pos="6656"/>
        </w:tabs>
        <w:ind w:left="6656" w:hanging="180"/>
      </w:pPr>
    </w:lvl>
  </w:abstractNum>
  <w:abstractNum w:abstractNumId="7">
    <w:nsid w:val="1FA24A6C"/>
    <w:multiLevelType w:val="hybridMultilevel"/>
    <w:tmpl w:val="13AA9F5E"/>
    <w:lvl w:ilvl="0" w:tplc="47B451D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1A60E8E"/>
    <w:multiLevelType w:val="hybridMultilevel"/>
    <w:tmpl w:val="3B101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687F44"/>
    <w:multiLevelType w:val="hybridMultilevel"/>
    <w:tmpl w:val="449A32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FA442AD"/>
    <w:multiLevelType w:val="hybridMultilevel"/>
    <w:tmpl w:val="60F6260C"/>
    <w:lvl w:ilvl="0" w:tplc="34FC233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4C945B0"/>
    <w:multiLevelType w:val="hybridMultilevel"/>
    <w:tmpl w:val="C8666AC2"/>
    <w:lvl w:ilvl="0" w:tplc="507E5922">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8"/>
  </w:num>
  <w:num w:numId="3">
    <w:abstractNumId w:val="4"/>
  </w:num>
  <w:num w:numId="4">
    <w:abstractNumId w:val="11"/>
  </w:num>
  <w:num w:numId="5">
    <w:abstractNumId w:val="3"/>
  </w:num>
  <w:num w:numId="6">
    <w:abstractNumId w:val="5"/>
  </w:num>
  <w:num w:numId="7">
    <w:abstractNumId w:val="10"/>
  </w:num>
  <w:num w:numId="8">
    <w:abstractNumId w:val="2"/>
  </w:num>
  <w:num w:numId="9">
    <w:abstractNumId w:val="7"/>
  </w:num>
  <w:num w:numId="10">
    <w:abstractNumId w:val="6"/>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6D8"/>
    <w:rsid w:val="00004ACF"/>
    <w:rsid w:val="000067E5"/>
    <w:rsid w:val="00007D23"/>
    <w:rsid w:val="00010A49"/>
    <w:rsid w:val="0001787E"/>
    <w:rsid w:val="00017958"/>
    <w:rsid w:val="0002281D"/>
    <w:rsid w:val="000235CE"/>
    <w:rsid w:val="00024D12"/>
    <w:rsid w:val="00027437"/>
    <w:rsid w:val="0003215C"/>
    <w:rsid w:val="00032764"/>
    <w:rsid w:val="00035755"/>
    <w:rsid w:val="00037094"/>
    <w:rsid w:val="00037E36"/>
    <w:rsid w:val="000410E7"/>
    <w:rsid w:val="000415C1"/>
    <w:rsid w:val="00051631"/>
    <w:rsid w:val="00053606"/>
    <w:rsid w:val="00055648"/>
    <w:rsid w:val="00057EB7"/>
    <w:rsid w:val="000606AA"/>
    <w:rsid w:val="000611A1"/>
    <w:rsid w:val="000937BB"/>
    <w:rsid w:val="00096195"/>
    <w:rsid w:val="000976D7"/>
    <w:rsid w:val="000A0587"/>
    <w:rsid w:val="000B062D"/>
    <w:rsid w:val="000B0B8F"/>
    <w:rsid w:val="000C562A"/>
    <w:rsid w:val="000D6667"/>
    <w:rsid w:val="000D68B3"/>
    <w:rsid w:val="000D6D87"/>
    <w:rsid w:val="000E0AD5"/>
    <w:rsid w:val="000E41CC"/>
    <w:rsid w:val="000E5977"/>
    <w:rsid w:val="000F2B23"/>
    <w:rsid w:val="000F399B"/>
    <w:rsid w:val="001009E5"/>
    <w:rsid w:val="0010241C"/>
    <w:rsid w:val="001062F1"/>
    <w:rsid w:val="00110BF7"/>
    <w:rsid w:val="00111E69"/>
    <w:rsid w:val="00112F5F"/>
    <w:rsid w:val="0011501E"/>
    <w:rsid w:val="00116AC9"/>
    <w:rsid w:val="00127713"/>
    <w:rsid w:val="00130E02"/>
    <w:rsid w:val="00135D49"/>
    <w:rsid w:val="0015457C"/>
    <w:rsid w:val="001560D4"/>
    <w:rsid w:val="001616AF"/>
    <w:rsid w:val="00163ECC"/>
    <w:rsid w:val="0016650C"/>
    <w:rsid w:val="001719EB"/>
    <w:rsid w:val="00172715"/>
    <w:rsid w:val="001753AE"/>
    <w:rsid w:val="00187445"/>
    <w:rsid w:val="0019054B"/>
    <w:rsid w:val="001A6A99"/>
    <w:rsid w:val="001B31EB"/>
    <w:rsid w:val="001B3CB2"/>
    <w:rsid w:val="001B52B7"/>
    <w:rsid w:val="001C0835"/>
    <w:rsid w:val="001C39CC"/>
    <w:rsid w:val="001C49C2"/>
    <w:rsid w:val="001D0918"/>
    <w:rsid w:val="001D272A"/>
    <w:rsid w:val="001D4221"/>
    <w:rsid w:val="001D5BC7"/>
    <w:rsid w:val="001E209C"/>
    <w:rsid w:val="001E27D2"/>
    <w:rsid w:val="001F126C"/>
    <w:rsid w:val="0020003F"/>
    <w:rsid w:val="00204536"/>
    <w:rsid w:val="00205D29"/>
    <w:rsid w:val="00212C15"/>
    <w:rsid w:val="00220A23"/>
    <w:rsid w:val="00223915"/>
    <w:rsid w:val="00230A94"/>
    <w:rsid w:val="00230E05"/>
    <w:rsid w:val="0023310F"/>
    <w:rsid w:val="00240C63"/>
    <w:rsid w:val="0024302F"/>
    <w:rsid w:val="00243BEB"/>
    <w:rsid w:val="002516B8"/>
    <w:rsid w:val="00255733"/>
    <w:rsid w:val="0025713F"/>
    <w:rsid w:val="0025779E"/>
    <w:rsid w:val="002759AC"/>
    <w:rsid w:val="00275F6D"/>
    <w:rsid w:val="00276E90"/>
    <w:rsid w:val="00284E37"/>
    <w:rsid w:val="002869F0"/>
    <w:rsid w:val="00287BB6"/>
    <w:rsid w:val="002B0C3E"/>
    <w:rsid w:val="002B3E55"/>
    <w:rsid w:val="002B7AC3"/>
    <w:rsid w:val="002D2563"/>
    <w:rsid w:val="002E144E"/>
    <w:rsid w:val="002E22E5"/>
    <w:rsid w:val="002E4C27"/>
    <w:rsid w:val="002F0568"/>
    <w:rsid w:val="002F2753"/>
    <w:rsid w:val="002F2CA8"/>
    <w:rsid w:val="002F4103"/>
    <w:rsid w:val="0030051D"/>
    <w:rsid w:val="00303E90"/>
    <w:rsid w:val="00304C0B"/>
    <w:rsid w:val="003110CE"/>
    <w:rsid w:val="0031484C"/>
    <w:rsid w:val="003204DB"/>
    <w:rsid w:val="00320735"/>
    <w:rsid w:val="003217A5"/>
    <w:rsid w:val="003237FE"/>
    <w:rsid w:val="003243B1"/>
    <w:rsid w:val="00332461"/>
    <w:rsid w:val="003447C0"/>
    <w:rsid w:val="00345DEE"/>
    <w:rsid w:val="0034737A"/>
    <w:rsid w:val="00356E1B"/>
    <w:rsid w:val="00361064"/>
    <w:rsid w:val="003640C3"/>
    <w:rsid w:val="00364A25"/>
    <w:rsid w:val="00371B2C"/>
    <w:rsid w:val="00374415"/>
    <w:rsid w:val="00374495"/>
    <w:rsid w:val="0038153B"/>
    <w:rsid w:val="00385B6E"/>
    <w:rsid w:val="00386E30"/>
    <w:rsid w:val="003902A8"/>
    <w:rsid w:val="003949EA"/>
    <w:rsid w:val="003A0941"/>
    <w:rsid w:val="003A2C26"/>
    <w:rsid w:val="003A4DB1"/>
    <w:rsid w:val="003B16EE"/>
    <w:rsid w:val="003B3F05"/>
    <w:rsid w:val="003B4573"/>
    <w:rsid w:val="003B471F"/>
    <w:rsid w:val="003B7332"/>
    <w:rsid w:val="003C4452"/>
    <w:rsid w:val="003D135A"/>
    <w:rsid w:val="003D4FB7"/>
    <w:rsid w:val="003E4C9D"/>
    <w:rsid w:val="003E4E4C"/>
    <w:rsid w:val="003E5406"/>
    <w:rsid w:val="003F23E0"/>
    <w:rsid w:val="003F51AE"/>
    <w:rsid w:val="004019A7"/>
    <w:rsid w:val="00402EAE"/>
    <w:rsid w:val="00406E54"/>
    <w:rsid w:val="0041254E"/>
    <w:rsid w:val="00414485"/>
    <w:rsid w:val="004174CE"/>
    <w:rsid w:val="00425C79"/>
    <w:rsid w:val="0043196C"/>
    <w:rsid w:val="00434494"/>
    <w:rsid w:val="00442E69"/>
    <w:rsid w:val="00445C55"/>
    <w:rsid w:val="00457970"/>
    <w:rsid w:val="00464981"/>
    <w:rsid w:val="00466512"/>
    <w:rsid w:val="00470F94"/>
    <w:rsid w:val="00473CD2"/>
    <w:rsid w:val="004811C2"/>
    <w:rsid w:val="004836C2"/>
    <w:rsid w:val="00490438"/>
    <w:rsid w:val="004934F6"/>
    <w:rsid w:val="004969DA"/>
    <w:rsid w:val="004A2234"/>
    <w:rsid w:val="004A2A19"/>
    <w:rsid w:val="004B16A6"/>
    <w:rsid w:val="004B4154"/>
    <w:rsid w:val="004B52CA"/>
    <w:rsid w:val="004B7682"/>
    <w:rsid w:val="004B7F1D"/>
    <w:rsid w:val="004C2525"/>
    <w:rsid w:val="004D4998"/>
    <w:rsid w:val="004D5E44"/>
    <w:rsid w:val="004D5FDB"/>
    <w:rsid w:val="004D7CA4"/>
    <w:rsid w:val="004F091E"/>
    <w:rsid w:val="004F18E8"/>
    <w:rsid w:val="004F4AC9"/>
    <w:rsid w:val="004F4EB1"/>
    <w:rsid w:val="004F5CB8"/>
    <w:rsid w:val="0050567C"/>
    <w:rsid w:val="005163A7"/>
    <w:rsid w:val="00520F0B"/>
    <w:rsid w:val="0052351B"/>
    <w:rsid w:val="005267E0"/>
    <w:rsid w:val="005305AF"/>
    <w:rsid w:val="005346A8"/>
    <w:rsid w:val="00545AF7"/>
    <w:rsid w:val="00555A4F"/>
    <w:rsid w:val="00564883"/>
    <w:rsid w:val="005648C5"/>
    <w:rsid w:val="00564FD1"/>
    <w:rsid w:val="0056558B"/>
    <w:rsid w:val="00565992"/>
    <w:rsid w:val="00567565"/>
    <w:rsid w:val="0057677C"/>
    <w:rsid w:val="00576F1B"/>
    <w:rsid w:val="00581F75"/>
    <w:rsid w:val="00582B61"/>
    <w:rsid w:val="00585F06"/>
    <w:rsid w:val="00591C17"/>
    <w:rsid w:val="00593A0D"/>
    <w:rsid w:val="0059524C"/>
    <w:rsid w:val="00595B76"/>
    <w:rsid w:val="005A2748"/>
    <w:rsid w:val="005A3632"/>
    <w:rsid w:val="005A60A6"/>
    <w:rsid w:val="005B57CF"/>
    <w:rsid w:val="005B5AF0"/>
    <w:rsid w:val="005C2F5A"/>
    <w:rsid w:val="005C634E"/>
    <w:rsid w:val="005C74E5"/>
    <w:rsid w:val="005C770A"/>
    <w:rsid w:val="005D023A"/>
    <w:rsid w:val="005D315A"/>
    <w:rsid w:val="005D7257"/>
    <w:rsid w:val="005D777F"/>
    <w:rsid w:val="005E06D8"/>
    <w:rsid w:val="005E1EED"/>
    <w:rsid w:val="005E25FF"/>
    <w:rsid w:val="005E2657"/>
    <w:rsid w:val="005E2DC0"/>
    <w:rsid w:val="005E69E1"/>
    <w:rsid w:val="005F05F2"/>
    <w:rsid w:val="005F310D"/>
    <w:rsid w:val="005F62E1"/>
    <w:rsid w:val="006112CD"/>
    <w:rsid w:val="00616111"/>
    <w:rsid w:val="00620811"/>
    <w:rsid w:val="00621097"/>
    <w:rsid w:val="00624FC9"/>
    <w:rsid w:val="006327BC"/>
    <w:rsid w:val="00633962"/>
    <w:rsid w:val="00633E56"/>
    <w:rsid w:val="006357CA"/>
    <w:rsid w:val="006357CC"/>
    <w:rsid w:val="00642949"/>
    <w:rsid w:val="006527E4"/>
    <w:rsid w:val="006630DE"/>
    <w:rsid w:val="006654C8"/>
    <w:rsid w:val="006659C3"/>
    <w:rsid w:val="00672535"/>
    <w:rsid w:val="0068732E"/>
    <w:rsid w:val="006A6990"/>
    <w:rsid w:val="006B3157"/>
    <w:rsid w:val="006D10E6"/>
    <w:rsid w:val="006D3A2D"/>
    <w:rsid w:val="006D4940"/>
    <w:rsid w:val="006D4EB8"/>
    <w:rsid w:val="006D5A46"/>
    <w:rsid w:val="006F2A60"/>
    <w:rsid w:val="006F59FF"/>
    <w:rsid w:val="007013B6"/>
    <w:rsid w:val="00720718"/>
    <w:rsid w:val="00731B0C"/>
    <w:rsid w:val="007421BC"/>
    <w:rsid w:val="00742B32"/>
    <w:rsid w:val="00743802"/>
    <w:rsid w:val="00743E95"/>
    <w:rsid w:val="00750061"/>
    <w:rsid w:val="00750648"/>
    <w:rsid w:val="00751C07"/>
    <w:rsid w:val="00757E1D"/>
    <w:rsid w:val="00781E4F"/>
    <w:rsid w:val="0078696C"/>
    <w:rsid w:val="00790495"/>
    <w:rsid w:val="00792C31"/>
    <w:rsid w:val="007A4DC3"/>
    <w:rsid w:val="007A5812"/>
    <w:rsid w:val="007A6EB5"/>
    <w:rsid w:val="007B01F5"/>
    <w:rsid w:val="007B111F"/>
    <w:rsid w:val="007C4597"/>
    <w:rsid w:val="007C5BFC"/>
    <w:rsid w:val="007C6919"/>
    <w:rsid w:val="007D1115"/>
    <w:rsid w:val="007D474A"/>
    <w:rsid w:val="007D4818"/>
    <w:rsid w:val="007E34A0"/>
    <w:rsid w:val="007E457F"/>
    <w:rsid w:val="007E61AA"/>
    <w:rsid w:val="007F25BB"/>
    <w:rsid w:val="007F5320"/>
    <w:rsid w:val="007F7410"/>
    <w:rsid w:val="007F75D2"/>
    <w:rsid w:val="00800F17"/>
    <w:rsid w:val="00800FE1"/>
    <w:rsid w:val="008020BF"/>
    <w:rsid w:val="00802A5D"/>
    <w:rsid w:val="00806347"/>
    <w:rsid w:val="008072DD"/>
    <w:rsid w:val="008211CF"/>
    <w:rsid w:val="00821F71"/>
    <w:rsid w:val="008260F9"/>
    <w:rsid w:val="008315EB"/>
    <w:rsid w:val="00843555"/>
    <w:rsid w:val="00844CF7"/>
    <w:rsid w:val="00845EFF"/>
    <w:rsid w:val="00850682"/>
    <w:rsid w:val="0085075C"/>
    <w:rsid w:val="00852BE2"/>
    <w:rsid w:val="00852CB8"/>
    <w:rsid w:val="00857106"/>
    <w:rsid w:val="00857F78"/>
    <w:rsid w:val="0086162E"/>
    <w:rsid w:val="00871609"/>
    <w:rsid w:val="00871E67"/>
    <w:rsid w:val="00874FF3"/>
    <w:rsid w:val="008769E2"/>
    <w:rsid w:val="0087714D"/>
    <w:rsid w:val="00880CD7"/>
    <w:rsid w:val="0088149F"/>
    <w:rsid w:val="00882D28"/>
    <w:rsid w:val="00883E50"/>
    <w:rsid w:val="008931D6"/>
    <w:rsid w:val="008938E2"/>
    <w:rsid w:val="0089423A"/>
    <w:rsid w:val="00896645"/>
    <w:rsid w:val="00897975"/>
    <w:rsid w:val="008A0A9A"/>
    <w:rsid w:val="008A7BD3"/>
    <w:rsid w:val="008B1AAB"/>
    <w:rsid w:val="008B6DAF"/>
    <w:rsid w:val="008B7604"/>
    <w:rsid w:val="008D02FA"/>
    <w:rsid w:val="008D064A"/>
    <w:rsid w:val="008D4194"/>
    <w:rsid w:val="008E2DB4"/>
    <w:rsid w:val="008E2E3A"/>
    <w:rsid w:val="008E7161"/>
    <w:rsid w:val="008E71F9"/>
    <w:rsid w:val="008F2E50"/>
    <w:rsid w:val="00903F97"/>
    <w:rsid w:val="00904235"/>
    <w:rsid w:val="0091702F"/>
    <w:rsid w:val="00917B0A"/>
    <w:rsid w:val="00927451"/>
    <w:rsid w:val="00930E41"/>
    <w:rsid w:val="00937A43"/>
    <w:rsid w:val="0094069C"/>
    <w:rsid w:val="00945C9A"/>
    <w:rsid w:val="009607B9"/>
    <w:rsid w:val="0096299D"/>
    <w:rsid w:val="009632B5"/>
    <w:rsid w:val="0096476F"/>
    <w:rsid w:val="009708AD"/>
    <w:rsid w:val="00976B46"/>
    <w:rsid w:val="00981EFE"/>
    <w:rsid w:val="00986604"/>
    <w:rsid w:val="00993A72"/>
    <w:rsid w:val="0099491D"/>
    <w:rsid w:val="009969D5"/>
    <w:rsid w:val="009B04D8"/>
    <w:rsid w:val="009B101E"/>
    <w:rsid w:val="009B3382"/>
    <w:rsid w:val="009C1007"/>
    <w:rsid w:val="009C1F63"/>
    <w:rsid w:val="009C3FEA"/>
    <w:rsid w:val="009C429B"/>
    <w:rsid w:val="009C7184"/>
    <w:rsid w:val="009C7FCF"/>
    <w:rsid w:val="009D5B7C"/>
    <w:rsid w:val="00A02E41"/>
    <w:rsid w:val="00A04A43"/>
    <w:rsid w:val="00A16910"/>
    <w:rsid w:val="00A3109F"/>
    <w:rsid w:val="00A34E93"/>
    <w:rsid w:val="00A35268"/>
    <w:rsid w:val="00A36FEA"/>
    <w:rsid w:val="00A44821"/>
    <w:rsid w:val="00A50828"/>
    <w:rsid w:val="00A5645F"/>
    <w:rsid w:val="00A5729C"/>
    <w:rsid w:val="00A6216E"/>
    <w:rsid w:val="00A62D42"/>
    <w:rsid w:val="00A62DE5"/>
    <w:rsid w:val="00A65C91"/>
    <w:rsid w:val="00A67FE1"/>
    <w:rsid w:val="00A70320"/>
    <w:rsid w:val="00A7208B"/>
    <w:rsid w:val="00A82D46"/>
    <w:rsid w:val="00A853F2"/>
    <w:rsid w:val="00A90056"/>
    <w:rsid w:val="00A91913"/>
    <w:rsid w:val="00A92E22"/>
    <w:rsid w:val="00A95E6A"/>
    <w:rsid w:val="00A971E4"/>
    <w:rsid w:val="00AA208B"/>
    <w:rsid w:val="00AA60BD"/>
    <w:rsid w:val="00AB0943"/>
    <w:rsid w:val="00AB0B58"/>
    <w:rsid w:val="00AC0861"/>
    <w:rsid w:val="00AC11E7"/>
    <w:rsid w:val="00AD13AC"/>
    <w:rsid w:val="00AD68A4"/>
    <w:rsid w:val="00AE0992"/>
    <w:rsid w:val="00AE3015"/>
    <w:rsid w:val="00AF0A85"/>
    <w:rsid w:val="00B0076C"/>
    <w:rsid w:val="00B13913"/>
    <w:rsid w:val="00B14C89"/>
    <w:rsid w:val="00B17962"/>
    <w:rsid w:val="00B246D8"/>
    <w:rsid w:val="00B30571"/>
    <w:rsid w:val="00B36CB7"/>
    <w:rsid w:val="00B42C25"/>
    <w:rsid w:val="00B52847"/>
    <w:rsid w:val="00B53130"/>
    <w:rsid w:val="00B635C2"/>
    <w:rsid w:val="00B63E34"/>
    <w:rsid w:val="00B66B0B"/>
    <w:rsid w:val="00B67A32"/>
    <w:rsid w:val="00B70D86"/>
    <w:rsid w:val="00B77FEF"/>
    <w:rsid w:val="00B92199"/>
    <w:rsid w:val="00B95A9D"/>
    <w:rsid w:val="00BA11C6"/>
    <w:rsid w:val="00BA2440"/>
    <w:rsid w:val="00BA6AC0"/>
    <w:rsid w:val="00BB4ED7"/>
    <w:rsid w:val="00BB787A"/>
    <w:rsid w:val="00BC1D0B"/>
    <w:rsid w:val="00BC3118"/>
    <w:rsid w:val="00BC5B4E"/>
    <w:rsid w:val="00BC7626"/>
    <w:rsid w:val="00BD64E9"/>
    <w:rsid w:val="00BE0D92"/>
    <w:rsid w:val="00BE0EF5"/>
    <w:rsid w:val="00BE6465"/>
    <w:rsid w:val="00BE7C08"/>
    <w:rsid w:val="00BF2211"/>
    <w:rsid w:val="00BF2E2B"/>
    <w:rsid w:val="00C13C11"/>
    <w:rsid w:val="00C14DBE"/>
    <w:rsid w:val="00C1769B"/>
    <w:rsid w:val="00C17A50"/>
    <w:rsid w:val="00C22214"/>
    <w:rsid w:val="00C22BF5"/>
    <w:rsid w:val="00C27EB3"/>
    <w:rsid w:val="00C323C8"/>
    <w:rsid w:val="00C33FA1"/>
    <w:rsid w:val="00C36A2D"/>
    <w:rsid w:val="00C3726C"/>
    <w:rsid w:val="00C42B82"/>
    <w:rsid w:val="00C433C5"/>
    <w:rsid w:val="00C505D1"/>
    <w:rsid w:val="00C52AF4"/>
    <w:rsid w:val="00C52EA0"/>
    <w:rsid w:val="00C5303D"/>
    <w:rsid w:val="00C54BDE"/>
    <w:rsid w:val="00C56BC7"/>
    <w:rsid w:val="00C62336"/>
    <w:rsid w:val="00C63D19"/>
    <w:rsid w:val="00C65682"/>
    <w:rsid w:val="00C7151A"/>
    <w:rsid w:val="00C72AE2"/>
    <w:rsid w:val="00C76AFC"/>
    <w:rsid w:val="00C7717D"/>
    <w:rsid w:val="00C80ECE"/>
    <w:rsid w:val="00C958A2"/>
    <w:rsid w:val="00CA0CBF"/>
    <w:rsid w:val="00CA4643"/>
    <w:rsid w:val="00CC47FC"/>
    <w:rsid w:val="00CC51BD"/>
    <w:rsid w:val="00CC6467"/>
    <w:rsid w:val="00CD1C19"/>
    <w:rsid w:val="00CD3EFD"/>
    <w:rsid w:val="00CD4022"/>
    <w:rsid w:val="00CE0CE4"/>
    <w:rsid w:val="00CE1664"/>
    <w:rsid w:val="00CE24D5"/>
    <w:rsid w:val="00CF21EE"/>
    <w:rsid w:val="00CF468F"/>
    <w:rsid w:val="00CF7622"/>
    <w:rsid w:val="00D0082E"/>
    <w:rsid w:val="00D03534"/>
    <w:rsid w:val="00D07AC7"/>
    <w:rsid w:val="00D1438C"/>
    <w:rsid w:val="00D17605"/>
    <w:rsid w:val="00D216F6"/>
    <w:rsid w:val="00D3058F"/>
    <w:rsid w:val="00D30949"/>
    <w:rsid w:val="00D36732"/>
    <w:rsid w:val="00D44810"/>
    <w:rsid w:val="00D45154"/>
    <w:rsid w:val="00D46EF7"/>
    <w:rsid w:val="00D555F9"/>
    <w:rsid w:val="00D62EA2"/>
    <w:rsid w:val="00D679F9"/>
    <w:rsid w:val="00D67B18"/>
    <w:rsid w:val="00D770F2"/>
    <w:rsid w:val="00D81136"/>
    <w:rsid w:val="00D81533"/>
    <w:rsid w:val="00D947E6"/>
    <w:rsid w:val="00DB03A5"/>
    <w:rsid w:val="00DB2E31"/>
    <w:rsid w:val="00DC09CB"/>
    <w:rsid w:val="00DC1A8D"/>
    <w:rsid w:val="00DC2A64"/>
    <w:rsid w:val="00DD1C73"/>
    <w:rsid w:val="00DE5B87"/>
    <w:rsid w:val="00DE5D01"/>
    <w:rsid w:val="00DE613A"/>
    <w:rsid w:val="00DE7C3D"/>
    <w:rsid w:val="00DF5696"/>
    <w:rsid w:val="00E11BCC"/>
    <w:rsid w:val="00E12644"/>
    <w:rsid w:val="00E25820"/>
    <w:rsid w:val="00E2692F"/>
    <w:rsid w:val="00E40E12"/>
    <w:rsid w:val="00E44F0B"/>
    <w:rsid w:val="00E469AE"/>
    <w:rsid w:val="00E469C4"/>
    <w:rsid w:val="00E52159"/>
    <w:rsid w:val="00E52ED6"/>
    <w:rsid w:val="00E53492"/>
    <w:rsid w:val="00E53604"/>
    <w:rsid w:val="00E71072"/>
    <w:rsid w:val="00E76429"/>
    <w:rsid w:val="00E776FB"/>
    <w:rsid w:val="00E97F77"/>
    <w:rsid w:val="00EA386A"/>
    <w:rsid w:val="00EB147C"/>
    <w:rsid w:val="00EB46C3"/>
    <w:rsid w:val="00EB696C"/>
    <w:rsid w:val="00EB6C5E"/>
    <w:rsid w:val="00EC1BCA"/>
    <w:rsid w:val="00EC5F8C"/>
    <w:rsid w:val="00EC7494"/>
    <w:rsid w:val="00EE78D9"/>
    <w:rsid w:val="00EF04B1"/>
    <w:rsid w:val="00EF0B16"/>
    <w:rsid w:val="00EF13F5"/>
    <w:rsid w:val="00EF2208"/>
    <w:rsid w:val="00EF62AC"/>
    <w:rsid w:val="00EF77F6"/>
    <w:rsid w:val="00F00155"/>
    <w:rsid w:val="00F05847"/>
    <w:rsid w:val="00F059AE"/>
    <w:rsid w:val="00F0605A"/>
    <w:rsid w:val="00F10351"/>
    <w:rsid w:val="00F129ED"/>
    <w:rsid w:val="00F14356"/>
    <w:rsid w:val="00F15D13"/>
    <w:rsid w:val="00F20247"/>
    <w:rsid w:val="00F3416B"/>
    <w:rsid w:val="00F357CB"/>
    <w:rsid w:val="00F40265"/>
    <w:rsid w:val="00F42144"/>
    <w:rsid w:val="00F45222"/>
    <w:rsid w:val="00F5206B"/>
    <w:rsid w:val="00F52BAF"/>
    <w:rsid w:val="00F64A39"/>
    <w:rsid w:val="00F70809"/>
    <w:rsid w:val="00F70F03"/>
    <w:rsid w:val="00F76814"/>
    <w:rsid w:val="00F81E29"/>
    <w:rsid w:val="00F85242"/>
    <w:rsid w:val="00F85B33"/>
    <w:rsid w:val="00F870E7"/>
    <w:rsid w:val="00F92121"/>
    <w:rsid w:val="00F9502B"/>
    <w:rsid w:val="00F96553"/>
    <w:rsid w:val="00FA154A"/>
    <w:rsid w:val="00FA1ADF"/>
    <w:rsid w:val="00FA3D54"/>
    <w:rsid w:val="00FA49F8"/>
    <w:rsid w:val="00FB06F2"/>
    <w:rsid w:val="00FB0DF0"/>
    <w:rsid w:val="00FB3154"/>
    <w:rsid w:val="00FB326F"/>
    <w:rsid w:val="00FB50CC"/>
    <w:rsid w:val="00FB6032"/>
    <w:rsid w:val="00FC1C8B"/>
    <w:rsid w:val="00FC3DD7"/>
    <w:rsid w:val="00FC428E"/>
    <w:rsid w:val="00FD3053"/>
    <w:rsid w:val="00FD3C87"/>
    <w:rsid w:val="00FD5500"/>
    <w:rsid w:val="00FE6786"/>
    <w:rsid w:val="00FF0EA6"/>
    <w:rsid w:val="00FF705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autoRedefine/>
    <w:rsid w:val="00B246D8"/>
    <w:pPr>
      <w:tabs>
        <w:tab w:val="left" w:pos="1152"/>
      </w:tabs>
      <w:spacing w:before="120" w:after="120" w:line="312" w:lineRule="auto"/>
    </w:pPr>
    <w:rPr>
      <w:rFonts w:ascii="Arial" w:hAnsi="Arial" w:cs="Arial"/>
      <w:sz w:val="26"/>
      <w:szCs w:val="26"/>
      <w:lang w:val="en-US" w:eastAsia="en-US"/>
    </w:rPr>
  </w:style>
  <w:style w:type="paragraph" w:styleId="Footer">
    <w:name w:val="footer"/>
    <w:basedOn w:val="Normal"/>
    <w:link w:val="FooterChar"/>
    <w:uiPriority w:val="99"/>
    <w:rsid w:val="009607B9"/>
    <w:pPr>
      <w:tabs>
        <w:tab w:val="center" w:pos="4320"/>
        <w:tab w:val="right" w:pos="8640"/>
      </w:tabs>
    </w:pPr>
  </w:style>
  <w:style w:type="character" w:styleId="PageNumber">
    <w:name w:val="page number"/>
    <w:basedOn w:val="DefaultParagraphFont"/>
    <w:rsid w:val="009607B9"/>
  </w:style>
  <w:style w:type="paragraph" w:styleId="Header">
    <w:name w:val="header"/>
    <w:basedOn w:val="Normal"/>
    <w:rsid w:val="009607B9"/>
    <w:pPr>
      <w:tabs>
        <w:tab w:val="center" w:pos="4320"/>
        <w:tab w:val="right" w:pos="8640"/>
      </w:tabs>
    </w:pPr>
  </w:style>
  <w:style w:type="table" w:styleId="TableGrid">
    <w:name w:val="Table Grid"/>
    <w:basedOn w:val="TableNormal"/>
    <w:rsid w:val="00624F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624FC9"/>
    <w:pPr>
      <w:spacing w:after="160" w:line="240" w:lineRule="exact"/>
    </w:pPr>
    <w:rPr>
      <w:rFonts w:ascii="Arial" w:hAnsi="Arial" w:cs="Arial"/>
      <w:sz w:val="22"/>
      <w:szCs w:val="22"/>
    </w:rPr>
  </w:style>
  <w:style w:type="paragraph" w:customStyle="1" w:styleId="n-dieund">
    <w:name w:val="n-dieund"/>
    <w:basedOn w:val="Normal"/>
    <w:rsid w:val="00624FC9"/>
    <w:pPr>
      <w:spacing w:after="120"/>
      <w:ind w:firstLine="709"/>
      <w:jc w:val="both"/>
    </w:pPr>
    <w:rPr>
      <w:rFonts w:ascii=".VnTime" w:hAnsi=".VnTime"/>
      <w:b/>
      <w:szCs w:val="20"/>
    </w:rPr>
  </w:style>
  <w:style w:type="paragraph" w:styleId="BodyText">
    <w:name w:val="Body Text"/>
    <w:basedOn w:val="Normal"/>
    <w:link w:val="BodyTextChar"/>
    <w:rsid w:val="00624FC9"/>
    <w:pPr>
      <w:spacing w:after="120"/>
    </w:pPr>
    <w:rPr>
      <w:rFonts w:eastAsia="MS Mincho"/>
      <w:lang w:val="x-none" w:eastAsia="ja-JP"/>
    </w:rPr>
  </w:style>
  <w:style w:type="character" w:customStyle="1" w:styleId="BodyTextChar">
    <w:name w:val="Body Text Char"/>
    <w:link w:val="BodyText"/>
    <w:rsid w:val="00624FC9"/>
    <w:rPr>
      <w:rFonts w:eastAsia="MS Mincho"/>
      <w:sz w:val="28"/>
      <w:szCs w:val="28"/>
      <w:lang w:val="x-none" w:eastAsia="ja-JP" w:bidi="ar-SA"/>
    </w:rPr>
  </w:style>
  <w:style w:type="character" w:customStyle="1" w:styleId="FooterChar">
    <w:name w:val="Footer Char"/>
    <w:basedOn w:val="DefaultParagraphFont"/>
    <w:link w:val="Footer"/>
    <w:uiPriority w:val="99"/>
    <w:rsid w:val="005C74E5"/>
    <w:rPr>
      <w:sz w:val="28"/>
      <w:szCs w:val="28"/>
    </w:rPr>
  </w:style>
  <w:style w:type="character" w:styleId="Emphasis">
    <w:name w:val="Emphasis"/>
    <w:basedOn w:val="DefaultParagraphFont"/>
    <w:qFormat/>
    <w:rsid w:val="00731B0C"/>
    <w:rPr>
      <w:i/>
      <w:iCs/>
    </w:rPr>
  </w:style>
  <w:style w:type="paragraph" w:customStyle="1" w:styleId="CharChar1CharCharCharCharCharCharChar">
    <w:name w:val="Char Char1 Char Char Char Char Char Char Char"/>
    <w:basedOn w:val="Normal"/>
    <w:rsid w:val="003E5406"/>
    <w:pPr>
      <w:spacing w:after="160" w:line="240" w:lineRule="exact"/>
    </w:pPr>
    <w:rPr>
      <w:rFonts w:ascii="Verdana" w:hAnsi="Verdana" w:cs="Verdana"/>
      <w:sz w:val="20"/>
      <w:szCs w:val="20"/>
    </w:rPr>
  </w:style>
  <w:style w:type="paragraph" w:styleId="NormalWeb">
    <w:name w:val="Normal (Web)"/>
    <w:basedOn w:val="Normal"/>
    <w:rsid w:val="00010A49"/>
    <w:pPr>
      <w:spacing w:before="100" w:beforeAutospacing="1" w:after="100" w:afterAutospacing="1"/>
    </w:pPr>
    <w:rPr>
      <w:sz w:val="24"/>
      <w:szCs w:val="24"/>
      <w:lang w:val="vi-VN" w:eastAsia="vi-VN"/>
    </w:rPr>
  </w:style>
  <w:style w:type="character" w:customStyle="1" w:styleId="apple-converted-space">
    <w:name w:val="apple-converted-space"/>
    <w:basedOn w:val="DefaultParagraphFont"/>
    <w:rsid w:val="00010A49"/>
  </w:style>
  <w:style w:type="paragraph" w:customStyle="1" w:styleId="DefaultParagraphFontParaCharCharCharCharChar">
    <w:name w:val="Default Paragraph Font Para Char Char Char Char Char"/>
    <w:autoRedefine/>
    <w:rsid w:val="00F05847"/>
    <w:pPr>
      <w:tabs>
        <w:tab w:val="left" w:pos="1152"/>
      </w:tabs>
      <w:spacing w:before="120" w:after="120" w:line="312" w:lineRule="auto"/>
    </w:pPr>
    <w:rPr>
      <w:rFonts w:ascii="Arial" w:hAnsi="Arial" w:cs="Arial"/>
      <w:sz w:val="26"/>
      <w:szCs w:val="26"/>
      <w:lang w:val="en-US" w:eastAsia="en-US"/>
    </w:rPr>
  </w:style>
  <w:style w:type="paragraph" w:customStyle="1" w:styleId="CharChar1CharCharCharCharCharCharChar0">
    <w:name w:val="Char Char1 Char Char Char Char Char Char Char"/>
    <w:basedOn w:val="Normal"/>
    <w:rsid w:val="008B6DAF"/>
    <w:pPr>
      <w:spacing w:after="160" w:line="240" w:lineRule="exact"/>
    </w:pPr>
    <w:rPr>
      <w:rFonts w:ascii="Verdana" w:hAnsi="Verdana" w:cs="Verdana"/>
      <w:sz w:val="20"/>
      <w:szCs w:val="20"/>
    </w:rPr>
  </w:style>
  <w:style w:type="paragraph" w:customStyle="1" w:styleId="CharCharChar">
    <w:name w:val="Char Char Char"/>
    <w:basedOn w:val="Normal"/>
    <w:rsid w:val="003640C3"/>
    <w:pPr>
      <w:spacing w:after="160" w:line="240" w:lineRule="exact"/>
    </w:pPr>
    <w:rPr>
      <w:rFonts w:ascii="Tahoma" w:eastAsia="PMingLiU" w:hAnsi="Tahoma"/>
      <w:sz w:val="20"/>
      <w:szCs w:val="20"/>
    </w:rPr>
  </w:style>
  <w:style w:type="paragraph" w:styleId="BodyTextIndent3">
    <w:name w:val="Body Text Indent 3"/>
    <w:basedOn w:val="Normal"/>
    <w:rsid w:val="001560D4"/>
    <w:pPr>
      <w:spacing w:after="120"/>
      <w:ind w:left="360"/>
    </w:pPr>
    <w:rPr>
      <w:sz w:val="16"/>
      <w:szCs w:val="16"/>
    </w:rPr>
  </w:style>
  <w:style w:type="paragraph" w:styleId="FootnoteText">
    <w:name w:val="footnote text"/>
    <w:basedOn w:val="Normal"/>
    <w:semiHidden/>
    <w:rsid w:val="00AA208B"/>
    <w:rPr>
      <w:sz w:val="20"/>
      <w:szCs w:val="20"/>
    </w:rPr>
  </w:style>
  <w:style w:type="character" w:styleId="FootnoteReference">
    <w:name w:val="footnote reference"/>
    <w:semiHidden/>
    <w:rsid w:val="00AA208B"/>
    <w:rPr>
      <w:vertAlign w:val="superscript"/>
    </w:rPr>
  </w:style>
  <w:style w:type="character" w:customStyle="1" w:styleId="BodytextSpacing0pt">
    <w:name w:val="Body text + Spacing 0 pt"/>
    <w:basedOn w:val="DefaultParagraphFont"/>
    <w:rsid w:val="00871609"/>
    <w:rPr>
      <w:spacing w:val="0"/>
      <w:sz w:val="25"/>
      <w:szCs w:val="25"/>
      <w:shd w:val="clear" w:color="auto" w:fill="FFFFFF"/>
    </w:rPr>
  </w:style>
  <w:style w:type="paragraph" w:customStyle="1" w:styleId="CharCharCharCharCharCharChar">
    <w:name w:val="Char Char Char Char Char Char Char"/>
    <w:basedOn w:val="Normal"/>
    <w:next w:val="Normal"/>
    <w:autoRedefine/>
    <w:semiHidden/>
    <w:rsid w:val="005305AF"/>
    <w:pPr>
      <w:spacing w:before="120" w:after="120" w:line="312" w:lineRule="auto"/>
    </w:pPr>
  </w:style>
  <w:style w:type="paragraph" w:customStyle="1" w:styleId="Bodytext2">
    <w:name w:val="Body text (2)"/>
    <w:basedOn w:val="Normal"/>
    <w:rsid w:val="005305AF"/>
    <w:pPr>
      <w:widowControl w:val="0"/>
      <w:shd w:val="clear" w:color="auto" w:fill="FFFFFF"/>
      <w:spacing w:after="240" w:line="317" w:lineRule="exact"/>
    </w:pPr>
    <w:rPr>
      <w:b/>
      <w:bCs/>
      <w:sz w:val="26"/>
      <w:szCs w:val="26"/>
      <w:lang w:val="vi-VN"/>
    </w:rPr>
  </w:style>
  <w:style w:type="character" w:customStyle="1" w:styleId="Bodytext0">
    <w:name w:val="Body text_"/>
    <w:basedOn w:val="DefaultParagraphFont"/>
    <w:link w:val="BodyText1"/>
    <w:locked/>
    <w:rsid w:val="00442E69"/>
    <w:rPr>
      <w:sz w:val="27"/>
      <w:szCs w:val="27"/>
      <w:shd w:val="clear" w:color="auto" w:fill="FFFFFF"/>
      <w:lang w:bidi="ar-SA"/>
    </w:rPr>
  </w:style>
  <w:style w:type="paragraph" w:customStyle="1" w:styleId="BodyText1">
    <w:name w:val="Body Text1"/>
    <w:basedOn w:val="Normal"/>
    <w:link w:val="Bodytext0"/>
    <w:rsid w:val="00442E69"/>
    <w:pPr>
      <w:widowControl w:val="0"/>
      <w:shd w:val="clear" w:color="auto" w:fill="FFFFFF"/>
      <w:spacing w:before="480" w:after="120" w:line="317" w:lineRule="exact"/>
      <w:jc w:val="both"/>
    </w:pPr>
    <w:rPr>
      <w:sz w:val="27"/>
      <w:szCs w:val="27"/>
      <w:shd w:val="clear" w:color="auto" w:fill="FFFFFF"/>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autoRedefine/>
    <w:rsid w:val="00B246D8"/>
    <w:pPr>
      <w:tabs>
        <w:tab w:val="left" w:pos="1152"/>
      </w:tabs>
      <w:spacing w:before="120" w:after="120" w:line="312" w:lineRule="auto"/>
    </w:pPr>
    <w:rPr>
      <w:rFonts w:ascii="Arial" w:hAnsi="Arial" w:cs="Arial"/>
      <w:sz w:val="26"/>
      <w:szCs w:val="26"/>
      <w:lang w:val="en-US" w:eastAsia="en-US"/>
    </w:rPr>
  </w:style>
  <w:style w:type="paragraph" w:styleId="Footer">
    <w:name w:val="footer"/>
    <w:basedOn w:val="Normal"/>
    <w:link w:val="FooterChar"/>
    <w:uiPriority w:val="99"/>
    <w:rsid w:val="009607B9"/>
    <w:pPr>
      <w:tabs>
        <w:tab w:val="center" w:pos="4320"/>
        <w:tab w:val="right" w:pos="8640"/>
      </w:tabs>
    </w:pPr>
  </w:style>
  <w:style w:type="character" w:styleId="PageNumber">
    <w:name w:val="page number"/>
    <w:basedOn w:val="DefaultParagraphFont"/>
    <w:rsid w:val="009607B9"/>
  </w:style>
  <w:style w:type="paragraph" w:styleId="Header">
    <w:name w:val="header"/>
    <w:basedOn w:val="Normal"/>
    <w:rsid w:val="009607B9"/>
    <w:pPr>
      <w:tabs>
        <w:tab w:val="center" w:pos="4320"/>
        <w:tab w:val="right" w:pos="8640"/>
      </w:tabs>
    </w:pPr>
  </w:style>
  <w:style w:type="table" w:styleId="TableGrid">
    <w:name w:val="Table Grid"/>
    <w:basedOn w:val="TableNormal"/>
    <w:rsid w:val="00624F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624FC9"/>
    <w:pPr>
      <w:spacing w:after="160" w:line="240" w:lineRule="exact"/>
    </w:pPr>
    <w:rPr>
      <w:rFonts w:ascii="Arial" w:hAnsi="Arial" w:cs="Arial"/>
      <w:sz w:val="22"/>
      <w:szCs w:val="22"/>
    </w:rPr>
  </w:style>
  <w:style w:type="paragraph" w:customStyle="1" w:styleId="n-dieund">
    <w:name w:val="n-dieund"/>
    <w:basedOn w:val="Normal"/>
    <w:rsid w:val="00624FC9"/>
    <w:pPr>
      <w:spacing w:after="120"/>
      <w:ind w:firstLine="709"/>
      <w:jc w:val="both"/>
    </w:pPr>
    <w:rPr>
      <w:rFonts w:ascii=".VnTime" w:hAnsi=".VnTime"/>
      <w:b/>
      <w:szCs w:val="20"/>
    </w:rPr>
  </w:style>
  <w:style w:type="paragraph" w:styleId="BodyText">
    <w:name w:val="Body Text"/>
    <w:basedOn w:val="Normal"/>
    <w:link w:val="BodyTextChar"/>
    <w:rsid w:val="00624FC9"/>
    <w:pPr>
      <w:spacing w:after="120"/>
    </w:pPr>
    <w:rPr>
      <w:rFonts w:eastAsia="MS Mincho"/>
      <w:lang w:val="x-none" w:eastAsia="ja-JP"/>
    </w:rPr>
  </w:style>
  <w:style w:type="character" w:customStyle="1" w:styleId="BodyTextChar">
    <w:name w:val="Body Text Char"/>
    <w:link w:val="BodyText"/>
    <w:rsid w:val="00624FC9"/>
    <w:rPr>
      <w:rFonts w:eastAsia="MS Mincho"/>
      <w:sz w:val="28"/>
      <w:szCs w:val="28"/>
      <w:lang w:val="x-none" w:eastAsia="ja-JP" w:bidi="ar-SA"/>
    </w:rPr>
  </w:style>
  <w:style w:type="character" w:customStyle="1" w:styleId="FooterChar">
    <w:name w:val="Footer Char"/>
    <w:basedOn w:val="DefaultParagraphFont"/>
    <w:link w:val="Footer"/>
    <w:uiPriority w:val="99"/>
    <w:rsid w:val="005C74E5"/>
    <w:rPr>
      <w:sz w:val="28"/>
      <w:szCs w:val="28"/>
    </w:rPr>
  </w:style>
  <w:style w:type="character" w:styleId="Emphasis">
    <w:name w:val="Emphasis"/>
    <w:basedOn w:val="DefaultParagraphFont"/>
    <w:qFormat/>
    <w:rsid w:val="00731B0C"/>
    <w:rPr>
      <w:i/>
      <w:iCs/>
    </w:rPr>
  </w:style>
  <w:style w:type="paragraph" w:customStyle="1" w:styleId="CharChar1CharCharCharCharCharCharChar">
    <w:name w:val="Char Char1 Char Char Char Char Char Char Char"/>
    <w:basedOn w:val="Normal"/>
    <w:rsid w:val="003E5406"/>
    <w:pPr>
      <w:spacing w:after="160" w:line="240" w:lineRule="exact"/>
    </w:pPr>
    <w:rPr>
      <w:rFonts w:ascii="Verdana" w:hAnsi="Verdana" w:cs="Verdana"/>
      <w:sz w:val="20"/>
      <w:szCs w:val="20"/>
    </w:rPr>
  </w:style>
  <w:style w:type="paragraph" w:styleId="NormalWeb">
    <w:name w:val="Normal (Web)"/>
    <w:basedOn w:val="Normal"/>
    <w:rsid w:val="00010A49"/>
    <w:pPr>
      <w:spacing w:before="100" w:beforeAutospacing="1" w:after="100" w:afterAutospacing="1"/>
    </w:pPr>
    <w:rPr>
      <w:sz w:val="24"/>
      <w:szCs w:val="24"/>
      <w:lang w:val="vi-VN" w:eastAsia="vi-VN"/>
    </w:rPr>
  </w:style>
  <w:style w:type="character" w:customStyle="1" w:styleId="apple-converted-space">
    <w:name w:val="apple-converted-space"/>
    <w:basedOn w:val="DefaultParagraphFont"/>
    <w:rsid w:val="00010A49"/>
  </w:style>
  <w:style w:type="paragraph" w:customStyle="1" w:styleId="DefaultParagraphFontParaCharCharCharCharChar">
    <w:name w:val="Default Paragraph Font Para Char Char Char Char Char"/>
    <w:autoRedefine/>
    <w:rsid w:val="00F05847"/>
    <w:pPr>
      <w:tabs>
        <w:tab w:val="left" w:pos="1152"/>
      </w:tabs>
      <w:spacing w:before="120" w:after="120" w:line="312" w:lineRule="auto"/>
    </w:pPr>
    <w:rPr>
      <w:rFonts w:ascii="Arial" w:hAnsi="Arial" w:cs="Arial"/>
      <w:sz w:val="26"/>
      <w:szCs w:val="26"/>
      <w:lang w:val="en-US" w:eastAsia="en-US"/>
    </w:rPr>
  </w:style>
  <w:style w:type="paragraph" w:customStyle="1" w:styleId="CharChar1CharCharCharCharCharCharChar0">
    <w:name w:val="Char Char1 Char Char Char Char Char Char Char"/>
    <w:basedOn w:val="Normal"/>
    <w:rsid w:val="008B6DAF"/>
    <w:pPr>
      <w:spacing w:after="160" w:line="240" w:lineRule="exact"/>
    </w:pPr>
    <w:rPr>
      <w:rFonts w:ascii="Verdana" w:hAnsi="Verdana" w:cs="Verdana"/>
      <w:sz w:val="20"/>
      <w:szCs w:val="20"/>
    </w:rPr>
  </w:style>
  <w:style w:type="paragraph" w:customStyle="1" w:styleId="CharCharChar">
    <w:name w:val="Char Char Char"/>
    <w:basedOn w:val="Normal"/>
    <w:rsid w:val="003640C3"/>
    <w:pPr>
      <w:spacing w:after="160" w:line="240" w:lineRule="exact"/>
    </w:pPr>
    <w:rPr>
      <w:rFonts w:ascii="Tahoma" w:eastAsia="PMingLiU" w:hAnsi="Tahoma"/>
      <w:sz w:val="20"/>
      <w:szCs w:val="20"/>
    </w:rPr>
  </w:style>
  <w:style w:type="paragraph" w:styleId="BodyTextIndent3">
    <w:name w:val="Body Text Indent 3"/>
    <w:basedOn w:val="Normal"/>
    <w:rsid w:val="001560D4"/>
    <w:pPr>
      <w:spacing w:after="120"/>
      <w:ind w:left="360"/>
    </w:pPr>
    <w:rPr>
      <w:sz w:val="16"/>
      <w:szCs w:val="16"/>
    </w:rPr>
  </w:style>
  <w:style w:type="paragraph" w:styleId="FootnoteText">
    <w:name w:val="footnote text"/>
    <w:basedOn w:val="Normal"/>
    <w:semiHidden/>
    <w:rsid w:val="00AA208B"/>
    <w:rPr>
      <w:sz w:val="20"/>
      <w:szCs w:val="20"/>
    </w:rPr>
  </w:style>
  <w:style w:type="character" w:styleId="FootnoteReference">
    <w:name w:val="footnote reference"/>
    <w:semiHidden/>
    <w:rsid w:val="00AA208B"/>
    <w:rPr>
      <w:vertAlign w:val="superscript"/>
    </w:rPr>
  </w:style>
  <w:style w:type="character" w:customStyle="1" w:styleId="BodytextSpacing0pt">
    <w:name w:val="Body text + Spacing 0 pt"/>
    <w:basedOn w:val="DefaultParagraphFont"/>
    <w:rsid w:val="00871609"/>
    <w:rPr>
      <w:spacing w:val="0"/>
      <w:sz w:val="25"/>
      <w:szCs w:val="25"/>
      <w:shd w:val="clear" w:color="auto" w:fill="FFFFFF"/>
    </w:rPr>
  </w:style>
  <w:style w:type="paragraph" w:customStyle="1" w:styleId="CharCharCharCharCharCharChar">
    <w:name w:val="Char Char Char Char Char Char Char"/>
    <w:basedOn w:val="Normal"/>
    <w:next w:val="Normal"/>
    <w:autoRedefine/>
    <w:semiHidden/>
    <w:rsid w:val="005305AF"/>
    <w:pPr>
      <w:spacing w:before="120" w:after="120" w:line="312" w:lineRule="auto"/>
    </w:pPr>
  </w:style>
  <w:style w:type="paragraph" w:customStyle="1" w:styleId="Bodytext2">
    <w:name w:val="Body text (2)"/>
    <w:basedOn w:val="Normal"/>
    <w:rsid w:val="005305AF"/>
    <w:pPr>
      <w:widowControl w:val="0"/>
      <w:shd w:val="clear" w:color="auto" w:fill="FFFFFF"/>
      <w:spacing w:after="240" w:line="317" w:lineRule="exact"/>
    </w:pPr>
    <w:rPr>
      <w:b/>
      <w:bCs/>
      <w:sz w:val="26"/>
      <w:szCs w:val="26"/>
      <w:lang w:val="vi-VN"/>
    </w:rPr>
  </w:style>
  <w:style w:type="character" w:customStyle="1" w:styleId="Bodytext0">
    <w:name w:val="Body text_"/>
    <w:basedOn w:val="DefaultParagraphFont"/>
    <w:link w:val="BodyText1"/>
    <w:locked/>
    <w:rsid w:val="00442E69"/>
    <w:rPr>
      <w:sz w:val="27"/>
      <w:szCs w:val="27"/>
      <w:shd w:val="clear" w:color="auto" w:fill="FFFFFF"/>
      <w:lang w:bidi="ar-SA"/>
    </w:rPr>
  </w:style>
  <w:style w:type="paragraph" w:customStyle="1" w:styleId="BodyText1">
    <w:name w:val="Body Text1"/>
    <w:basedOn w:val="Normal"/>
    <w:link w:val="Bodytext0"/>
    <w:rsid w:val="00442E69"/>
    <w:pPr>
      <w:widowControl w:val="0"/>
      <w:shd w:val="clear" w:color="auto" w:fill="FFFFFF"/>
      <w:spacing w:before="480" w:after="120" w:line="317" w:lineRule="exact"/>
      <w:jc w:val="both"/>
    </w:pPr>
    <w:rPr>
      <w:sz w:val="27"/>
      <w:szCs w:val="27"/>
      <w:shd w:val="clear" w:color="auto" w:fill="FFFFFF"/>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267543">
      <w:bodyDiv w:val="1"/>
      <w:marLeft w:val="0"/>
      <w:marRight w:val="0"/>
      <w:marTop w:val="0"/>
      <w:marBottom w:val="0"/>
      <w:divBdr>
        <w:top w:val="none" w:sz="0" w:space="0" w:color="auto"/>
        <w:left w:val="none" w:sz="0" w:space="0" w:color="auto"/>
        <w:bottom w:val="none" w:sz="0" w:space="0" w:color="auto"/>
        <w:right w:val="none" w:sz="0" w:space="0" w:color="auto"/>
      </w:divBdr>
    </w:div>
    <w:div w:id="113714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1373</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HOME</Company>
  <LinksUpToDate>false</LinksUpToDate>
  <CharactersWithSpaces>9182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creator>User</dc:creator>
  <cp:lastModifiedBy>Windows User</cp:lastModifiedBy>
  <cp:revision>2</cp:revision>
  <cp:lastPrinted>2017-07-05T09:44:00Z</cp:lastPrinted>
  <dcterms:created xsi:type="dcterms:W3CDTF">2019-06-27T01:55:00Z</dcterms:created>
  <dcterms:modified xsi:type="dcterms:W3CDTF">2019-06-27T01:55:00Z</dcterms:modified>
</cp:coreProperties>
</file>