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3308"/>
        <w:gridCol w:w="5980"/>
      </w:tblGrid>
      <w:tr w:rsidR="00603240" w:rsidRPr="008C3F5E">
        <w:tc>
          <w:tcPr>
            <w:tcW w:w="3369" w:type="dxa"/>
          </w:tcPr>
          <w:p w:rsidR="00603240" w:rsidRPr="008C3F5E" w:rsidRDefault="00603240" w:rsidP="001018B6">
            <w:pPr>
              <w:jc w:val="center"/>
              <w:rPr>
                <w:b/>
                <w:sz w:val="26"/>
                <w:szCs w:val="26"/>
              </w:rPr>
            </w:pPr>
            <w:r w:rsidRPr="008C3F5E">
              <w:rPr>
                <w:b/>
                <w:sz w:val="26"/>
                <w:szCs w:val="26"/>
              </w:rPr>
              <w:t>UỶ BAN NHÂN DÂN</w:t>
            </w:r>
          </w:p>
          <w:p w:rsidR="00603240" w:rsidRPr="008C3F5E" w:rsidRDefault="00603240" w:rsidP="001018B6">
            <w:pPr>
              <w:jc w:val="center"/>
              <w:rPr>
                <w:b/>
                <w:sz w:val="26"/>
                <w:szCs w:val="26"/>
              </w:rPr>
            </w:pPr>
            <w:r w:rsidRPr="008C3F5E">
              <w:rPr>
                <w:b/>
                <w:sz w:val="26"/>
                <w:szCs w:val="26"/>
              </w:rPr>
              <w:t>HUYỆN QUẢNG NINH</w:t>
            </w:r>
          </w:p>
          <w:p w:rsidR="00603240" w:rsidRPr="008C3F5E" w:rsidRDefault="002B6448" w:rsidP="002B6448">
            <w:pPr>
              <w:tabs>
                <w:tab w:val="center" w:pos="1549"/>
                <w:tab w:val="right" w:pos="3099"/>
              </w:tabs>
              <w:rPr>
                <w:b/>
                <w:sz w:val="18"/>
                <w:szCs w:val="28"/>
              </w:rPr>
            </w:pPr>
            <w:r w:rsidRPr="008C3F5E">
              <w:rPr>
                <w:b/>
                <w:sz w:val="28"/>
                <w:szCs w:val="28"/>
              </w:rPr>
              <w:tab/>
            </w:r>
            <w:r w:rsidR="00BB5C54" w:rsidRPr="00BB5C54">
              <w:rPr>
                <w:b/>
                <w:noProof/>
                <w:sz w:val="28"/>
                <w:szCs w:val="28"/>
              </w:rPr>
              <w:pict>
                <v:line id="_x0000_s1026" style="position:absolute;z-index:251656704;mso-position-horizontal-relative:text;mso-position-vertical-relative:text" from="45pt,3.6pt" to="99pt,3.6pt"/>
              </w:pict>
            </w:r>
            <w:r w:rsidRPr="008C3F5E">
              <w:rPr>
                <w:b/>
                <w:sz w:val="28"/>
                <w:szCs w:val="28"/>
              </w:rPr>
              <w:tab/>
            </w:r>
          </w:p>
          <w:p w:rsidR="00C77B56" w:rsidRPr="008C3F5E" w:rsidRDefault="00603240" w:rsidP="001018B6">
            <w:pPr>
              <w:jc w:val="center"/>
              <w:rPr>
                <w:sz w:val="12"/>
                <w:szCs w:val="28"/>
              </w:rPr>
            </w:pPr>
            <w:r w:rsidRPr="008C3F5E">
              <w:rPr>
                <w:sz w:val="26"/>
                <w:szCs w:val="26"/>
              </w:rPr>
              <w:t>Số:          /BC-UBND</w:t>
            </w:r>
          </w:p>
          <w:p w:rsidR="0087542D" w:rsidRPr="008C3F5E" w:rsidRDefault="0087542D" w:rsidP="00C77B56">
            <w:pPr>
              <w:jc w:val="center"/>
              <w:rPr>
                <w:b/>
                <w:sz w:val="28"/>
                <w:szCs w:val="28"/>
              </w:rPr>
            </w:pPr>
          </w:p>
        </w:tc>
        <w:tc>
          <w:tcPr>
            <w:tcW w:w="6095" w:type="dxa"/>
          </w:tcPr>
          <w:p w:rsidR="00603240" w:rsidRPr="008C3F5E" w:rsidRDefault="00603240" w:rsidP="001018B6">
            <w:pPr>
              <w:jc w:val="center"/>
              <w:rPr>
                <w:b/>
                <w:sz w:val="26"/>
                <w:szCs w:val="26"/>
              </w:rPr>
            </w:pPr>
            <w:r w:rsidRPr="008C3F5E">
              <w:rPr>
                <w:b/>
                <w:sz w:val="26"/>
                <w:szCs w:val="26"/>
              </w:rPr>
              <w:t xml:space="preserve">CỘNG HOÀ XÃ HỘI CHỦ NGHĨA VIỆT </w:t>
            </w:r>
            <w:smartTag w:uri="urn:schemas-microsoft-com:office:smarttags" w:element="place">
              <w:smartTag w:uri="urn:schemas-microsoft-com:office:smarttags" w:element="country-region">
                <w:r w:rsidRPr="008C3F5E">
                  <w:rPr>
                    <w:b/>
                    <w:sz w:val="26"/>
                    <w:szCs w:val="26"/>
                  </w:rPr>
                  <w:t>NAM</w:t>
                </w:r>
              </w:smartTag>
            </w:smartTag>
          </w:p>
          <w:p w:rsidR="00603240" w:rsidRPr="008C3F5E" w:rsidRDefault="00603240" w:rsidP="001018B6">
            <w:pPr>
              <w:jc w:val="center"/>
              <w:rPr>
                <w:b/>
                <w:sz w:val="28"/>
                <w:szCs w:val="28"/>
              </w:rPr>
            </w:pPr>
            <w:r w:rsidRPr="008C3F5E">
              <w:rPr>
                <w:b/>
                <w:sz w:val="28"/>
                <w:szCs w:val="28"/>
              </w:rPr>
              <w:t>Độc lập - Tự do - Hạnh phúc</w:t>
            </w:r>
          </w:p>
          <w:p w:rsidR="00603240" w:rsidRPr="008C3F5E" w:rsidRDefault="002B6448" w:rsidP="002B6448">
            <w:pPr>
              <w:tabs>
                <w:tab w:val="center" w:pos="2873"/>
                <w:tab w:val="right" w:pos="5746"/>
              </w:tabs>
              <w:rPr>
                <w:b/>
                <w:szCs w:val="28"/>
              </w:rPr>
            </w:pPr>
            <w:r w:rsidRPr="008C3F5E">
              <w:rPr>
                <w:b/>
                <w:sz w:val="28"/>
                <w:szCs w:val="28"/>
              </w:rPr>
              <w:tab/>
            </w:r>
            <w:r w:rsidR="00BB5C54" w:rsidRPr="00BB5C54">
              <w:rPr>
                <w:b/>
                <w:noProof/>
                <w:sz w:val="28"/>
                <w:szCs w:val="28"/>
              </w:rPr>
              <w:pict>
                <v:line id="_x0000_s1027" style="position:absolute;z-index:251657728;mso-position-horizontal-relative:text;mso-position-vertical-relative:text" from="63.65pt,3.6pt" to="225.65pt,3.6pt"/>
              </w:pict>
            </w:r>
            <w:r w:rsidRPr="008C3F5E">
              <w:rPr>
                <w:b/>
                <w:sz w:val="28"/>
                <w:szCs w:val="28"/>
              </w:rPr>
              <w:tab/>
            </w:r>
          </w:p>
          <w:p w:rsidR="00C77B56" w:rsidRPr="008C3F5E" w:rsidRDefault="00286C55" w:rsidP="004E1CA2">
            <w:pPr>
              <w:jc w:val="center"/>
              <w:rPr>
                <w:b/>
                <w:sz w:val="2"/>
                <w:szCs w:val="28"/>
              </w:rPr>
            </w:pPr>
            <w:r w:rsidRPr="008C3F5E">
              <w:rPr>
                <w:i/>
                <w:sz w:val="28"/>
                <w:szCs w:val="28"/>
              </w:rPr>
              <w:t xml:space="preserve">        </w:t>
            </w:r>
            <w:r w:rsidR="00603240" w:rsidRPr="008C3F5E">
              <w:rPr>
                <w:i/>
                <w:sz w:val="28"/>
                <w:szCs w:val="28"/>
              </w:rPr>
              <w:t xml:space="preserve">Quảng Ninh, ngày        tháng </w:t>
            </w:r>
            <w:r w:rsidR="004E1CA2">
              <w:rPr>
                <w:i/>
                <w:sz w:val="28"/>
                <w:szCs w:val="28"/>
              </w:rPr>
              <w:t xml:space="preserve">12 </w:t>
            </w:r>
            <w:r w:rsidR="00603240" w:rsidRPr="008C3F5E">
              <w:rPr>
                <w:i/>
                <w:sz w:val="28"/>
                <w:szCs w:val="28"/>
              </w:rPr>
              <w:t>năm 201</w:t>
            </w:r>
            <w:r w:rsidR="00D333DD">
              <w:rPr>
                <w:i/>
                <w:sz w:val="28"/>
                <w:szCs w:val="28"/>
              </w:rPr>
              <w:t>7</w:t>
            </w:r>
          </w:p>
        </w:tc>
      </w:tr>
    </w:tbl>
    <w:p w:rsidR="00257623" w:rsidRPr="002F2061" w:rsidRDefault="00257623" w:rsidP="002B6448">
      <w:pPr>
        <w:tabs>
          <w:tab w:val="left" w:pos="330"/>
          <w:tab w:val="center" w:pos="4536"/>
        </w:tabs>
        <w:rPr>
          <w:b/>
          <w:sz w:val="16"/>
          <w:szCs w:val="32"/>
        </w:rPr>
      </w:pPr>
    </w:p>
    <w:p w:rsidR="00882B05" w:rsidRPr="008C3F5E" w:rsidRDefault="00882B05" w:rsidP="00C37974">
      <w:pPr>
        <w:tabs>
          <w:tab w:val="left" w:pos="330"/>
          <w:tab w:val="center" w:pos="4536"/>
        </w:tabs>
        <w:jc w:val="center"/>
        <w:rPr>
          <w:b/>
          <w:sz w:val="32"/>
          <w:szCs w:val="32"/>
        </w:rPr>
      </w:pPr>
      <w:r w:rsidRPr="008C3F5E">
        <w:rPr>
          <w:b/>
          <w:sz w:val="32"/>
          <w:szCs w:val="32"/>
        </w:rPr>
        <w:t>BÁO CÁO</w:t>
      </w:r>
    </w:p>
    <w:p w:rsidR="00CD112B" w:rsidRDefault="00695348" w:rsidP="00882B05">
      <w:pPr>
        <w:jc w:val="center"/>
        <w:rPr>
          <w:b/>
          <w:sz w:val="28"/>
        </w:rPr>
      </w:pPr>
      <w:r w:rsidRPr="008C3F5E">
        <w:rPr>
          <w:b/>
          <w:sz w:val="28"/>
        </w:rPr>
        <w:t>T</w:t>
      </w:r>
      <w:r w:rsidR="00CD112B">
        <w:rPr>
          <w:b/>
          <w:sz w:val="28"/>
        </w:rPr>
        <w:t>ÌNH HÌNH THỰC HIỆN KẾ HOẠCH NĂM 2017 VÀ</w:t>
      </w:r>
    </w:p>
    <w:p w:rsidR="00882B05" w:rsidRPr="008C3F5E" w:rsidRDefault="00CD112B" w:rsidP="00CD112B">
      <w:pPr>
        <w:jc w:val="center"/>
        <w:rPr>
          <w:b/>
          <w:sz w:val="28"/>
        </w:rPr>
      </w:pPr>
      <w:r>
        <w:rPr>
          <w:b/>
          <w:sz w:val="28"/>
        </w:rPr>
        <w:t xml:space="preserve">KẾ HOẠCH PHÁT TRIỂN KINH TẾ - XÃ HỘI NĂM 2018 </w:t>
      </w:r>
    </w:p>
    <w:p w:rsidR="00882B05" w:rsidRPr="008C3F5E" w:rsidRDefault="00882B05" w:rsidP="00882B05">
      <w:pPr>
        <w:jc w:val="center"/>
        <w:rPr>
          <w:b/>
          <w:sz w:val="2"/>
        </w:rPr>
      </w:pPr>
    </w:p>
    <w:p w:rsidR="00257623" w:rsidRDefault="00BB5C54" w:rsidP="002F2061">
      <w:pPr>
        <w:jc w:val="center"/>
        <w:rPr>
          <w:b/>
          <w:sz w:val="8"/>
          <w:szCs w:val="28"/>
        </w:rPr>
      </w:pPr>
      <w:r>
        <w:rPr>
          <w:b/>
          <w:noProof/>
          <w:sz w:val="8"/>
          <w:szCs w:val="28"/>
        </w:rPr>
        <w:pict>
          <v:line id="_x0000_s1031" style="position:absolute;left:0;text-align:left;z-index:251658752" from="170.65pt,2.8pt" to="291.4pt,2.8pt"/>
        </w:pict>
      </w:r>
    </w:p>
    <w:p w:rsidR="002F2061" w:rsidRPr="002F2061" w:rsidRDefault="002F2061" w:rsidP="002F2061">
      <w:pPr>
        <w:jc w:val="center"/>
        <w:rPr>
          <w:b/>
          <w:sz w:val="8"/>
          <w:szCs w:val="28"/>
        </w:rPr>
      </w:pPr>
    </w:p>
    <w:p w:rsidR="002F2061" w:rsidRPr="002F2061" w:rsidRDefault="002F2061" w:rsidP="002F2061">
      <w:pPr>
        <w:pStyle w:val="BodyText"/>
        <w:ind w:firstLine="634"/>
        <w:jc w:val="center"/>
        <w:rPr>
          <w:rFonts w:ascii="Times New Roman" w:hAnsi="Times New Roman"/>
          <w:b/>
          <w:sz w:val="22"/>
          <w:lang w:val="pt-BR"/>
        </w:rPr>
      </w:pPr>
    </w:p>
    <w:p w:rsidR="0006317D" w:rsidRPr="002F2061" w:rsidRDefault="0006317D" w:rsidP="002F2061">
      <w:pPr>
        <w:pStyle w:val="BodyText"/>
        <w:ind w:firstLine="634"/>
        <w:jc w:val="center"/>
        <w:rPr>
          <w:rFonts w:ascii="Times New Roman" w:hAnsi="Times New Roman"/>
          <w:b/>
          <w:lang w:val="pt-BR"/>
        </w:rPr>
      </w:pPr>
      <w:r w:rsidRPr="002F2061">
        <w:rPr>
          <w:rFonts w:ascii="Times New Roman" w:hAnsi="Times New Roman"/>
          <w:b/>
          <w:lang w:val="pt-BR"/>
        </w:rPr>
        <w:t>PHẦN THỨ NHẤT</w:t>
      </w:r>
    </w:p>
    <w:p w:rsidR="0006317D" w:rsidRPr="002F2061" w:rsidRDefault="0006317D" w:rsidP="002F2061">
      <w:pPr>
        <w:pStyle w:val="BodyText"/>
        <w:jc w:val="center"/>
        <w:rPr>
          <w:rFonts w:ascii="Times New Roman" w:hAnsi="Times New Roman"/>
          <w:b/>
          <w:lang w:val="pt-BR"/>
        </w:rPr>
      </w:pPr>
      <w:r w:rsidRPr="002F2061">
        <w:rPr>
          <w:rFonts w:ascii="Times New Roman" w:hAnsi="Times New Roman"/>
          <w:b/>
          <w:lang w:val="pt-BR"/>
        </w:rPr>
        <w:t xml:space="preserve">TÌNH HÌNH </w:t>
      </w:r>
      <w:r w:rsidR="002F2061" w:rsidRPr="002F2061">
        <w:rPr>
          <w:rFonts w:ascii="Times New Roman" w:hAnsi="Times New Roman"/>
          <w:b/>
          <w:lang w:val="pt-BR"/>
        </w:rPr>
        <w:t>THỰC HIỆN KẾ HOẠCH KINH TẾ - XÃ HỘI NĂM 2017</w:t>
      </w:r>
    </w:p>
    <w:p w:rsidR="002F2061" w:rsidRPr="001C6815" w:rsidRDefault="002F2061" w:rsidP="0006317D">
      <w:pPr>
        <w:pStyle w:val="BodyText"/>
        <w:spacing w:before="120"/>
        <w:ind w:firstLine="634"/>
        <w:jc w:val="center"/>
        <w:rPr>
          <w:rFonts w:ascii="Times New Roman" w:hAnsi="Times New Roman"/>
          <w:sz w:val="4"/>
          <w:lang w:val="pt-BR"/>
        </w:rPr>
      </w:pPr>
    </w:p>
    <w:p w:rsidR="000D2924" w:rsidRPr="00257623" w:rsidRDefault="00980C22" w:rsidP="000D2924">
      <w:pPr>
        <w:pStyle w:val="BodyText"/>
        <w:spacing w:before="120"/>
        <w:ind w:firstLine="634"/>
        <w:rPr>
          <w:rFonts w:ascii="Times New Roman" w:hAnsi="Times New Roman"/>
          <w:color w:val="000000"/>
          <w:szCs w:val="28"/>
          <w:lang w:val="es-BO"/>
        </w:rPr>
      </w:pPr>
      <w:r w:rsidRPr="00257623">
        <w:rPr>
          <w:rFonts w:ascii="Times New Roman" w:hAnsi="Times New Roman"/>
          <w:lang w:val="pt-BR"/>
        </w:rPr>
        <w:t>Thực hiện kế hoạ</w:t>
      </w:r>
      <w:r w:rsidR="00CD112B" w:rsidRPr="00257623">
        <w:rPr>
          <w:rFonts w:ascii="Times New Roman" w:hAnsi="Times New Roman"/>
          <w:lang w:val="pt-BR"/>
        </w:rPr>
        <w:t xml:space="preserve">ch phát triển kinh tế - xã hội </w:t>
      </w:r>
      <w:r w:rsidRPr="00257623">
        <w:rPr>
          <w:rFonts w:ascii="Times New Roman" w:hAnsi="Times New Roman"/>
          <w:lang w:val="pt-BR"/>
        </w:rPr>
        <w:t xml:space="preserve">năm </w:t>
      </w:r>
      <w:r w:rsidR="000639FE" w:rsidRPr="00257623">
        <w:rPr>
          <w:rFonts w:ascii="Times New Roman" w:hAnsi="Times New Roman"/>
          <w:lang w:val="pt-BR"/>
        </w:rPr>
        <w:t>201</w:t>
      </w:r>
      <w:r w:rsidR="008249D6" w:rsidRPr="00257623">
        <w:rPr>
          <w:rFonts w:ascii="Times New Roman" w:hAnsi="Times New Roman"/>
          <w:lang w:val="pt-BR"/>
        </w:rPr>
        <w:t>7</w:t>
      </w:r>
      <w:r w:rsidR="00CD112B" w:rsidRPr="00257623">
        <w:rPr>
          <w:rFonts w:ascii="Times New Roman" w:hAnsi="Times New Roman"/>
          <w:lang w:val="pt-BR"/>
        </w:rPr>
        <w:t xml:space="preserve"> trên địa bàn huyện</w:t>
      </w:r>
      <w:r w:rsidRPr="00257623">
        <w:rPr>
          <w:rFonts w:ascii="Times New Roman" w:hAnsi="Times New Roman"/>
          <w:lang w:val="pt-BR"/>
        </w:rPr>
        <w:t xml:space="preserve"> </w:t>
      </w:r>
      <w:r w:rsidR="00CD112B" w:rsidRPr="00257623">
        <w:rPr>
          <w:rFonts w:ascii="Times New Roman" w:hAnsi="Times New Roman"/>
          <w:lang w:val="pt-BR"/>
        </w:rPr>
        <w:t xml:space="preserve">trong điều kiện </w:t>
      </w:r>
      <w:r w:rsidR="009F558D" w:rsidRPr="00257623">
        <w:rPr>
          <w:rFonts w:ascii="Times New Roman" w:hAnsi="Times New Roman"/>
          <w:lang w:val="pt-BR"/>
        </w:rPr>
        <w:t xml:space="preserve">còn </w:t>
      </w:r>
      <w:r w:rsidR="00E90D2C" w:rsidRPr="00257623">
        <w:rPr>
          <w:rFonts w:ascii="Times New Roman" w:hAnsi="Times New Roman"/>
          <w:lang w:val="pt-BR"/>
        </w:rPr>
        <w:t xml:space="preserve">gặp </w:t>
      </w:r>
      <w:r w:rsidR="009F558D" w:rsidRPr="00257623">
        <w:rPr>
          <w:rFonts w:ascii="Times New Roman" w:hAnsi="Times New Roman"/>
          <w:lang w:val="pt-BR"/>
        </w:rPr>
        <w:t xml:space="preserve">nhiều khó khăn, </w:t>
      </w:r>
      <w:r w:rsidR="00CD112B" w:rsidRPr="00257623">
        <w:rPr>
          <w:rFonts w:ascii="Times New Roman" w:hAnsi="Times New Roman"/>
          <w:lang w:val="pt-BR"/>
        </w:rPr>
        <w:t xml:space="preserve">thách thức </w:t>
      </w:r>
      <w:r w:rsidR="00CD112B" w:rsidRPr="00257623">
        <w:rPr>
          <w:rFonts w:ascii="Times New Roman" w:hAnsi="Times New Roman"/>
          <w:color w:val="000000"/>
          <w:szCs w:val="28"/>
        </w:rPr>
        <w:t>bởi diễn biến phức tạp của thời tiế</w:t>
      </w:r>
      <w:r w:rsidR="00E913A4">
        <w:rPr>
          <w:rFonts w:ascii="Times New Roman" w:hAnsi="Times New Roman"/>
          <w:color w:val="000000"/>
          <w:szCs w:val="28"/>
        </w:rPr>
        <w:t>t, biến đổi khí hậu; đặc biệt</w:t>
      </w:r>
      <w:r w:rsidR="00CD112B" w:rsidRPr="00257623">
        <w:rPr>
          <w:rFonts w:ascii="Times New Roman" w:hAnsi="Times New Roman"/>
          <w:color w:val="000000"/>
          <w:szCs w:val="28"/>
        </w:rPr>
        <w:t xml:space="preserve"> thiệt hại của cơn bão số 10 gây ra và hậu quả của sự cố ô nhiễm môi trường biển</w:t>
      </w:r>
      <w:r w:rsidR="00E913A4">
        <w:rPr>
          <w:rFonts w:ascii="Times New Roman" w:hAnsi="Times New Roman"/>
          <w:color w:val="000000"/>
          <w:szCs w:val="28"/>
        </w:rPr>
        <w:t xml:space="preserve"> năm </w:t>
      </w:r>
      <w:r w:rsidR="002B4B02">
        <w:rPr>
          <w:rFonts w:ascii="Times New Roman" w:hAnsi="Times New Roman"/>
          <w:color w:val="000000"/>
          <w:szCs w:val="28"/>
        </w:rPr>
        <w:t>2016 vẫn còn ảnh hưởng</w:t>
      </w:r>
      <w:r w:rsidR="00CD112B" w:rsidRPr="00257623">
        <w:rPr>
          <w:rFonts w:ascii="Times New Roman" w:hAnsi="Times New Roman"/>
          <w:color w:val="000000"/>
          <w:szCs w:val="28"/>
        </w:rPr>
        <w:t xml:space="preserve"> lớn đến đời sống, sản xuất của người dân cũng như tình hình an ninh trật tự trên địa bàn huyện</w:t>
      </w:r>
      <w:r w:rsidR="00CD112B" w:rsidRPr="00257623">
        <w:rPr>
          <w:rFonts w:ascii="Times New Roman" w:hAnsi="Times New Roman"/>
          <w:lang w:val="pt-BR"/>
        </w:rPr>
        <w:t xml:space="preserve">. </w:t>
      </w:r>
      <w:r w:rsidR="00E913A4">
        <w:rPr>
          <w:rFonts w:ascii="Times New Roman" w:hAnsi="Times New Roman"/>
          <w:color w:val="000000"/>
          <w:szCs w:val="28"/>
          <w:lang w:val="pt-BR"/>
        </w:rPr>
        <w:t>Nhưng</w:t>
      </w:r>
      <w:r w:rsidR="00CD112B" w:rsidRPr="00257623">
        <w:rPr>
          <w:rFonts w:ascii="Times New Roman" w:hAnsi="Times New Roman"/>
          <w:color w:val="000000"/>
          <w:szCs w:val="28"/>
          <w:lang w:val="pt-BR"/>
        </w:rPr>
        <w:t xml:space="preserve"> được sự quan tâm của tỉnh; sự tập trung chỉ đạo của Huyện ủy, HĐND, UBND; sự tham gia tích cực của Mặt trận, đoàn thể; sự cố gắng nỗ lực của các cấp, các ngành và toàn thể nhân dân nên tình hình kinh tế - xã hội của huyện </w:t>
      </w:r>
      <w:r w:rsidR="000D2924" w:rsidRPr="00257623">
        <w:rPr>
          <w:rFonts w:ascii="Times New Roman" w:hAnsi="Times New Roman"/>
          <w:color w:val="000000"/>
          <w:szCs w:val="28"/>
          <w:lang w:val="es-BO"/>
        </w:rPr>
        <w:t xml:space="preserve">tiếp tục ổn định và có bước phát triển, </w:t>
      </w:r>
      <w:r w:rsidR="000D2924" w:rsidRPr="00257623">
        <w:rPr>
          <w:rFonts w:ascii="Times New Roman" w:hAnsi="Times New Roman"/>
          <w:szCs w:val="28"/>
          <w:lang w:val="sv-SE"/>
        </w:rPr>
        <w:t>có 14/17 chỉ tiêu chủ yếu trong năm đạt và vượt kế hoạch đề ra:</w:t>
      </w:r>
      <w:r w:rsidR="000D2924" w:rsidRPr="00257623">
        <w:rPr>
          <w:rFonts w:ascii="Times New Roman" w:hAnsi="Times New Roman"/>
          <w:szCs w:val="28"/>
        </w:rPr>
        <w:t xml:space="preserve"> tổng sản lượng lương thực đạt 49.440 tấn (NQ </w:t>
      </w:r>
      <w:r w:rsidR="000D2924" w:rsidRPr="00257623">
        <w:rPr>
          <w:rFonts w:ascii="Times New Roman" w:hAnsi="Times New Roman"/>
          <w:szCs w:val="28"/>
          <w:lang w:val="es-MX"/>
        </w:rPr>
        <w:t>49.000 tấn</w:t>
      </w:r>
      <w:r w:rsidR="000D2924" w:rsidRPr="00257623">
        <w:rPr>
          <w:rFonts w:ascii="Times New Roman" w:hAnsi="Times New Roman"/>
          <w:szCs w:val="28"/>
        </w:rPr>
        <w:t xml:space="preserve">); thu ngân sách 118 tỷ đồng (NQ </w:t>
      </w:r>
      <w:r w:rsidR="000D2924" w:rsidRPr="00257623">
        <w:rPr>
          <w:rFonts w:ascii="Times New Roman" w:hAnsi="Times New Roman"/>
          <w:szCs w:val="28"/>
          <w:lang w:val="es-MX"/>
        </w:rPr>
        <w:t>86,26</w:t>
      </w:r>
      <w:r w:rsidR="000D2924" w:rsidRPr="00257623">
        <w:rPr>
          <w:rFonts w:ascii="Times New Roman" w:hAnsi="Times New Roman"/>
          <w:szCs w:val="28"/>
        </w:rPr>
        <w:t xml:space="preserve"> tỷ đồng), tỷ lệ hộ nghèo giảm 2,3% (NQ giảm 1,5-2</w:t>
      </w:r>
      <w:r w:rsidR="002B4B02">
        <w:rPr>
          <w:rFonts w:ascii="Times New Roman" w:hAnsi="Times New Roman"/>
          <w:szCs w:val="28"/>
        </w:rPr>
        <w:t>,5</w:t>
      </w:r>
      <w:r w:rsidR="000D2924" w:rsidRPr="00257623">
        <w:rPr>
          <w:rFonts w:ascii="Times New Roman" w:hAnsi="Times New Roman"/>
          <w:szCs w:val="28"/>
        </w:rPr>
        <w:t xml:space="preserve">%), có 02 xã hoàn thành Chương trình mục tiêu quốc gia xây dựng NTM...; </w:t>
      </w:r>
      <w:r w:rsidR="000D2924" w:rsidRPr="00257623">
        <w:rPr>
          <w:rFonts w:ascii="Times New Roman" w:hAnsi="Times New Roman"/>
          <w:color w:val="000000"/>
          <w:szCs w:val="28"/>
          <w:lang w:val="es-BO"/>
        </w:rPr>
        <w:t xml:space="preserve">công tác cải cách hành chính được chú trọng và có nhiều chuyển biến tích cực; các vấn đề khiếu nại, tố cáo của nhân dân cơ bản được tập trung giải quyết; </w:t>
      </w:r>
      <w:r w:rsidR="000D2924" w:rsidRPr="00257623">
        <w:rPr>
          <w:rFonts w:ascii="Times New Roman" w:hAnsi="Times New Roman"/>
          <w:bCs/>
          <w:color w:val="000000"/>
          <w:szCs w:val="28"/>
          <w:lang w:val="es-BO"/>
        </w:rPr>
        <w:t>đời sống nhân dân cơ bản ổn định và từng bước được nâng cao;</w:t>
      </w:r>
      <w:r w:rsidR="000D2924" w:rsidRPr="00257623">
        <w:rPr>
          <w:rFonts w:ascii="Times New Roman" w:hAnsi="Times New Roman"/>
          <w:bCs/>
          <w:color w:val="FF0000"/>
          <w:szCs w:val="28"/>
          <w:lang w:val="es-BO"/>
        </w:rPr>
        <w:t xml:space="preserve"> </w:t>
      </w:r>
      <w:r w:rsidR="000D2924" w:rsidRPr="00257623">
        <w:rPr>
          <w:rFonts w:ascii="Times New Roman" w:hAnsi="Times New Roman"/>
          <w:color w:val="000000"/>
          <w:szCs w:val="28"/>
        </w:rPr>
        <w:t xml:space="preserve">công tác </w:t>
      </w:r>
      <w:r w:rsidR="000D2924" w:rsidRPr="00257623">
        <w:rPr>
          <w:rFonts w:ascii="Times New Roman" w:hAnsi="Times New Roman"/>
          <w:color w:val="000000"/>
          <w:szCs w:val="28"/>
          <w:lang w:val="vi-VN"/>
        </w:rPr>
        <w:t xml:space="preserve">giáo </w:t>
      </w:r>
      <w:r w:rsidR="000D2924" w:rsidRPr="00257623">
        <w:rPr>
          <w:rFonts w:ascii="Times New Roman" w:hAnsi="Times New Roman"/>
          <w:color w:val="000000"/>
          <w:szCs w:val="28"/>
        </w:rPr>
        <w:t>dục được chú trọng và ưu tiên phát triển cơ sở chất.</w:t>
      </w:r>
      <w:r w:rsidR="000D2924" w:rsidRPr="00257623">
        <w:rPr>
          <w:rFonts w:ascii="Times New Roman" w:hAnsi="Times New Roman"/>
          <w:color w:val="000000"/>
          <w:szCs w:val="28"/>
          <w:lang w:val="af-ZA"/>
        </w:rPr>
        <w:t xml:space="preserve"> Tổ chức thành công Lễ hội đua thuyền truyền thống và các hoạt động tuyên truyền với nhiều hoạt động sôi nổi được nhân dân hưởng ứng.</w:t>
      </w:r>
    </w:p>
    <w:p w:rsidR="00257623" w:rsidRDefault="000D2924" w:rsidP="00257623">
      <w:pPr>
        <w:spacing w:before="120"/>
        <w:ind w:firstLine="634"/>
        <w:jc w:val="both"/>
        <w:rPr>
          <w:color w:val="000000"/>
          <w:sz w:val="28"/>
          <w:szCs w:val="28"/>
          <w:lang w:val="es-BO"/>
        </w:rPr>
      </w:pPr>
      <w:r w:rsidRPr="00257623">
        <w:rPr>
          <w:i/>
          <w:color w:val="000000"/>
          <w:sz w:val="28"/>
          <w:szCs w:val="28"/>
          <w:lang w:val="es-BO"/>
        </w:rPr>
        <w:t>Tuy nhiên,</w:t>
      </w:r>
      <w:r w:rsidRPr="00257623">
        <w:rPr>
          <w:color w:val="000000"/>
          <w:sz w:val="28"/>
          <w:szCs w:val="28"/>
          <w:lang w:val="es-BO"/>
        </w:rPr>
        <w:t xml:space="preserve"> do những khó khăn, thách thức đã nêu nên có 03/17 chỉ tiêu chưa đạt kế hoạch đề ra; thu ngân sách còn thiếu bền vững và gặp khó khăn; xây dựng nông thôn mới ở một số xã chưa quyết liệt, nguồn lực hạn chế; công tác quản lý đất đai một số xã vẫn chưa chặt chẽ, tình trạng vi phạm về bến, bãi tập kết cát sạn vẫn còn xảy ra, ý thức bảo vệ môi trường còn hạn chế; cải cách hành chính </w:t>
      </w:r>
      <w:r w:rsidR="002B4B02">
        <w:rPr>
          <w:color w:val="000000"/>
          <w:sz w:val="28"/>
          <w:szCs w:val="28"/>
          <w:lang w:val="es-BO"/>
        </w:rPr>
        <w:t xml:space="preserve">ở </w:t>
      </w:r>
      <w:r w:rsidRPr="00257623">
        <w:rPr>
          <w:color w:val="000000"/>
          <w:sz w:val="28"/>
          <w:szCs w:val="28"/>
          <w:lang w:val="es-BO"/>
        </w:rPr>
        <w:t>một số xã ,thị trấn, đơn vị còn chưa đáp ứng yêu cầu, tình trạng chấp hành giờ giấc làm việc ở một số đơn vị chưa ngh</w:t>
      </w:r>
      <w:r w:rsidR="002B4B02">
        <w:rPr>
          <w:color w:val="000000"/>
          <w:sz w:val="28"/>
          <w:szCs w:val="28"/>
          <w:lang w:val="es-BO"/>
        </w:rPr>
        <w:t>iêm; tai nạn giao thông gia tăng</w:t>
      </w:r>
      <w:r w:rsidRPr="00257623">
        <w:rPr>
          <w:color w:val="000000"/>
          <w:sz w:val="28"/>
          <w:szCs w:val="28"/>
          <w:lang w:val="es-BO"/>
        </w:rPr>
        <w:t>, nạn trộm cắp tài sản,</w:t>
      </w:r>
      <w:r w:rsidRPr="00257623">
        <w:rPr>
          <w:sz w:val="28"/>
          <w:szCs w:val="28"/>
          <w:lang w:val="nl-NL"/>
        </w:rPr>
        <w:t xml:space="preserve"> tội phạm ma túy và tệ nạn ma túy vẫn diễn biến phức tạp</w:t>
      </w:r>
      <w:r w:rsidRPr="00257623">
        <w:rPr>
          <w:color w:val="000000"/>
          <w:sz w:val="28"/>
          <w:szCs w:val="28"/>
          <w:lang w:val="es-BO"/>
        </w:rPr>
        <w:t>; trong giải quyết khiếu nại, tố cáo một số đơn vị giải quyết chưa dứt điểm gây kéo dài thời gian.</w:t>
      </w:r>
    </w:p>
    <w:p w:rsidR="00644448" w:rsidRPr="00257623" w:rsidRDefault="00257623" w:rsidP="00D64826">
      <w:pPr>
        <w:ind w:firstLine="634"/>
        <w:jc w:val="both"/>
        <w:rPr>
          <w:color w:val="000000"/>
          <w:sz w:val="28"/>
          <w:szCs w:val="28"/>
          <w:lang w:val="es-BO"/>
        </w:rPr>
      </w:pPr>
      <w:r>
        <w:rPr>
          <w:b/>
          <w:spacing w:val="-8"/>
          <w:sz w:val="28"/>
          <w:szCs w:val="28"/>
          <w:lang w:val="pt-BR"/>
        </w:rPr>
        <w:t>I</w:t>
      </w:r>
      <w:r w:rsidR="00644448" w:rsidRPr="00C02B61">
        <w:rPr>
          <w:b/>
          <w:spacing w:val="-8"/>
          <w:sz w:val="28"/>
          <w:szCs w:val="28"/>
          <w:lang w:val="pt-BR"/>
        </w:rPr>
        <w:t>. KẾT QUẢ THỰC HIỆN MỘT SỐ CHỈ TIÊU CHỦ YẾU</w:t>
      </w:r>
    </w:p>
    <w:p w:rsidR="00980C22" w:rsidRPr="00980C22" w:rsidRDefault="00980C22" w:rsidP="00D64826">
      <w:pPr>
        <w:spacing w:line="320" w:lineRule="exact"/>
        <w:ind w:firstLine="630"/>
        <w:jc w:val="both"/>
        <w:rPr>
          <w:bCs/>
          <w:i/>
          <w:sz w:val="28"/>
          <w:szCs w:val="28"/>
          <w:lang w:val="pt-BR"/>
        </w:rPr>
      </w:pPr>
      <w:r w:rsidRPr="00980C22">
        <w:rPr>
          <w:bCs/>
          <w:i/>
          <w:sz w:val="28"/>
          <w:szCs w:val="28"/>
          <w:lang w:val="pt-BR"/>
        </w:rPr>
        <w:t>1. Các chỉ tiêu kinh tế</w:t>
      </w:r>
    </w:p>
    <w:p w:rsidR="00644448" w:rsidRPr="00C02B61" w:rsidRDefault="00644448" w:rsidP="00D64826">
      <w:pPr>
        <w:numPr>
          <w:ilvl w:val="0"/>
          <w:numId w:val="37"/>
        </w:numPr>
        <w:tabs>
          <w:tab w:val="left" w:pos="851"/>
        </w:tabs>
        <w:spacing w:line="320" w:lineRule="exact"/>
        <w:ind w:left="0" w:firstLine="630"/>
        <w:jc w:val="both"/>
        <w:rPr>
          <w:spacing w:val="-6"/>
          <w:sz w:val="28"/>
          <w:szCs w:val="28"/>
          <w:lang w:val="pt-BR"/>
        </w:rPr>
      </w:pPr>
      <w:r w:rsidRPr="00C02B61">
        <w:rPr>
          <w:spacing w:val="-6"/>
          <w:sz w:val="28"/>
          <w:szCs w:val="28"/>
          <w:lang w:val="pt-BR"/>
        </w:rPr>
        <w:t xml:space="preserve">Giá trị sản xuất nông - lâm - thuỷ sản </w:t>
      </w:r>
      <w:r w:rsidR="00C37974" w:rsidRPr="00C02B61">
        <w:rPr>
          <w:spacing w:val="-6"/>
          <w:sz w:val="28"/>
          <w:szCs w:val="28"/>
          <w:lang w:val="pt-BR"/>
        </w:rPr>
        <w:t xml:space="preserve">tăng </w:t>
      </w:r>
      <w:r w:rsidR="003A29BB">
        <w:rPr>
          <w:spacing w:val="-6"/>
          <w:sz w:val="28"/>
          <w:szCs w:val="28"/>
          <w:lang w:val="pt-BR"/>
        </w:rPr>
        <w:t>4,9</w:t>
      </w:r>
      <w:r w:rsidRPr="00C02B61">
        <w:rPr>
          <w:spacing w:val="-6"/>
          <w:sz w:val="28"/>
          <w:szCs w:val="28"/>
          <w:lang w:val="pt-BR"/>
        </w:rPr>
        <w:t xml:space="preserve">% (NQ tăng </w:t>
      </w:r>
      <w:r w:rsidR="0053193F" w:rsidRPr="00F50265">
        <w:rPr>
          <w:spacing w:val="-6"/>
          <w:sz w:val="28"/>
          <w:szCs w:val="28"/>
          <w:lang w:val="es-MX"/>
        </w:rPr>
        <w:t>3</w:t>
      </w:r>
      <w:r w:rsidR="00F119CA" w:rsidRPr="00F50265">
        <w:rPr>
          <w:spacing w:val="-6"/>
          <w:sz w:val="28"/>
          <w:szCs w:val="28"/>
          <w:lang w:val="es-MX"/>
        </w:rPr>
        <w:t xml:space="preserve"> </w:t>
      </w:r>
      <w:r w:rsidR="00483C61" w:rsidRPr="00F50265">
        <w:rPr>
          <w:spacing w:val="-6"/>
          <w:sz w:val="28"/>
          <w:szCs w:val="28"/>
          <w:lang w:val="es-MX"/>
        </w:rPr>
        <w:t xml:space="preserve">- </w:t>
      </w:r>
      <w:r w:rsidR="0053193F" w:rsidRPr="00F50265">
        <w:rPr>
          <w:spacing w:val="-6"/>
          <w:sz w:val="28"/>
          <w:szCs w:val="28"/>
          <w:lang w:val="es-MX"/>
        </w:rPr>
        <w:t>4</w:t>
      </w:r>
      <w:r w:rsidR="00483C61" w:rsidRPr="00F50265">
        <w:rPr>
          <w:spacing w:val="-6"/>
          <w:sz w:val="28"/>
          <w:szCs w:val="28"/>
          <w:lang w:val="es-MX"/>
        </w:rPr>
        <w:t>%</w:t>
      </w:r>
      <w:r w:rsidRPr="00C02B61">
        <w:rPr>
          <w:spacing w:val="-6"/>
          <w:sz w:val="28"/>
          <w:szCs w:val="28"/>
          <w:lang w:val="pt-BR"/>
        </w:rPr>
        <w:t>).</w:t>
      </w:r>
    </w:p>
    <w:p w:rsidR="00644448" w:rsidRPr="00C02B61" w:rsidRDefault="00644448" w:rsidP="00D64826">
      <w:pPr>
        <w:numPr>
          <w:ilvl w:val="0"/>
          <w:numId w:val="37"/>
        </w:numPr>
        <w:tabs>
          <w:tab w:val="left" w:pos="851"/>
        </w:tabs>
        <w:spacing w:line="320" w:lineRule="exact"/>
        <w:ind w:left="0" w:firstLine="630"/>
        <w:jc w:val="both"/>
        <w:rPr>
          <w:spacing w:val="-4"/>
          <w:sz w:val="28"/>
          <w:szCs w:val="28"/>
          <w:lang w:val="pt-BR"/>
        </w:rPr>
      </w:pPr>
      <w:r w:rsidRPr="00C02B61">
        <w:rPr>
          <w:spacing w:val="-4"/>
          <w:sz w:val="28"/>
          <w:szCs w:val="28"/>
          <w:lang w:val="pt-BR"/>
        </w:rPr>
        <w:t xml:space="preserve">Giá trị sản xuất công nghiệp, xây dựng tăng: </w:t>
      </w:r>
      <w:r w:rsidR="003A29BB">
        <w:rPr>
          <w:spacing w:val="-4"/>
          <w:sz w:val="28"/>
          <w:szCs w:val="28"/>
          <w:lang w:val="pt-BR"/>
        </w:rPr>
        <w:t>5,9</w:t>
      </w:r>
      <w:r w:rsidRPr="00C02B61">
        <w:rPr>
          <w:spacing w:val="-4"/>
          <w:sz w:val="28"/>
          <w:szCs w:val="28"/>
          <w:lang w:val="pt-BR"/>
        </w:rPr>
        <w:t xml:space="preserve">% (NQ tăng </w:t>
      </w:r>
      <w:r w:rsidR="00483C61" w:rsidRPr="00F50265">
        <w:rPr>
          <w:spacing w:val="-4"/>
          <w:sz w:val="28"/>
          <w:szCs w:val="28"/>
          <w:lang w:val="es-MX"/>
        </w:rPr>
        <w:t>8 - 9</w:t>
      </w:r>
      <w:r w:rsidRPr="00C02B61">
        <w:rPr>
          <w:spacing w:val="-4"/>
          <w:sz w:val="28"/>
          <w:szCs w:val="28"/>
          <w:lang w:val="pt-BR"/>
        </w:rPr>
        <w:t>%)</w:t>
      </w:r>
      <w:r w:rsidR="002C4B22" w:rsidRPr="00C02B61">
        <w:rPr>
          <w:spacing w:val="-4"/>
          <w:sz w:val="28"/>
          <w:szCs w:val="28"/>
          <w:lang w:val="pt-BR"/>
        </w:rPr>
        <w:t>.</w:t>
      </w:r>
    </w:p>
    <w:p w:rsidR="00644448" w:rsidRPr="00C02B61" w:rsidRDefault="00253990" w:rsidP="00D64826">
      <w:pPr>
        <w:numPr>
          <w:ilvl w:val="0"/>
          <w:numId w:val="37"/>
        </w:numPr>
        <w:tabs>
          <w:tab w:val="left" w:pos="851"/>
        </w:tabs>
        <w:spacing w:line="320" w:lineRule="exact"/>
        <w:ind w:left="0" w:firstLine="630"/>
        <w:jc w:val="both"/>
        <w:rPr>
          <w:sz w:val="28"/>
          <w:szCs w:val="28"/>
          <w:lang w:val="pt-BR"/>
        </w:rPr>
      </w:pPr>
      <w:r>
        <w:rPr>
          <w:sz w:val="28"/>
          <w:szCs w:val="28"/>
          <w:lang w:val="pt-BR"/>
        </w:rPr>
        <w:lastRenderedPageBreak/>
        <w:t xml:space="preserve">Giá trị </w:t>
      </w:r>
      <w:r w:rsidR="00644448" w:rsidRPr="00C02B61">
        <w:rPr>
          <w:sz w:val="28"/>
          <w:szCs w:val="28"/>
          <w:lang w:val="pt-BR"/>
        </w:rPr>
        <w:t>ngành dịch vụ</w:t>
      </w:r>
      <w:r w:rsidR="00ED302A" w:rsidRPr="00C02B61">
        <w:rPr>
          <w:sz w:val="28"/>
          <w:szCs w:val="28"/>
          <w:lang w:val="pt-BR"/>
        </w:rPr>
        <w:t>:</w:t>
      </w:r>
      <w:r w:rsidR="00644448" w:rsidRPr="00C02B61">
        <w:rPr>
          <w:sz w:val="28"/>
          <w:szCs w:val="28"/>
          <w:lang w:val="pt-BR"/>
        </w:rPr>
        <w:t xml:space="preserve"> tăng </w:t>
      </w:r>
      <w:r>
        <w:rPr>
          <w:sz w:val="28"/>
          <w:szCs w:val="28"/>
          <w:lang w:val="pt-BR"/>
        </w:rPr>
        <w:t>1</w:t>
      </w:r>
      <w:r w:rsidR="004802B2" w:rsidRPr="00C02B61">
        <w:rPr>
          <w:sz w:val="28"/>
          <w:szCs w:val="28"/>
          <w:lang w:val="pt-BR"/>
        </w:rPr>
        <w:t>3</w:t>
      </w:r>
      <w:r>
        <w:rPr>
          <w:sz w:val="28"/>
          <w:szCs w:val="28"/>
          <w:lang w:val="pt-BR"/>
        </w:rPr>
        <w:t>,1</w:t>
      </w:r>
      <w:r w:rsidR="00C07099" w:rsidRPr="00C02B61">
        <w:rPr>
          <w:sz w:val="28"/>
          <w:szCs w:val="28"/>
          <w:lang w:val="pt-BR"/>
        </w:rPr>
        <w:t xml:space="preserve"> </w:t>
      </w:r>
      <w:r w:rsidR="00644448" w:rsidRPr="00C02B61">
        <w:rPr>
          <w:sz w:val="28"/>
          <w:szCs w:val="28"/>
          <w:lang w:val="pt-BR"/>
        </w:rPr>
        <w:t xml:space="preserve">% (NQ tăng </w:t>
      </w:r>
      <w:r w:rsidR="00483C61" w:rsidRPr="00F50265">
        <w:rPr>
          <w:sz w:val="28"/>
          <w:szCs w:val="28"/>
          <w:lang w:val="es-MX"/>
        </w:rPr>
        <w:t>13 - 14</w:t>
      </w:r>
      <w:r w:rsidR="00644448" w:rsidRPr="00C02B61">
        <w:rPr>
          <w:sz w:val="28"/>
          <w:szCs w:val="28"/>
          <w:lang w:val="pt-BR"/>
        </w:rPr>
        <w:t>%)</w:t>
      </w:r>
      <w:r w:rsidR="002C4B22" w:rsidRPr="00C02B61">
        <w:rPr>
          <w:sz w:val="28"/>
          <w:szCs w:val="28"/>
          <w:lang w:val="pt-BR"/>
        </w:rPr>
        <w:t>.</w:t>
      </w:r>
    </w:p>
    <w:p w:rsidR="00644448" w:rsidRPr="00C02B61" w:rsidRDefault="00644448" w:rsidP="00D64826">
      <w:pPr>
        <w:numPr>
          <w:ilvl w:val="0"/>
          <w:numId w:val="37"/>
        </w:numPr>
        <w:tabs>
          <w:tab w:val="left" w:pos="851"/>
        </w:tabs>
        <w:spacing w:line="320" w:lineRule="exact"/>
        <w:ind w:left="0" w:firstLine="630"/>
        <w:jc w:val="both"/>
        <w:rPr>
          <w:sz w:val="28"/>
          <w:szCs w:val="28"/>
          <w:lang w:val="pt-BR"/>
        </w:rPr>
      </w:pPr>
      <w:r w:rsidRPr="00C02B61">
        <w:rPr>
          <w:sz w:val="28"/>
          <w:szCs w:val="28"/>
          <w:lang w:val="pt-BR"/>
        </w:rPr>
        <w:t xml:space="preserve">Tổng sản lượng lương thực: </w:t>
      </w:r>
      <w:r w:rsidR="00D73048" w:rsidRPr="00C02B61">
        <w:rPr>
          <w:sz w:val="28"/>
          <w:szCs w:val="28"/>
          <w:lang w:val="pt-BR"/>
        </w:rPr>
        <w:t>49.</w:t>
      </w:r>
      <w:r w:rsidR="004B77E0" w:rsidRPr="00C02B61">
        <w:rPr>
          <w:sz w:val="28"/>
          <w:szCs w:val="28"/>
          <w:lang w:val="pt-BR"/>
        </w:rPr>
        <w:t>440</w:t>
      </w:r>
      <w:r w:rsidR="00D73048" w:rsidRPr="00C02B61">
        <w:rPr>
          <w:sz w:val="28"/>
          <w:szCs w:val="28"/>
          <w:lang w:val="pt-BR"/>
        </w:rPr>
        <w:t xml:space="preserve"> tấn</w:t>
      </w:r>
      <w:r w:rsidR="004802B2" w:rsidRPr="00C02B61">
        <w:rPr>
          <w:sz w:val="28"/>
          <w:szCs w:val="28"/>
          <w:lang w:val="pt-BR"/>
        </w:rPr>
        <w:t xml:space="preserve"> </w:t>
      </w:r>
      <w:r w:rsidRPr="00C02B61">
        <w:rPr>
          <w:sz w:val="28"/>
          <w:szCs w:val="28"/>
          <w:lang w:val="pt-BR"/>
        </w:rPr>
        <w:t>(</w:t>
      </w:r>
      <w:r w:rsidR="008B1EA1" w:rsidRPr="00C02B61">
        <w:rPr>
          <w:sz w:val="28"/>
          <w:szCs w:val="28"/>
          <w:lang w:val="pt-BR"/>
        </w:rPr>
        <w:t xml:space="preserve">NQ </w:t>
      </w:r>
      <w:r w:rsidR="00483C61" w:rsidRPr="00F50265">
        <w:rPr>
          <w:sz w:val="28"/>
          <w:szCs w:val="28"/>
          <w:lang w:val="es-MX"/>
        </w:rPr>
        <w:t>49.000 tấn</w:t>
      </w:r>
      <w:r w:rsidRPr="00C02B61">
        <w:rPr>
          <w:sz w:val="28"/>
          <w:szCs w:val="28"/>
          <w:lang w:val="pt-BR"/>
        </w:rPr>
        <w:t>).</w:t>
      </w:r>
    </w:p>
    <w:p w:rsidR="00644448" w:rsidRPr="00C02B61" w:rsidRDefault="005742F2" w:rsidP="00D64826">
      <w:pPr>
        <w:numPr>
          <w:ilvl w:val="0"/>
          <w:numId w:val="37"/>
        </w:numPr>
        <w:tabs>
          <w:tab w:val="left" w:pos="851"/>
        </w:tabs>
        <w:spacing w:line="320" w:lineRule="exact"/>
        <w:ind w:left="0" w:firstLine="630"/>
        <w:jc w:val="both"/>
        <w:rPr>
          <w:spacing w:val="-8"/>
          <w:sz w:val="28"/>
          <w:szCs w:val="28"/>
          <w:lang w:val="pt-BR"/>
        </w:rPr>
      </w:pPr>
      <w:r w:rsidRPr="00C02B61">
        <w:rPr>
          <w:spacing w:val="-8"/>
          <w:sz w:val="28"/>
          <w:szCs w:val="28"/>
          <w:lang w:val="pt-BR"/>
        </w:rPr>
        <w:t>Tổng thu ngân sách trên địa bàn</w:t>
      </w:r>
      <w:r w:rsidR="00644448" w:rsidRPr="00C02B61">
        <w:rPr>
          <w:spacing w:val="-8"/>
          <w:sz w:val="28"/>
          <w:szCs w:val="28"/>
          <w:lang w:val="pt-BR"/>
        </w:rPr>
        <w:t xml:space="preserve">: </w:t>
      </w:r>
      <w:r w:rsidR="00B43920" w:rsidRPr="00B43920">
        <w:rPr>
          <w:sz w:val="28"/>
          <w:szCs w:val="28"/>
          <w:lang w:val="it-IT"/>
        </w:rPr>
        <w:t>11</w:t>
      </w:r>
      <w:r w:rsidR="002B4B02">
        <w:rPr>
          <w:sz w:val="28"/>
          <w:szCs w:val="28"/>
          <w:lang w:val="it-IT"/>
        </w:rPr>
        <w:t>9</w:t>
      </w:r>
      <w:r w:rsidR="00B43920">
        <w:rPr>
          <w:szCs w:val="28"/>
          <w:lang w:val="it-IT"/>
        </w:rPr>
        <w:t xml:space="preserve"> </w:t>
      </w:r>
      <w:r w:rsidR="00644448" w:rsidRPr="00C02B61">
        <w:rPr>
          <w:spacing w:val="-8"/>
          <w:sz w:val="28"/>
          <w:szCs w:val="28"/>
          <w:lang w:val="pt-BR"/>
        </w:rPr>
        <w:t xml:space="preserve">tỷ đồng  (NQ </w:t>
      </w:r>
      <w:r w:rsidR="00F119CA" w:rsidRPr="00F50265">
        <w:rPr>
          <w:sz w:val="28"/>
          <w:szCs w:val="28"/>
          <w:lang w:val="es-MX"/>
        </w:rPr>
        <w:t>86,26</w:t>
      </w:r>
      <w:r w:rsidR="008B1EA1" w:rsidRPr="00F50265">
        <w:rPr>
          <w:sz w:val="28"/>
          <w:szCs w:val="28"/>
          <w:lang w:val="es-MX"/>
        </w:rPr>
        <w:t xml:space="preserve"> tỷ đồng</w:t>
      </w:r>
      <w:r w:rsidR="00644448" w:rsidRPr="00C02B61">
        <w:rPr>
          <w:spacing w:val="-8"/>
          <w:sz w:val="28"/>
          <w:szCs w:val="28"/>
          <w:lang w:val="pt-BR"/>
        </w:rPr>
        <w:t xml:space="preserve">). </w:t>
      </w:r>
    </w:p>
    <w:p w:rsidR="00980C22" w:rsidRDefault="009F124B" w:rsidP="00D64826">
      <w:pPr>
        <w:numPr>
          <w:ilvl w:val="0"/>
          <w:numId w:val="37"/>
        </w:numPr>
        <w:tabs>
          <w:tab w:val="left" w:pos="851"/>
        </w:tabs>
        <w:spacing w:line="320" w:lineRule="exact"/>
        <w:ind w:left="0" w:firstLine="630"/>
        <w:jc w:val="both"/>
        <w:rPr>
          <w:sz w:val="28"/>
          <w:szCs w:val="28"/>
        </w:rPr>
      </w:pPr>
      <w:r>
        <w:rPr>
          <w:sz w:val="28"/>
          <w:szCs w:val="28"/>
        </w:rPr>
        <w:t xml:space="preserve">Thu nhập bình quân đầu người: </w:t>
      </w:r>
      <w:r w:rsidR="00257623">
        <w:rPr>
          <w:sz w:val="28"/>
          <w:szCs w:val="28"/>
        </w:rPr>
        <w:t>34</w:t>
      </w:r>
      <w:r w:rsidR="003A29BB">
        <w:rPr>
          <w:sz w:val="28"/>
          <w:szCs w:val="28"/>
        </w:rPr>
        <w:t xml:space="preserve"> triệu đồng (NQ 32 triệu đồng).</w:t>
      </w:r>
    </w:p>
    <w:p w:rsidR="00980C22" w:rsidRPr="00980C22" w:rsidRDefault="00980C22" w:rsidP="00D64826">
      <w:pPr>
        <w:numPr>
          <w:ilvl w:val="0"/>
          <w:numId w:val="37"/>
        </w:numPr>
        <w:tabs>
          <w:tab w:val="left" w:pos="851"/>
        </w:tabs>
        <w:spacing w:line="320" w:lineRule="exact"/>
        <w:ind w:left="0" w:firstLine="630"/>
        <w:jc w:val="both"/>
        <w:rPr>
          <w:sz w:val="28"/>
          <w:szCs w:val="28"/>
        </w:rPr>
      </w:pPr>
      <w:r w:rsidRPr="00980C22">
        <w:rPr>
          <w:sz w:val="28"/>
          <w:szCs w:val="28"/>
          <w:lang w:val="es-MX"/>
        </w:rPr>
        <w:t>Có 02 xã hoàn thành các tiêu chí về Xây dựng nông thôn mới (NQ 2 xã).</w:t>
      </w:r>
    </w:p>
    <w:p w:rsidR="00980C22" w:rsidRPr="00980C22" w:rsidRDefault="00980C22" w:rsidP="00D64826">
      <w:pPr>
        <w:tabs>
          <w:tab w:val="left" w:pos="851"/>
        </w:tabs>
        <w:spacing w:line="320" w:lineRule="exact"/>
        <w:ind w:left="630"/>
        <w:jc w:val="both"/>
        <w:rPr>
          <w:sz w:val="28"/>
          <w:szCs w:val="28"/>
        </w:rPr>
      </w:pPr>
      <w:r w:rsidRPr="00980C22">
        <w:rPr>
          <w:i/>
          <w:sz w:val="28"/>
          <w:szCs w:val="28"/>
        </w:rPr>
        <w:t>2. Các chỉ tiêu xã hội</w:t>
      </w:r>
    </w:p>
    <w:p w:rsidR="00644448" w:rsidRPr="00C02B61" w:rsidRDefault="00644448" w:rsidP="00D64826">
      <w:pPr>
        <w:numPr>
          <w:ilvl w:val="0"/>
          <w:numId w:val="37"/>
        </w:numPr>
        <w:tabs>
          <w:tab w:val="left" w:pos="851"/>
          <w:tab w:val="left" w:pos="6300"/>
        </w:tabs>
        <w:spacing w:line="320" w:lineRule="exact"/>
        <w:ind w:left="0" w:firstLine="630"/>
        <w:jc w:val="both"/>
        <w:rPr>
          <w:sz w:val="28"/>
          <w:szCs w:val="28"/>
          <w:lang w:val="pt-BR"/>
        </w:rPr>
      </w:pPr>
      <w:r w:rsidRPr="00C02B61">
        <w:rPr>
          <w:sz w:val="28"/>
          <w:szCs w:val="28"/>
          <w:lang w:val="pt-BR"/>
        </w:rPr>
        <w:t xml:space="preserve">Tỷ lệ hộ nghèo giảm </w:t>
      </w:r>
      <w:r w:rsidR="00B94F69">
        <w:rPr>
          <w:sz w:val="28"/>
          <w:szCs w:val="28"/>
          <w:lang w:val="pt-BR"/>
        </w:rPr>
        <w:t>2,3</w:t>
      </w:r>
      <w:r w:rsidRPr="00C02B61">
        <w:rPr>
          <w:sz w:val="28"/>
          <w:szCs w:val="28"/>
          <w:lang w:val="pt-BR"/>
        </w:rPr>
        <w:t xml:space="preserve">% (NQ giảm </w:t>
      </w:r>
      <w:r w:rsidR="00F119CA" w:rsidRPr="00F50265">
        <w:rPr>
          <w:sz w:val="28"/>
          <w:szCs w:val="28"/>
          <w:lang w:val="es-MX"/>
        </w:rPr>
        <w:t>1,5</w:t>
      </w:r>
      <w:r w:rsidR="008B1EA1" w:rsidRPr="00F50265">
        <w:rPr>
          <w:sz w:val="28"/>
          <w:szCs w:val="28"/>
          <w:lang w:val="es-MX"/>
        </w:rPr>
        <w:t xml:space="preserve"> - 2</w:t>
      </w:r>
      <w:r w:rsidR="00F119CA" w:rsidRPr="00F50265">
        <w:rPr>
          <w:sz w:val="28"/>
          <w:szCs w:val="28"/>
          <w:lang w:val="es-MX"/>
        </w:rPr>
        <w:t>,</w:t>
      </w:r>
      <w:r w:rsidR="009F124B">
        <w:rPr>
          <w:sz w:val="28"/>
          <w:szCs w:val="28"/>
          <w:lang w:val="es-MX"/>
        </w:rPr>
        <w:t>5</w:t>
      </w:r>
      <w:r w:rsidRPr="00C02B61">
        <w:rPr>
          <w:sz w:val="28"/>
          <w:szCs w:val="28"/>
          <w:lang w:val="pt-BR"/>
        </w:rPr>
        <w:t>%).</w:t>
      </w:r>
    </w:p>
    <w:p w:rsidR="003A29BB" w:rsidRPr="003A29BB" w:rsidRDefault="00644448" w:rsidP="00D64826">
      <w:pPr>
        <w:numPr>
          <w:ilvl w:val="0"/>
          <w:numId w:val="37"/>
        </w:numPr>
        <w:tabs>
          <w:tab w:val="left" w:pos="851"/>
        </w:tabs>
        <w:spacing w:line="320" w:lineRule="exact"/>
        <w:ind w:left="0" w:firstLine="630"/>
        <w:jc w:val="both"/>
        <w:rPr>
          <w:sz w:val="28"/>
          <w:szCs w:val="28"/>
          <w:lang w:val="pt-BR"/>
        </w:rPr>
      </w:pPr>
      <w:r w:rsidRPr="00C02B61">
        <w:rPr>
          <w:sz w:val="28"/>
          <w:szCs w:val="28"/>
          <w:lang w:val="pt-BR"/>
        </w:rPr>
        <w:t xml:space="preserve">Giải quyết việc làm: </w:t>
      </w:r>
      <w:r w:rsidR="006E14C9" w:rsidRPr="00C02B61">
        <w:rPr>
          <w:color w:val="000000"/>
          <w:sz w:val="28"/>
          <w:szCs w:val="28"/>
          <w:lang w:val="pt-BR"/>
        </w:rPr>
        <w:t xml:space="preserve">3.670 lao động (NQ </w:t>
      </w:r>
      <w:r w:rsidR="006E14C9" w:rsidRPr="00F50265">
        <w:rPr>
          <w:color w:val="000000"/>
          <w:sz w:val="28"/>
          <w:szCs w:val="28"/>
          <w:lang w:val="es-MX"/>
        </w:rPr>
        <w:t>3.200</w:t>
      </w:r>
      <w:r w:rsidR="006E14C9" w:rsidRPr="00F50265">
        <w:rPr>
          <w:color w:val="000000"/>
          <w:lang w:val="es-MX"/>
        </w:rPr>
        <w:t xml:space="preserve"> </w:t>
      </w:r>
      <w:r w:rsidR="006E14C9" w:rsidRPr="00C02B61">
        <w:rPr>
          <w:color w:val="000000"/>
          <w:sz w:val="28"/>
          <w:szCs w:val="28"/>
          <w:lang w:val="pt-BR"/>
        </w:rPr>
        <w:t>lao động)</w:t>
      </w:r>
      <w:r w:rsidR="003A29BB">
        <w:rPr>
          <w:color w:val="000000"/>
          <w:sz w:val="28"/>
          <w:szCs w:val="28"/>
          <w:lang w:val="pt-BR"/>
        </w:rPr>
        <w:t>.</w:t>
      </w:r>
    </w:p>
    <w:p w:rsidR="00644448" w:rsidRPr="00C02B61" w:rsidRDefault="003A29BB" w:rsidP="00D64826">
      <w:pPr>
        <w:numPr>
          <w:ilvl w:val="0"/>
          <w:numId w:val="37"/>
        </w:numPr>
        <w:tabs>
          <w:tab w:val="left" w:pos="851"/>
        </w:tabs>
        <w:spacing w:line="320" w:lineRule="exact"/>
        <w:ind w:left="0" w:firstLine="630"/>
        <w:jc w:val="both"/>
        <w:rPr>
          <w:sz w:val="28"/>
          <w:szCs w:val="28"/>
          <w:lang w:val="pt-BR"/>
        </w:rPr>
      </w:pPr>
      <w:r>
        <w:rPr>
          <w:color w:val="000000"/>
          <w:sz w:val="28"/>
          <w:szCs w:val="28"/>
          <w:lang w:val="pt-BR"/>
        </w:rPr>
        <w:t>T</w:t>
      </w:r>
      <w:r w:rsidR="006E14C9" w:rsidRPr="00C02B61">
        <w:rPr>
          <w:color w:val="000000"/>
          <w:sz w:val="28"/>
          <w:szCs w:val="28"/>
          <w:lang w:val="pt-BR"/>
        </w:rPr>
        <w:t>ỷ lệ lao động qua đào tạo 42</w:t>
      </w:r>
      <w:r>
        <w:rPr>
          <w:color w:val="000000"/>
          <w:sz w:val="28"/>
          <w:szCs w:val="28"/>
          <w:lang w:val="pt-BR"/>
        </w:rPr>
        <w:t>,1</w:t>
      </w:r>
      <w:r w:rsidR="006E14C9" w:rsidRPr="00C02B61">
        <w:rPr>
          <w:color w:val="000000"/>
          <w:sz w:val="28"/>
          <w:szCs w:val="28"/>
          <w:lang w:val="pt-BR"/>
        </w:rPr>
        <w:t>% (NQ 42%)</w:t>
      </w:r>
      <w:r w:rsidR="00644448" w:rsidRPr="00C02B61">
        <w:rPr>
          <w:sz w:val="28"/>
          <w:szCs w:val="28"/>
          <w:lang w:val="pt-BR"/>
        </w:rPr>
        <w:t>.</w:t>
      </w:r>
    </w:p>
    <w:p w:rsidR="009C5A41" w:rsidRPr="00657F68" w:rsidRDefault="009C5A41" w:rsidP="00D64826">
      <w:pPr>
        <w:pStyle w:val="Vanbnnidung1"/>
        <w:shd w:val="clear" w:color="auto" w:fill="auto"/>
        <w:tabs>
          <w:tab w:val="left" w:pos="5760"/>
        </w:tabs>
        <w:spacing w:after="0" w:line="320" w:lineRule="exact"/>
        <w:ind w:firstLine="630"/>
        <w:rPr>
          <w:spacing w:val="2"/>
          <w:lang w:val="es-MX"/>
        </w:rPr>
      </w:pPr>
      <w:r w:rsidRPr="00F50265">
        <w:rPr>
          <w:spacing w:val="0"/>
          <w:lang w:val="es-MX"/>
        </w:rPr>
        <w:t xml:space="preserve">- </w:t>
      </w:r>
      <w:r w:rsidRPr="00657F68">
        <w:rPr>
          <w:spacing w:val="2"/>
          <w:lang w:val="pt-BR"/>
        </w:rPr>
        <w:t>Duy trì vững chắc phổ cập giáo dục mầm non cho trẻ 5 tuổi; phổ cập giáo dục TH</w:t>
      </w:r>
      <w:r w:rsidR="003A29BB" w:rsidRPr="00657F68">
        <w:rPr>
          <w:spacing w:val="2"/>
          <w:lang w:val="pt-BR"/>
        </w:rPr>
        <w:t xml:space="preserve"> mức độ III: 15/15 xã, thị trấn; phổ cập</w:t>
      </w:r>
      <w:r w:rsidRPr="00657F68">
        <w:rPr>
          <w:spacing w:val="2"/>
          <w:lang w:val="pt-BR"/>
        </w:rPr>
        <w:t xml:space="preserve"> THCS</w:t>
      </w:r>
      <w:r w:rsidR="003A29BB" w:rsidRPr="00657F68">
        <w:rPr>
          <w:spacing w:val="2"/>
          <w:lang w:val="pt-BR"/>
        </w:rPr>
        <w:t xml:space="preserve"> mức độ III: 12</w:t>
      </w:r>
      <w:r w:rsidRPr="00657F68">
        <w:rPr>
          <w:spacing w:val="2"/>
          <w:lang w:val="pt-BR"/>
        </w:rPr>
        <w:t>/15 xã, thị trấn</w:t>
      </w:r>
      <w:r w:rsidR="003A29BB" w:rsidRPr="00657F68">
        <w:rPr>
          <w:spacing w:val="2"/>
          <w:lang w:val="es-MX"/>
        </w:rPr>
        <w:t xml:space="preserve"> (đạt NQ)</w:t>
      </w:r>
      <w:r w:rsidRPr="00657F68">
        <w:rPr>
          <w:spacing w:val="2"/>
          <w:lang w:val="es-MX"/>
        </w:rPr>
        <w:t xml:space="preserve"> </w:t>
      </w:r>
    </w:p>
    <w:p w:rsidR="00644448" w:rsidRDefault="00644448" w:rsidP="00D64826">
      <w:pPr>
        <w:numPr>
          <w:ilvl w:val="0"/>
          <w:numId w:val="37"/>
        </w:numPr>
        <w:tabs>
          <w:tab w:val="left" w:pos="851"/>
        </w:tabs>
        <w:spacing w:line="320" w:lineRule="exact"/>
        <w:ind w:left="0" w:firstLine="630"/>
        <w:jc w:val="both"/>
        <w:rPr>
          <w:sz w:val="28"/>
          <w:szCs w:val="28"/>
          <w:lang w:val="es-MX"/>
        </w:rPr>
      </w:pPr>
      <w:r w:rsidRPr="00C02B61">
        <w:rPr>
          <w:spacing w:val="-4"/>
          <w:sz w:val="28"/>
          <w:szCs w:val="28"/>
          <w:lang w:val="es-MX"/>
        </w:rPr>
        <w:t>Tỷ lệ trường chuẩn quốc gia: 3</w:t>
      </w:r>
      <w:r w:rsidR="00191823" w:rsidRPr="00C02B61">
        <w:rPr>
          <w:spacing w:val="-4"/>
          <w:sz w:val="28"/>
          <w:szCs w:val="28"/>
          <w:lang w:val="es-MX"/>
        </w:rPr>
        <w:t>5</w:t>
      </w:r>
      <w:r w:rsidR="00C121DB" w:rsidRPr="00C02B61">
        <w:rPr>
          <w:spacing w:val="-4"/>
          <w:sz w:val="28"/>
          <w:szCs w:val="28"/>
          <w:lang w:val="es-MX"/>
        </w:rPr>
        <w:t>/55</w:t>
      </w:r>
      <w:r w:rsidRPr="00C02B61">
        <w:rPr>
          <w:spacing w:val="-4"/>
          <w:sz w:val="28"/>
          <w:szCs w:val="28"/>
          <w:lang w:val="es-MX"/>
        </w:rPr>
        <w:t xml:space="preserve"> trường đạt </w:t>
      </w:r>
      <w:r w:rsidR="00EF350A" w:rsidRPr="00C02B61">
        <w:rPr>
          <w:spacing w:val="-4"/>
          <w:sz w:val="28"/>
          <w:szCs w:val="28"/>
          <w:lang w:val="es-MX"/>
        </w:rPr>
        <w:t>6</w:t>
      </w:r>
      <w:r w:rsidR="00191823" w:rsidRPr="00C02B61">
        <w:rPr>
          <w:spacing w:val="-4"/>
          <w:sz w:val="28"/>
          <w:szCs w:val="28"/>
          <w:lang w:val="es-MX"/>
        </w:rPr>
        <w:t>3,6</w:t>
      </w:r>
      <w:r w:rsidR="003A29BB">
        <w:rPr>
          <w:spacing w:val="-4"/>
          <w:sz w:val="28"/>
          <w:szCs w:val="28"/>
          <w:lang w:val="es-MX"/>
        </w:rPr>
        <w:t>% (NQ 66%</w:t>
      </w:r>
      <w:r w:rsidRPr="00C02B61">
        <w:rPr>
          <w:spacing w:val="-4"/>
          <w:sz w:val="28"/>
          <w:szCs w:val="28"/>
          <w:lang w:val="es-MX"/>
        </w:rPr>
        <w:t>)</w:t>
      </w:r>
      <w:r w:rsidR="002C4B22" w:rsidRPr="00C02B61">
        <w:rPr>
          <w:sz w:val="28"/>
          <w:szCs w:val="28"/>
          <w:lang w:val="es-MX"/>
        </w:rPr>
        <w:t>.</w:t>
      </w:r>
    </w:p>
    <w:p w:rsidR="00980C22" w:rsidRDefault="00980C22" w:rsidP="00D64826">
      <w:pPr>
        <w:numPr>
          <w:ilvl w:val="0"/>
          <w:numId w:val="37"/>
        </w:numPr>
        <w:tabs>
          <w:tab w:val="left" w:pos="851"/>
        </w:tabs>
        <w:spacing w:line="320" w:lineRule="exact"/>
        <w:ind w:left="0" w:firstLine="630"/>
        <w:jc w:val="both"/>
        <w:rPr>
          <w:sz w:val="28"/>
          <w:szCs w:val="28"/>
        </w:rPr>
      </w:pPr>
      <w:r w:rsidRPr="00F50265">
        <w:rPr>
          <w:sz w:val="28"/>
          <w:szCs w:val="28"/>
        </w:rPr>
        <w:t>Tỷ lệ dân số tăng tự nhiên: 0,83</w:t>
      </w:r>
      <w:r>
        <w:rPr>
          <w:sz w:val="28"/>
          <w:szCs w:val="28"/>
        </w:rPr>
        <w:t>%</w:t>
      </w:r>
      <w:r w:rsidRPr="00F50265">
        <w:rPr>
          <w:sz w:val="28"/>
          <w:szCs w:val="28"/>
        </w:rPr>
        <w:t xml:space="preserve"> (NQ</w:t>
      </w:r>
      <w:r>
        <w:rPr>
          <w:sz w:val="28"/>
          <w:szCs w:val="28"/>
        </w:rPr>
        <w:t xml:space="preserve"> </w:t>
      </w:r>
      <w:r w:rsidRPr="00F50265">
        <w:rPr>
          <w:sz w:val="28"/>
          <w:szCs w:val="28"/>
        </w:rPr>
        <w:t>1%).</w:t>
      </w:r>
    </w:p>
    <w:p w:rsidR="00980C22" w:rsidRPr="00980C22" w:rsidRDefault="00980C22" w:rsidP="00D64826">
      <w:pPr>
        <w:numPr>
          <w:ilvl w:val="0"/>
          <w:numId w:val="37"/>
        </w:numPr>
        <w:tabs>
          <w:tab w:val="left" w:pos="851"/>
        </w:tabs>
        <w:spacing w:line="320" w:lineRule="exact"/>
        <w:ind w:left="0" w:firstLine="630"/>
        <w:jc w:val="both"/>
        <w:rPr>
          <w:sz w:val="28"/>
          <w:szCs w:val="28"/>
        </w:rPr>
      </w:pPr>
      <w:r>
        <w:rPr>
          <w:sz w:val="28"/>
          <w:szCs w:val="28"/>
        </w:rPr>
        <w:t xml:space="preserve">Tỷ lệ người </w:t>
      </w:r>
      <w:r w:rsidR="002B4B02">
        <w:rPr>
          <w:sz w:val="28"/>
          <w:szCs w:val="28"/>
        </w:rPr>
        <w:t>dân tham gia bảo hiểm y tế: 87,3</w:t>
      </w:r>
      <w:r>
        <w:rPr>
          <w:sz w:val="28"/>
          <w:szCs w:val="28"/>
        </w:rPr>
        <w:t>% (NQ 83%)</w:t>
      </w:r>
    </w:p>
    <w:p w:rsidR="00980C22" w:rsidRDefault="00980C22" w:rsidP="00D64826">
      <w:pPr>
        <w:numPr>
          <w:ilvl w:val="0"/>
          <w:numId w:val="37"/>
        </w:numPr>
        <w:tabs>
          <w:tab w:val="left" w:pos="851"/>
        </w:tabs>
        <w:spacing w:line="320" w:lineRule="exact"/>
        <w:ind w:left="0" w:firstLine="630"/>
        <w:jc w:val="both"/>
        <w:rPr>
          <w:sz w:val="28"/>
          <w:szCs w:val="28"/>
        </w:rPr>
      </w:pPr>
      <w:r>
        <w:rPr>
          <w:sz w:val="28"/>
          <w:szCs w:val="28"/>
        </w:rPr>
        <w:t>Số xã đạt tiêu chí Quốc gia về y tế: 14/15 (NQ 15/15).</w:t>
      </w:r>
    </w:p>
    <w:p w:rsidR="00980C22" w:rsidRPr="00980C22" w:rsidRDefault="00980C22" w:rsidP="00D64826">
      <w:pPr>
        <w:tabs>
          <w:tab w:val="left" w:pos="851"/>
        </w:tabs>
        <w:spacing w:line="320" w:lineRule="exact"/>
        <w:ind w:left="630"/>
        <w:jc w:val="both"/>
        <w:rPr>
          <w:i/>
          <w:sz w:val="28"/>
          <w:szCs w:val="28"/>
          <w:lang w:val="es-MX"/>
        </w:rPr>
      </w:pPr>
      <w:r w:rsidRPr="00980C22">
        <w:rPr>
          <w:i/>
          <w:sz w:val="28"/>
          <w:szCs w:val="28"/>
          <w:lang w:val="es-MX"/>
        </w:rPr>
        <w:t>3. Các chỉ tiêu môi trường</w:t>
      </w:r>
    </w:p>
    <w:p w:rsidR="000E64D9" w:rsidRPr="00980C22" w:rsidRDefault="00644448" w:rsidP="00D64826">
      <w:pPr>
        <w:numPr>
          <w:ilvl w:val="0"/>
          <w:numId w:val="37"/>
        </w:numPr>
        <w:tabs>
          <w:tab w:val="left" w:pos="851"/>
        </w:tabs>
        <w:spacing w:line="320" w:lineRule="exact"/>
        <w:ind w:left="0" w:firstLine="630"/>
        <w:jc w:val="both"/>
        <w:rPr>
          <w:sz w:val="28"/>
          <w:szCs w:val="28"/>
          <w:lang w:val="es-MX"/>
        </w:rPr>
      </w:pPr>
      <w:r w:rsidRPr="00C02B61">
        <w:rPr>
          <w:sz w:val="28"/>
          <w:szCs w:val="28"/>
          <w:lang w:val="es-MX"/>
        </w:rPr>
        <w:t xml:space="preserve">Tỷ lệ hộ nông thôn dùng nước hợp vệ sinh: </w:t>
      </w:r>
      <w:r w:rsidR="00F50265" w:rsidRPr="00C02B61">
        <w:rPr>
          <w:sz w:val="28"/>
          <w:szCs w:val="28"/>
          <w:lang w:val="es-MX"/>
        </w:rPr>
        <w:t>92</w:t>
      </w:r>
      <w:r w:rsidR="005C4657" w:rsidRPr="00C02B61">
        <w:rPr>
          <w:sz w:val="28"/>
          <w:szCs w:val="28"/>
          <w:lang w:val="es-MX"/>
        </w:rPr>
        <w:t>%</w:t>
      </w:r>
      <w:r w:rsidRPr="00C02B61">
        <w:rPr>
          <w:sz w:val="28"/>
          <w:szCs w:val="28"/>
          <w:lang w:val="es-MX"/>
        </w:rPr>
        <w:t xml:space="preserve"> (NQ trên 8</w:t>
      </w:r>
      <w:r w:rsidR="00F119CA" w:rsidRPr="00C02B61">
        <w:rPr>
          <w:sz w:val="28"/>
          <w:szCs w:val="28"/>
          <w:lang w:val="es-MX"/>
        </w:rPr>
        <w:t>8</w:t>
      </w:r>
      <w:r w:rsidRPr="00C02B61">
        <w:rPr>
          <w:sz w:val="28"/>
          <w:szCs w:val="28"/>
          <w:lang w:val="es-MX"/>
        </w:rPr>
        <w:t>%).</w:t>
      </w:r>
    </w:p>
    <w:p w:rsidR="00644448" w:rsidRPr="00F50265" w:rsidRDefault="00644448" w:rsidP="00D64826">
      <w:pPr>
        <w:numPr>
          <w:ilvl w:val="0"/>
          <w:numId w:val="37"/>
        </w:numPr>
        <w:tabs>
          <w:tab w:val="left" w:pos="851"/>
        </w:tabs>
        <w:spacing w:line="320" w:lineRule="exact"/>
        <w:ind w:left="0" w:firstLine="630"/>
        <w:jc w:val="both"/>
        <w:rPr>
          <w:sz w:val="28"/>
          <w:szCs w:val="28"/>
        </w:rPr>
      </w:pPr>
      <w:r w:rsidRPr="00F50265">
        <w:rPr>
          <w:sz w:val="28"/>
          <w:szCs w:val="28"/>
        </w:rPr>
        <w:t xml:space="preserve">Tỷ lệ che phủ rừng: </w:t>
      </w:r>
      <w:r w:rsidR="0065401B" w:rsidRPr="00F50265">
        <w:rPr>
          <w:sz w:val="28"/>
          <w:szCs w:val="28"/>
        </w:rPr>
        <w:t>71</w:t>
      </w:r>
      <w:r w:rsidRPr="00F50265">
        <w:rPr>
          <w:sz w:val="28"/>
          <w:szCs w:val="28"/>
        </w:rPr>
        <w:t>%</w:t>
      </w:r>
      <w:r w:rsidR="0081197B" w:rsidRPr="00F50265">
        <w:rPr>
          <w:sz w:val="28"/>
          <w:szCs w:val="28"/>
        </w:rPr>
        <w:t xml:space="preserve"> (NQ 71%)</w:t>
      </w:r>
      <w:r w:rsidR="000E64D9" w:rsidRPr="00F50265">
        <w:rPr>
          <w:sz w:val="28"/>
          <w:szCs w:val="28"/>
        </w:rPr>
        <w:t>.</w:t>
      </w:r>
    </w:p>
    <w:p w:rsidR="00644448" w:rsidRPr="008C3F5E" w:rsidRDefault="00257623" w:rsidP="000C5350">
      <w:pPr>
        <w:pStyle w:val="BodyText"/>
        <w:spacing w:before="60" w:after="60" w:line="320" w:lineRule="exact"/>
        <w:ind w:firstLine="630"/>
        <w:rPr>
          <w:rFonts w:ascii="Times New Roman" w:hAnsi="Times New Roman"/>
          <w:szCs w:val="28"/>
        </w:rPr>
      </w:pPr>
      <w:r>
        <w:rPr>
          <w:rFonts w:ascii="Times New Roman" w:hAnsi="Times New Roman"/>
          <w:b/>
          <w:szCs w:val="28"/>
        </w:rPr>
        <w:t>II</w:t>
      </w:r>
      <w:r w:rsidR="00644448" w:rsidRPr="008C3F5E">
        <w:rPr>
          <w:rFonts w:ascii="Times New Roman" w:hAnsi="Times New Roman"/>
          <w:b/>
          <w:szCs w:val="28"/>
        </w:rPr>
        <w:t xml:space="preserve">. KẾT QUẢ </w:t>
      </w:r>
      <w:r>
        <w:rPr>
          <w:rFonts w:ascii="Times New Roman" w:hAnsi="Times New Roman"/>
          <w:b/>
          <w:szCs w:val="28"/>
        </w:rPr>
        <w:t xml:space="preserve">ĐẠT ĐƯỢC </w:t>
      </w:r>
      <w:r w:rsidR="00644448" w:rsidRPr="008C3F5E">
        <w:rPr>
          <w:rFonts w:ascii="Times New Roman" w:hAnsi="Times New Roman"/>
          <w:b/>
          <w:szCs w:val="28"/>
        </w:rPr>
        <w:t>TRÊN CÁC LĨNH VỰC</w:t>
      </w:r>
    </w:p>
    <w:p w:rsidR="00603240" w:rsidRPr="008C3F5E" w:rsidRDefault="00603240" w:rsidP="000C5350">
      <w:pPr>
        <w:spacing w:before="60" w:after="60" w:line="320" w:lineRule="exact"/>
        <w:ind w:firstLine="630"/>
        <w:jc w:val="both"/>
        <w:rPr>
          <w:b/>
          <w:sz w:val="28"/>
          <w:szCs w:val="28"/>
        </w:rPr>
      </w:pPr>
      <w:r w:rsidRPr="008C3F5E">
        <w:rPr>
          <w:b/>
          <w:sz w:val="28"/>
          <w:szCs w:val="28"/>
        </w:rPr>
        <w:t>1. Sản xuất nông, lâm, ngư nghiệp</w:t>
      </w:r>
    </w:p>
    <w:p w:rsidR="008B0DE6" w:rsidRPr="00C02B61" w:rsidRDefault="00990530" w:rsidP="00124580">
      <w:pPr>
        <w:spacing w:before="60" w:after="60" w:line="320" w:lineRule="exact"/>
        <w:ind w:firstLineChars="202" w:firstLine="566"/>
        <w:jc w:val="both"/>
        <w:rPr>
          <w:color w:val="000000"/>
          <w:sz w:val="28"/>
          <w:szCs w:val="28"/>
          <w:lang w:val="nl-NL"/>
        </w:rPr>
      </w:pPr>
      <w:r w:rsidRPr="00871D71">
        <w:rPr>
          <w:i/>
          <w:color w:val="000000"/>
          <w:sz w:val="28"/>
          <w:szCs w:val="28"/>
        </w:rPr>
        <w:t>a) Trồng trọt:</w:t>
      </w:r>
      <w:r w:rsidRPr="00871D71">
        <w:rPr>
          <w:color w:val="000000"/>
          <w:sz w:val="28"/>
          <w:szCs w:val="28"/>
        </w:rPr>
        <w:t xml:space="preserve"> Mặc dù gặp nhiều khó khăn về điều kiện thời tiết, dịch bệnh, nhưng nhờ sự chỉ đạo quyết liệt và thực hiện các giải pháp đồng bộ</w:t>
      </w:r>
      <w:r w:rsidR="002A6C53">
        <w:rPr>
          <w:color w:val="000000"/>
          <w:sz w:val="28"/>
          <w:szCs w:val="28"/>
        </w:rPr>
        <w:t>,</w:t>
      </w:r>
      <w:r w:rsidRPr="00871D71">
        <w:rPr>
          <w:color w:val="000000"/>
          <w:sz w:val="28"/>
          <w:szCs w:val="28"/>
        </w:rPr>
        <w:t xml:space="preserve"> cùng với sự cố gắng nỗ lực của nhân dân nên kết quả sản xuất cây trồng vụ Đông Xuân và Hè </w:t>
      </w:r>
      <w:r>
        <w:rPr>
          <w:color w:val="000000"/>
          <w:sz w:val="28"/>
          <w:szCs w:val="28"/>
        </w:rPr>
        <w:t>T</w:t>
      </w:r>
      <w:r w:rsidRPr="00871D71">
        <w:rPr>
          <w:color w:val="000000"/>
          <w:sz w:val="28"/>
          <w:szCs w:val="28"/>
        </w:rPr>
        <w:t>hu đạt khá</w:t>
      </w:r>
      <w:r w:rsidRPr="00871D71">
        <w:rPr>
          <w:color w:val="000000"/>
          <w:sz w:val="28"/>
          <w:szCs w:val="28"/>
          <w:vertAlign w:val="superscript"/>
        </w:rPr>
        <w:t>(</w:t>
      </w:r>
      <w:r w:rsidRPr="00871D71">
        <w:rPr>
          <w:rStyle w:val="FootnoteReference"/>
          <w:color w:val="000000"/>
          <w:sz w:val="28"/>
          <w:szCs w:val="28"/>
        </w:rPr>
        <w:footnoteReference w:id="1"/>
      </w:r>
      <w:r w:rsidRPr="00871D71">
        <w:rPr>
          <w:color w:val="000000"/>
          <w:sz w:val="28"/>
          <w:szCs w:val="28"/>
          <w:vertAlign w:val="superscript"/>
        </w:rPr>
        <w:t>)</w:t>
      </w:r>
      <w:r w:rsidRPr="00871D71">
        <w:rPr>
          <w:color w:val="000000"/>
          <w:sz w:val="28"/>
          <w:szCs w:val="28"/>
        </w:rPr>
        <w:t xml:space="preserve">. Tổng diện tích gieo trồng các loại cây hàng năm đạt 11.435 ha, </w:t>
      </w:r>
      <w:r w:rsidR="004C1E11">
        <w:rPr>
          <w:color w:val="000000"/>
          <w:sz w:val="28"/>
          <w:szCs w:val="28"/>
        </w:rPr>
        <w:t xml:space="preserve">tăng </w:t>
      </w:r>
      <w:r w:rsidR="003A29BB">
        <w:rPr>
          <w:color w:val="000000"/>
          <w:sz w:val="28"/>
          <w:szCs w:val="28"/>
        </w:rPr>
        <w:t>0,2</w:t>
      </w:r>
      <w:r w:rsidRPr="00871D71">
        <w:rPr>
          <w:color w:val="000000"/>
          <w:sz w:val="28"/>
          <w:szCs w:val="28"/>
        </w:rPr>
        <w:t>% so cùng kỳ</w:t>
      </w:r>
      <w:r w:rsidR="00945748">
        <w:rPr>
          <w:color w:val="000000"/>
          <w:sz w:val="28"/>
          <w:szCs w:val="28"/>
        </w:rPr>
        <w:t>,</w:t>
      </w:r>
      <w:r w:rsidR="0043387F">
        <w:rPr>
          <w:color w:val="000000"/>
          <w:sz w:val="28"/>
          <w:szCs w:val="28"/>
        </w:rPr>
        <w:t xml:space="preserve"> trong đó:</w:t>
      </w:r>
      <w:r w:rsidRPr="00871D71">
        <w:rPr>
          <w:color w:val="000000"/>
          <w:sz w:val="28"/>
          <w:szCs w:val="28"/>
        </w:rPr>
        <w:t xml:space="preserve"> diện tích cây lúa 8.928 ha (đạt 10</w:t>
      </w:r>
      <w:r w:rsidR="005D5B80">
        <w:rPr>
          <w:color w:val="000000"/>
          <w:sz w:val="28"/>
          <w:szCs w:val="28"/>
        </w:rPr>
        <w:t>3</w:t>
      </w:r>
      <w:r w:rsidRPr="00871D71">
        <w:rPr>
          <w:color w:val="000000"/>
          <w:sz w:val="28"/>
          <w:szCs w:val="28"/>
        </w:rPr>
        <w:t>,</w:t>
      </w:r>
      <w:r w:rsidR="005D5B80">
        <w:rPr>
          <w:color w:val="000000"/>
          <w:sz w:val="28"/>
          <w:szCs w:val="28"/>
        </w:rPr>
        <w:t>2</w:t>
      </w:r>
      <w:r w:rsidR="002A6C53">
        <w:rPr>
          <w:color w:val="000000"/>
          <w:sz w:val="28"/>
          <w:szCs w:val="28"/>
        </w:rPr>
        <w:t>% kế hoạch, tăng 1,5</w:t>
      </w:r>
      <w:r w:rsidRPr="00871D71">
        <w:rPr>
          <w:color w:val="000000"/>
          <w:sz w:val="28"/>
          <w:szCs w:val="28"/>
        </w:rPr>
        <w:t>% so với cùng kỳ); ngô 380ha (bằng 76% kế hoạch, giảm 1% so cùng kỳ)</w:t>
      </w:r>
      <w:r w:rsidR="003A29BB">
        <w:rPr>
          <w:color w:val="000000"/>
          <w:sz w:val="28"/>
          <w:szCs w:val="28"/>
        </w:rPr>
        <w:t>; năng suất lúa đạt 54,2</w:t>
      </w:r>
      <w:r w:rsidR="00945748">
        <w:rPr>
          <w:color w:val="000000"/>
          <w:sz w:val="28"/>
          <w:szCs w:val="28"/>
        </w:rPr>
        <w:t>tạ/ha</w:t>
      </w:r>
      <w:r w:rsidRPr="00871D71">
        <w:rPr>
          <w:color w:val="000000"/>
          <w:sz w:val="28"/>
          <w:szCs w:val="28"/>
        </w:rPr>
        <w:t>. Tổng sản lượng lương thực cả năm đạt 49.4</w:t>
      </w:r>
      <w:r w:rsidR="004C1E11">
        <w:rPr>
          <w:color w:val="000000"/>
          <w:sz w:val="28"/>
          <w:szCs w:val="28"/>
        </w:rPr>
        <w:t>40</w:t>
      </w:r>
      <w:r w:rsidRPr="00871D71">
        <w:rPr>
          <w:color w:val="000000"/>
          <w:sz w:val="28"/>
          <w:szCs w:val="28"/>
        </w:rPr>
        <w:t xml:space="preserve"> tấn (lúa 48.3</w:t>
      </w:r>
      <w:r w:rsidR="0043387F">
        <w:rPr>
          <w:color w:val="000000"/>
          <w:sz w:val="28"/>
          <w:szCs w:val="28"/>
        </w:rPr>
        <w:t>53</w:t>
      </w:r>
      <w:r w:rsidRPr="00871D71">
        <w:rPr>
          <w:color w:val="000000"/>
          <w:sz w:val="28"/>
          <w:szCs w:val="28"/>
        </w:rPr>
        <w:t xml:space="preserve"> tấn, ngô 1.08</w:t>
      </w:r>
      <w:r w:rsidR="0043387F">
        <w:rPr>
          <w:color w:val="000000"/>
          <w:sz w:val="28"/>
          <w:szCs w:val="28"/>
        </w:rPr>
        <w:t>7</w:t>
      </w:r>
      <w:r w:rsidRPr="00871D71">
        <w:rPr>
          <w:color w:val="000000"/>
          <w:sz w:val="28"/>
          <w:szCs w:val="28"/>
        </w:rPr>
        <w:t xml:space="preserve"> tấn), </w:t>
      </w:r>
      <w:r w:rsidR="0043387F">
        <w:rPr>
          <w:color w:val="000000"/>
          <w:sz w:val="28"/>
          <w:szCs w:val="28"/>
        </w:rPr>
        <w:t>đạt</w:t>
      </w:r>
      <w:r w:rsidRPr="00871D71">
        <w:rPr>
          <w:color w:val="000000"/>
          <w:sz w:val="28"/>
          <w:szCs w:val="28"/>
        </w:rPr>
        <w:t xml:space="preserve"> 100,</w:t>
      </w:r>
      <w:r w:rsidR="0043387F">
        <w:rPr>
          <w:color w:val="000000"/>
          <w:sz w:val="28"/>
          <w:szCs w:val="28"/>
        </w:rPr>
        <w:t>9</w:t>
      </w:r>
      <w:r w:rsidRPr="00871D71">
        <w:rPr>
          <w:color w:val="000000"/>
          <w:sz w:val="28"/>
          <w:szCs w:val="28"/>
        </w:rPr>
        <w:t xml:space="preserve">% </w:t>
      </w:r>
      <w:r w:rsidR="0043387F">
        <w:rPr>
          <w:color w:val="000000"/>
          <w:sz w:val="28"/>
          <w:szCs w:val="28"/>
        </w:rPr>
        <w:t xml:space="preserve">KH, tăng 0,4% </w:t>
      </w:r>
      <w:r w:rsidRPr="00871D71">
        <w:rPr>
          <w:color w:val="000000"/>
          <w:sz w:val="28"/>
          <w:szCs w:val="28"/>
        </w:rPr>
        <w:t>so với cùng kỳ.</w:t>
      </w:r>
      <w:r w:rsidRPr="00871D71">
        <w:rPr>
          <w:color w:val="000000"/>
          <w:sz w:val="28"/>
          <w:szCs w:val="28"/>
          <w:lang w:val="nl-NL"/>
        </w:rPr>
        <w:t xml:space="preserve"> Các loại cây trồng khác cơ bản đạt kế hoạch như cây lấy củ, rau đậu các loại.</w:t>
      </w:r>
      <w:r w:rsidR="00124580" w:rsidRPr="00C02B61">
        <w:rPr>
          <w:color w:val="000000"/>
          <w:sz w:val="28"/>
          <w:szCs w:val="28"/>
          <w:lang w:val="nl-NL"/>
        </w:rPr>
        <w:t xml:space="preserve"> </w:t>
      </w:r>
      <w:r w:rsidR="008B0DE6" w:rsidRPr="00C02B61">
        <w:rPr>
          <w:spacing w:val="-4"/>
          <w:sz w:val="28"/>
          <w:szCs w:val="28"/>
          <w:lang w:val="nl-NL"/>
        </w:rPr>
        <w:t>Tiếp tục thực hiện công tác chuyển đổi cơ cấu cây trồng trên đất lúa sang các loại cây trồng khác như: ngô, dưa hấu, mướp đắng, đậu xanh…</w:t>
      </w:r>
      <w:r w:rsidR="00784C55" w:rsidRPr="00C02B61">
        <w:rPr>
          <w:color w:val="FF0000"/>
          <w:spacing w:val="-4"/>
          <w:sz w:val="28"/>
          <w:szCs w:val="28"/>
          <w:lang w:val="nl-NL"/>
        </w:rPr>
        <w:t xml:space="preserve"> </w:t>
      </w:r>
    </w:p>
    <w:p w:rsidR="008B0DE6" w:rsidRPr="00970DD6" w:rsidRDefault="008B0DE6" w:rsidP="000C5350">
      <w:pPr>
        <w:pStyle w:val="BodyTextIndent"/>
        <w:spacing w:before="60" w:after="60" w:line="320" w:lineRule="exact"/>
        <w:ind w:firstLine="630"/>
        <w:rPr>
          <w:rFonts w:ascii="Times New Roman" w:hAnsi="Times New Roman"/>
          <w:szCs w:val="28"/>
          <w:lang w:val="nl-NL"/>
        </w:rPr>
      </w:pPr>
      <w:r w:rsidRPr="00970DD6">
        <w:rPr>
          <w:rFonts w:ascii="Times New Roman" w:hAnsi="Times New Roman"/>
          <w:i/>
          <w:szCs w:val="28"/>
          <w:lang w:val="nl-NL"/>
        </w:rPr>
        <w:t xml:space="preserve">b) Chăn nuôi: </w:t>
      </w:r>
      <w:r w:rsidR="00257623">
        <w:rPr>
          <w:rFonts w:ascii="Times New Roman" w:hAnsi="Times New Roman"/>
          <w:szCs w:val="28"/>
          <w:lang w:val="nl-NL"/>
        </w:rPr>
        <w:t>S</w:t>
      </w:r>
      <w:r w:rsidR="00970DD6" w:rsidRPr="00970DD6">
        <w:rPr>
          <w:rFonts w:ascii="Times New Roman" w:hAnsi="Times New Roman"/>
          <w:color w:val="000000"/>
          <w:szCs w:val="28"/>
          <w:lang w:val="af-ZA"/>
        </w:rPr>
        <w:t>ố lượng đàn gia súc, gia cầm cơ bản được duy trì và phát triển</w:t>
      </w:r>
      <w:r w:rsidR="002B40A7">
        <w:rPr>
          <w:rFonts w:ascii="Times New Roman" w:hAnsi="Times New Roman"/>
          <w:color w:val="000000"/>
          <w:szCs w:val="28"/>
          <w:lang w:val="af-ZA"/>
        </w:rPr>
        <w:t xml:space="preserve">: đàn bò tăng 1,6%, đàn gia cầm </w:t>
      </w:r>
      <w:r w:rsidR="003A29BB">
        <w:rPr>
          <w:rFonts w:ascii="Times New Roman" w:hAnsi="Times New Roman"/>
          <w:color w:val="000000"/>
          <w:szCs w:val="28"/>
          <w:lang w:val="af-ZA"/>
        </w:rPr>
        <w:t xml:space="preserve">tăng </w:t>
      </w:r>
      <w:r w:rsidR="002B40A7">
        <w:rPr>
          <w:rFonts w:ascii="Times New Roman" w:hAnsi="Times New Roman"/>
          <w:color w:val="000000"/>
          <w:szCs w:val="28"/>
          <w:lang w:val="af-ZA"/>
        </w:rPr>
        <w:t>3,6</w:t>
      </w:r>
      <w:r w:rsidR="00784C55">
        <w:rPr>
          <w:rFonts w:ascii="Times New Roman" w:hAnsi="Times New Roman"/>
          <w:color w:val="000000"/>
          <w:szCs w:val="28"/>
          <w:lang w:val="af-ZA"/>
        </w:rPr>
        <w:t>%</w:t>
      </w:r>
      <w:r w:rsidR="00784C55" w:rsidRPr="00871D71">
        <w:rPr>
          <w:color w:val="000000"/>
          <w:szCs w:val="28"/>
          <w:vertAlign w:val="superscript"/>
        </w:rPr>
        <w:t>(</w:t>
      </w:r>
      <w:r w:rsidR="00784C55" w:rsidRPr="00871D71">
        <w:rPr>
          <w:rStyle w:val="FootnoteReference"/>
          <w:color w:val="000000"/>
          <w:szCs w:val="28"/>
        </w:rPr>
        <w:footnoteReference w:id="2"/>
      </w:r>
      <w:r w:rsidR="00784C55" w:rsidRPr="00871D71">
        <w:rPr>
          <w:color w:val="000000"/>
          <w:szCs w:val="28"/>
          <w:vertAlign w:val="superscript"/>
        </w:rPr>
        <w:t>)</w:t>
      </w:r>
      <w:r w:rsidR="00257623">
        <w:rPr>
          <w:rFonts w:ascii="Times New Roman" w:hAnsi="Times New Roman"/>
          <w:szCs w:val="28"/>
          <w:lang w:val="nl-NL"/>
        </w:rPr>
        <w:t>, sản lượng thịt hơi xuất chuồng 6.864 tấn</w:t>
      </w:r>
      <w:r w:rsidR="00201F7C">
        <w:rPr>
          <w:rFonts w:ascii="Times New Roman" w:hAnsi="Times New Roman"/>
          <w:szCs w:val="28"/>
          <w:lang w:val="nl-NL"/>
        </w:rPr>
        <w:t xml:space="preserve"> (tăng 3,4% so cùng kỳ); </w:t>
      </w:r>
      <w:r w:rsidR="00970DD6">
        <w:rPr>
          <w:rFonts w:ascii="Times New Roman" w:hAnsi="Times New Roman"/>
          <w:szCs w:val="28"/>
          <w:lang w:val="it-IT"/>
        </w:rPr>
        <w:t>t</w:t>
      </w:r>
      <w:r w:rsidR="00970DD6" w:rsidRPr="00970DD6">
        <w:rPr>
          <w:rFonts w:ascii="Times New Roman" w:hAnsi="Times New Roman"/>
          <w:szCs w:val="28"/>
          <w:lang w:val="it-IT"/>
        </w:rPr>
        <w:t>oàn hu</w:t>
      </w:r>
      <w:r w:rsidR="00784C55">
        <w:rPr>
          <w:rFonts w:ascii="Times New Roman" w:hAnsi="Times New Roman"/>
          <w:szCs w:val="28"/>
          <w:lang w:val="it-IT"/>
        </w:rPr>
        <w:t xml:space="preserve">yện có 22 trang trại chăn nuôi </w:t>
      </w:r>
      <w:r w:rsidR="00784C55">
        <w:rPr>
          <w:rFonts w:ascii="Times New Roman" w:hAnsi="Times New Roman"/>
          <w:szCs w:val="28"/>
          <w:lang w:val="it-IT"/>
        </w:rPr>
        <w:lastRenderedPageBreak/>
        <w:t>(</w:t>
      </w:r>
      <w:r w:rsidR="00970DD6" w:rsidRPr="00970DD6">
        <w:rPr>
          <w:rFonts w:ascii="Times New Roman" w:hAnsi="Times New Roman"/>
          <w:szCs w:val="28"/>
          <w:lang w:val="it-IT"/>
        </w:rPr>
        <w:t>tăng 1 trang trại</w:t>
      </w:r>
      <w:r w:rsidR="00784C55">
        <w:rPr>
          <w:rFonts w:ascii="Times New Roman" w:hAnsi="Times New Roman"/>
          <w:szCs w:val="28"/>
          <w:lang w:val="it-IT"/>
        </w:rPr>
        <w:t>),</w:t>
      </w:r>
      <w:r w:rsidR="00970DD6" w:rsidRPr="00970DD6">
        <w:rPr>
          <w:rFonts w:ascii="Times New Roman" w:hAnsi="Times New Roman"/>
          <w:szCs w:val="28"/>
          <w:lang w:val="it-IT"/>
        </w:rPr>
        <w:t xml:space="preserve"> 226 gia trại </w:t>
      </w:r>
      <w:r w:rsidR="00784C55">
        <w:rPr>
          <w:rFonts w:ascii="Times New Roman" w:hAnsi="Times New Roman"/>
          <w:szCs w:val="28"/>
          <w:lang w:val="it-IT"/>
        </w:rPr>
        <w:t>(tăng 17 gia trại),</w:t>
      </w:r>
      <w:r w:rsidR="00970DD6" w:rsidRPr="00970DD6">
        <w:rPr>
          <w:rFonts w:ascii="Times New Roman" w:hAnsi="Times New Roman"/>
          <w:szCs w:val="28"/>
          <w:lang w:val="it-IT"/>
        </w:rPr>
        <w:t xml:space="preserve"> 4 doanh nghiệp chăn nuôi lợn, gia cầm (tăng </w:t>
      </w:r>
      <w:r w:rsidR="002B4B02">
        <w:rPr>
          <w:rFonts w:ascii="Times New Roman" w:hAnsi="Times New Roman"/>
          <w:szCs w:val="28"/>
          <w:lang w:val="it-IT"/>
        </w:rPr>
        <w:t>0</w:t>
      </w:r>
      <w:r w:rsidR="00970DD6" w:rsidRPr="00970DD6">
        <w:rPr>
          <w:rFonts w:ascii="Times New Roman" w:hAnsi="Times New Roman"/>
          <w:szCs w:val="28"/>
          <w:lang w:val="it-IT"/>
        </w:rPr>
        <w:t>1 doanh nghiệp so cùng kỳ</w:t>
      </w:r>
      <w:r w:rsidR="00784C55">
        <w:rPr>
          <w:rFonts w:ascii="Times New Roman" w:hAnsi="Times New Roman"/>
          <w:szCs w:val="28"/>
          <w:lang w:val="it-IT"/>
        </w:rPr>
        <w:t>)</w:t>
      </w:r>
      <w:r w:rsidR="00970DD6" w:rsidRPr="00970DD6">
        <w:rPr>
          <w:rFonts w:ascii="Times New Roman" w:hAnsi="Times New Roman"/>
          <w:spacing w:val="-4"/>
          <w:szCs w:val="28"/>
          <w:lang w:val="af-ZA"/>
        </w:rPr>
        <w:t>.</w:t>
      </w:r>
    </w:p>
    <w:p w:rsidR="008B0DE6" w:rsidRPr="009F124B" w:rsidRDefault="008B0DE6" w:rsidP="00784C55">
      <w:pPr>
        <w:spacing w:before="60" w:after="60" w:line="320" w:lineRule="exact"/>
        <w:ind w:firstLine="630"/>
        <w:jc w:val="both"/>
        <w:rPr>
          <w:sz w:val="28"/>
          <w:szCs w:val="28"/>
          <w:lang w:val="nl-NL"/>
        </w:rPr>
      </w:pPr>
      <w:r w:rsidRPr="009F124B">
        <w:rPr>
          <w:sz w:val="28"/>
          <w:szCs w:val="28"/>
          <w:lang w:val="nl-NL"/>
        </w:rPr>
        <w:t xml:space="preserve">Công tác chăm sóc, </w:t>
      </w:r>
      <w:r w:rsidR="00970DD6" w:rsidRPr="009F124B">
        <w:rPr>
          <w:sz w:val="28"/>
          <w:szCs w:val="28"/>
          <w:lang w:val="it-IT"/>
        </w:rPr>
        <w:t xml:space="preserve">phòng ngừa, khống chế dịch bệnh trên gia súc, gia cầm được chú trọng; </w:t>
      </w:r>
      <w:r w:rsidR="00784C55" w:rsidRPr="009F124B">
        <w:rPr>
          <w:sz w:val="28"/>
          <w:szCs w:val="28"/>
          <w:lang w:val="it-IT"/>
        </w:rPr>
        <w:t>đ</w:t>
      </w:r>
      <w:r w:rsidR="003920F6" w:rsidRPr="009F124B">
        <w:rPr>
          <w:sz w:val="28"/>
          <w:szCs w:val="28"/>
          <w:lang w:val="nl-NL"/>
        </w:rPr>
        <w:t xml:space="preserve">ã hoàn thành 02 đợt tiêm phòng </w:t>
      </w:r>
      <w:r w:rsidR="003920F6" w:rsidRPr="009F124B">
        <w:rPr>
          <w:sz w:val="28"/>
          <w:szCs w:val="28"/>
          <w:lang w:val="vi-VN"/>
        </w:rPr>
        <w:t>vắc xin</w:t>
      </w:r>
      <w:r w:rsidR="003920F6" w:rsidRPr="009F124B">
        <w:rPr>
          <w:sz w:val="28"/>
          <w:szCs w:val="28"/>
          <w:lang w:val="nl-NL"/>
        </w:rPr>
        <w:t xml:space="preserve"> cho đàn gia súc, gia cầm năm 201</w:t>
      </w:r>
      <w:r w:rsidR="00970DD6" w:rsidRPr="009F124B">
        <w:rPr>
          <w:sz w:val="28"/>
          <w:szCs w:val="28"/>
          <w:lang w:val="nl-NL"/>
        </w:rPr>
        <w:t>7</w:t>
      </w:r>
      <w:r w:rsidR="003920F6" w:rsidRPr="009F124B">
        <w:rPr>
          <w:sz w:val="28"/>
          <w:szCs w:val="28"/>
          <w:lang w:val="nl-NL"/>
        </w:rPr>
        <w:t xml:space="preserve"> theo kế hoạch</w:t>
      </w:r>
      <w:r w:rsidR="003920F6" w:rsidRPr="009F124B">
        <w:rPr>
          <w:sz w:val="28"/>
          <w:szCs w:val="28"/>
          <w:vertAlign w:val="superscript"/>
          <w:lang w:val="nl-NL"/>
        </w:rPr>
        <w:t>(</w:t>
      </w:r>
      <w:r w:rsidR="003920F6" w:rsidRPr="009F124B">
        <w:rPr>
          <w:rStyle w:val="FootnoteReference"/>
          <w:sz w:val="28"/>
          <w:szCs w:val="28"/>
        </w:rPr>
        <w:footnoteReference w:id="3"/>
      </w:r>
      <w:r w:rsidR="003920F6" w:rsidRPr="009F124B">
        <w:rPr>
          <w:sz w:val="28"/>
          <w:szCs w:val="28"/>
          <w:vertAlign w:val="superscript"/>
          <w:lang w:val="nl-NL"/>
        </w:rPr>
        <w:t>)</w:t>
      </w:r>
      <w:r w:rsidR="003920F6" w:rsidRPr="009F124B">
        <w:rPr>
          <w:sz w:val="28"/>
          <w:szCs w:val="28"/>
          <w:lang w:val="nl-NL"/>
        </w:rPr>
        <w:t>.</w:t>
      </w:r>
      <w:r w:rsidR="00784C55" w:rsidRPr="009F124B">
        <w:rPr>
          <w:sz w:val="28"/>
          <w:szCs w:val="28"/>
          <w:lang w:val="nl-NL"/>
        </w:rPr>
        <w:t xml:space="preserve">  T</w:t>
      </w:r>
      <w:r w:rsidRPr="009F124B">
        <w:rPr>
          <w:sz w:val="28"/>
          <w:szCs w:val="28"/>
          <w:lang w:val="vi-VN"/>
        </w:rPr>
        <w:t>ăng cường kiểm dịch vận chuyển, kiểm soát giết mổ</w:t>
      </w:r>
      <w:r w:rsidRPr="009F124B">
        <w:rPr>
          <w:sz w:val="28"/>
          <w:szCs w:val="28"/>
          <w:lang w:val="nl-NL"/>
        </w:rPr>
        <w:t xml:space="preserve"> </w:t>
      </w:r>
      <w:r w:rsidRPr="009F124B">
        <w:rPr>
          <w:sz w:val="28"/>
          <w:szCs w:val="28"/>
          <w:lang w:val="vi-VN"/>
        </w:rPr>
        <w:t>đảm bảo vệ sinh an toàn thực phẩm cho người tiêu dùng</w:t>
      </w:r>
      <w:r w:rsidR="00784C55" w:rsidRPr="009F124B">
        <w:rPr>
          <w:sz w:val="28"/>
          <w:szCs w:val="28"/>
          <w:lang w:val="it-IT"/>
        </w:rPr>
        <w:t xml:space="preserve"> nên đã hạn chế được các dịch bệnh xảy ra trên địa bàn</w:t>
      </w:r>
      <w:r w:rsidR="00945748" w:rsidRPr="009F124B">
        <w:rPr>
          <w:sz w:val="28"/>
          <w:szCs w:val="28"/>
          <w:lang w:val="nl-NL"/>
        </w:rPr>
        <w:t>;</w:t>
      </w:r>
      <w:r w:rsidR="00784C55" w:rsidRPr="009F124B">
        <w:rPr>
          <w:sz w:val="28"/>
          <w:szCs w:val="28"/>
          <w:lang w:val="nl-NL"/>
        </w:rPr>
        <w:t xml:space="preserve"> đã</w:t>
      </w:r>
      <w:r w:rsidRPr="009F124B">
        <w:rPr>
          <w:sz w:val="28"/>
          <w:szCs w:val="28"/>
          <w:lang w:val="nl-NL"/>
        </w:rPr>
        <w:t xml:space="preserve"> triển khai cho các hộ chăn nuôi ký cam kết không sử dụng chất cấm trong chăn nuôi</w:t>
      </w:r>
      <w:r w:rsidR="00945748" w:rsidRPr="009F124B">
        <w:rPr>
          <w:sz w:val="28"/>
          <w:szCs w:val="28"/>
          <w:lang w:val="nl-NL"/>
        </w:rPr>
        <w:t xml:space="preserve">, không tiêm thuốc an thần </w:t>
      </w:r>
      <w:r w:rsidR="007021A5" w:rsidRPr="009F124B">
        <w:rPr>
          <w:sz w:val="28"/>
          <w:szCs w:val="28"/>
          <w:lang w:val="nl-NL"/>
        </w:rPr>
        <w:t xml:space="preserve">vào động vật </w:t>
      </w:r>
      <w:r w:rsidR="00945748" w:rsidRPr="009F124B">
        <w:rPr>
          <w:sz w:val="28"/>
          <w:szCs w:val="28"/>
          <w:lang w:val="nl-NL"/>
        </w:rPr>
        <w:t>trước khi giết</w:t>
      </w:r>
      <w:r w:rsidRPr="009F124B">
        <w:rPr>
          <w:sz w:val="28"/>
          <w:szCs w:val="28"/>
          <w:lang w:val="nl-NL"/>
        </w:rPr>
        <w:t xml:space="preserve">. </w:t>
      </w:r>
    </w:p>
    <w:p w:rsidR="008B0DE6" w:rsidRPr="00C02B61" w:rsidRDefault="008B0DE6" w:rsidP="000C5350">
      <w:pPr>
        <w:spacing w:before="60" w:after="60" w:line="320" w:lineRule="exact"/>
        <w:ind w:firstLineChars="202" w:firstLine="566"/>
        <w:jc w:val="both"/>
        <w:rPr>
          <w:sz w:val="28"/>
          <w:szCs w:val="28"/>
          <w:lang w:val="nl-NL"/>
        </w:rPr>
      </w:pPr>
      <w:r w:rsidRPr="008C3F5E">
        <w:rPr>
          <w:i/>
          <w:sz w:val="28"/>
          <w:szCs w:val="28"/>
          <w:lang w:val="nl-NL"/>
        </w:rPr>
        <w:t>c) Lâm nghiệp</w:t>
      </w:r>
      <w:r w:rsidRPr="008C3F5E">
        <w:rPr>
          <w:sz w:val="28"/>
          <w:szCs w:val="28"/>
          <w:lang w:val="nl-NL"/>
        </w:rPr>
        <w:t xml:space="preserve">: </w:t>
      </w:r>
      <w:r w:rsidR="00EB2681">
        <w:rPr>
          <w:sz w:val="28"/>
          <w:szCs w:val="28"/>
          <w:lang w:val="nl-NL"/>
        </w:rPr>
        <w:t>Chỉ đạo</w:t>
      </w:r>
      <w:r w:rsidRPr="008C3F5E">
        <w:rPr>
          <w:sz w:val="28"/>
          <w:szCs w:val="28"/>
          <w:lang w:val="nl-NL"/>
        </w:rPr>
        <w:t xml:space="preserve"> thực hiện chăm sóc, khoanh nuôi và bảo vệ rừng, trồng rừng theo </w:t>
      </w:r>
      <w:r w:rsidR="00EB2681">
        <w:rPr>
          <w:sz w:val="28"/>
          <w:szCs w:val="28"/>
          <w:lang w:val="nl-NL"/>
        </w:rPr>
        <w:t>kế hoạch</w:t>
      </w:r>
      <w:r w:rsidR="008013D7">
        <w:rPr>
          <w:sz w:val="28"/>
          <w:szCs w:val="28"/>
          <w:lang w:val="nl-NL"/>
        </w:rPr>
        <w:t>: d</w:t>
      </w:r>
      <w:r w:rsidRPr="008C3F5E">
        <w:rPr>
          <w:sz w:val="28"/>
          <w:szCs w:val="28"/>
          <w:lang w:val="nl-NL"/>
        </w:rPr>
        <w:t xml:space="preserve">iện tích rừng trồng tập trung </w:t>
      </w:r>
      <w:r w:rsidRPr="00E61185">
        <w:rPr>
          <w:sz w:val="28"/>
          <w:szCs w:val="28"/>
          <w:lang w:val="nl-NL"/>
        </w:rPr>
        <w:t xml:space="preserve">đạt </w:t>
      </w:r>
      <w:r w:rsidR="00992231" w:rsidRPr="005372C9">
        <w:rPr>
          <w:sz w:val="28"/>
          <w:szCs w:val="28"/>
          <w:lang w:val="nl-NL"/>
        </w:rPr>
        <w:t>349</w:t>
      </w:r>
      <w:r w:rsidRPr="005372C9">
        <w:rPr>
          <w:sz w:val="28"/>
          <w:szCs w:val="28"/>
          <w:lang w:val="nl-NL"/>
        </w:rPr>
        <w:t xml:space="preserve"> </w:t>
      </w:r>
      <w:r w:rsidRPr="00E61185">
        <w:rPr>
          <w:sz w:val="28"/>
          <w:szCs w:val="28"/>
          <w:lang w:val="nl-NL"/>
        </w:rPr>
        <w:t xml:space="preserve">ha; khoanh nuôi tái sinh </w:t>
      </w:r>
      <w:r w:rsidR="00B52023" w:rsidRPr="00E61185">
        <w:rPr>
          <w:sz w:val="28"/>
          <w:szCs w:val="28"/>
          <w:lang w:val="nl-NL"/>
        </w:rPr>
        <w:t>2.</w:t>
      </w:r>
      <w:r w:rsidR="00560559" w:rsidRPr="00E61185">
        <w:rPr>
          <w:sz w:val="28"/>
          <w:szCs w:val="28"/>
          <w:lang w:val="nl-NL"/>
        </w:rPr>
        <w:t>536</w:t>
      </w:r>
      <w:r w:rsidR="008013D7" w:rsidRPr="00E61185">
        <w:rPr>
          <w:sz w:val="28"/>
          <w:szCs w:val="28"/>
          <w:lang w:val="nl-NL"/>
        </w:rPr>
        <w:t xml:space="preserve"> ha,</w:t>
      </w:r>
      <w:r w:rsidRPr="00E61185">
        <w:rPr>
          <w:sz w:val="28"/>
          <w:szCs w:val="28"/>
          <w:lang w:val="nl-NL"/>
        </w:rPr>
        <w:t xml:space="preserve"> rừng được chăm sóc </w:t>
      </w:r>
      <w:r w:rsidR="00B52023" w:rsidRPr="00E61185">
        <w:rPr>
          <w:sz w:val="28"/>
          <w:szCs w:val="28"/>
          <w:lang w:val="nl-NL"/>
        </w:rPr>
        <w:t>3.</w:t>
      </w:r>
      <w:r w:rsidR="00560559" w:rsidRPr="00E61185">
        <w:rPr>
          <w:sz w:val="28"/>
          <w:szCs w:val="28"/>
          <w:lang w:val="nl-NL"/>
        </w:rPr>
        <w:t>652</w:t>
      </w:r>
      <w:r w:rsidRPr="00E61185">
        <w:rPr>
          <w:sz w:val="28"/>
          <w:szCs w:val="28"/>
          <w:lang w:val="nl-NL"/>
        </w:rPr>
        <w:t xml:space="preserve"> ha</w:t>
      </w:r>
      <w:r w:rsidR="008013D7" w:rsidRPr="00E61185">
        <w:rPr>
          <w:sz w:val="28"/>
          <w:szCs w:val="28"/>
          <w:lang w:val="nl-NL"/>
        </w:rPr>
        <w:t>,</w:t>
      </w:r>
      <w:r w:rsidR="004218D6" w:rsidRPr="00E61185">
        <w:rPr>
          <w:sz w:val="28"/>
          <w:szCs w:val="28"/>
          <w:lang w:val="nl-NL"/>
        </w:rPr>
        <w:t xml:space="preserve"> diện tích rừng giao khoán bảo vệ </w:t>
      </w:r>
      <w:r w:rsidR="00325D5D" w:rsidRPr="005372C9">
        <w:rPr>
          <w:sz w:val="28"/>
          <w:szCs w:val="28"/>
          <w:lang w:val="nl-NL"/>
        </w:rPr>
        <w:t>16.116ha</w:t>
      </w:r>
      <w:r w:rsidR="009E7FDA">
        <w:rPr>
          <w:sz w:val="28"/>
          <w:szCs w:val="28"/>
          <w:lang w:val="nl-NL"/>
        </w:rPr>
        <w:t xml:space="preserve">. Diện tích thu hoạch rừng trồng </w:t>
      </w:r>
      <w:r w:rsidR="00560559" w:rsidRPr="00E61185">
        <w:rPr>
          <w:sz w:val="28"/>
          <w:szCs w:val="28"/>
          <w:lang w:val="nl-NL"/>
        </w:rPr>
        <w:t>374</w:t>
      </w:r>
      <w:r w:rsidRPr="00E61185">
        <w:rPr>
          <w:sz w:val="28"/>
          <w:szCs w:val="28"/>
          <w:lang w:val="nl-NL"/>
        </w:rPr>
        <w:t xml:space="preserve"> ha, sản lượng</w:t>
      </w:r>
      <w:r w:rsidRPr="008C3F5E">
        <w:rPr>
          <w:sz w:val="28"/>
          <w:szCs w:val="28"/>
          <w:lang w:val="nl-NL"/>
        </w:rPr>
        <w:t xml:space="preserve"> gỗ khai thác từ rừng trồng đạt </w:t>
      </w:r>
      <w:r w:rsidR="00560559">
        <w:rPr>
          <w:sz w:val="28"/>
          <w:szCs w:val="28"/>
          <w:lang w:val="nl-NL"/>
        </w:rPr>
        <w:t>23.088</w:t>
      </w:r>
      <w:r w:rsidRPr="008C3F5E">
        <w:rPr>
          <w:sz w:val="28"/>
          <w:szCs w:val="28"/>
          <w:lang w:val="nl-NL"/>
        </w:rPr>
        <w:t xml:space="preserve"> m</w:t>
      </w:r>
      <w:r w:rsidRPr="008C3F5E">
        <w:rPr>
          <w:sz w:val="28"/>
          <w:szCs w:val="28"/>
          <w:vertAlign w:val="superscript"/>
          <w:lang w:val="nl-NL"/>
        </w:rPr>
        <w:t>3</w:t>
      </w:r>
      <w:r w:rsidRPr="00C02B61">
        <w:rPr>
          <w:sz w:val="28"/>
          <w:szCs w:val="28"/>
          <w:lang w:val="nl-NL"/>
        </w:rPr>
        <w:t>.</w:t>
      </w:r>
      <w:r w:rsidR="00695348" w:rsidRPr="00C02B61">
        <w:rPr>
          <w:sz w:val="28"/>
          <w:szCs w:val="28"/>
          <w:lang w:val="nl-NL"/>
        </w:rPr>
        <w:t xml:space="preserve"> </w:t>
      </w:r>
      <w:r w:rsidR="00325D5D" w:rsidRPr="00C02B61">
        <w:rPr>
          <w:sz w:val="28"/>
          <w:szCs w:val="28"/>
          <w:lang w:val="nl-NL"/>
        </w:rPr>
        <w:t xml:space="preserve">Sản lượng </w:t>
      </w:r>
      <w:r w:rsidR="000775EE" w:rsidRPr="00C02B61">
        <w:rPr>
          <w:sz w:val="28"/>
          <w:szCs w:val="28"/>
          <w:lang w:val="nl-NL"/>
        </w:rPr>
        <w:t xml:space="preserve">gỗ </w:t>
      </w:r>
      <w:r w:rsidR="00325D5D" w:rsidRPr="00C02B61">
        <w:rPr>
          <w:sz w:val="28"/>
          <w:szCs w:val="28"/>
          <w:lang w:val="nl-NL"/>
        </w:rPr>
        <w:t xml:space="preserve">khai thác từ rừng tự nhiên đạt </w:t>
      </w:r>
      <w:r w:rsidR="00325D5D" w:rsidRPr="00325D5D">
        <w:rPr>
          <w:spacing w:val="-2"/>
          <w:sz w:val="28"/>
          <w:szCs w:val="28"/>
          <w:lang w:val="nl-NL"/>
        </w:rPr>
        <w:t>6.422</w:t>
      </w:r>
      <w:r w:rsidR="00992231" w:rsidRPr="00992231">
        <w:rPr>
          <w:sz w:val="28"/>
          <w:szCs w:val="28"/>
          <w:lang w:val="nl-NL"/>
        </w:rPr>
        <w:t xml:space="preserve"> </w:t>
      </w:r>
      <w:r w:rsidR="00992231" w:rsidRPr="008C3F5E">
        <w:rPr>
          <w:sz w:val="28"/>
          <w:szCs w:val="28"/>
          <w:lang w:val="nl-NL"/>
        </w:rPr>
        <w:t>m</w:t>
      </w:r>
      <w:r w:rsidR="00992231" w:rsidRPr="008C3F5E">
        <w:rPr>
          <w:sz w:val="28"/>
          <w:szCs w:val="28"/>
          <w:vertAlign w:val="superscript"/>
          <w:lang w:val="nl-NL"/>
        </w:rPr>
        <w:t>3</w:t>
      </w:r>
      <w:r w:rsidR="00992231">
        <w:rPr>
          <w:spacing w:val="-2"/>
          <w:sz w:val="28"/>
          <w:szCs w:val="28"/>
          <w:lang w:val="nl-NL"/>
        </w:rPr>
        <w:t xml:space="preserve">, gỗ tận thu 498 </w:t>
      </w:r>
      <w:r w:rsidR="00992231" w:rsidRPr="008C3F5E">
        <w:rPr>
          <w:sz w:val="28"/>
          <w:szCs w:val="28"/>
          <w:lang w:val="nl-NL"/>
        </w:rPr>
        <w:t>m</w:t>
      </w:r>
      <w:r w:rsidR="00992231" w:rsidRPr="008C3F5E">
        <w:rPr>
          <w:sz w:val="28"/>
          <w:szCs w:val="28"/>
          <w:vertAlign w:val="superscript"/>
          <w:lang w:val="nl-NL"/>
        </w:rPr>
        <w:t>3</w:t>
      </w:r>
      <w:r w:rsidR="00992231">
        <w:rPr>
          <w:sz w:val="28"/>
          <w:szCs w:val="28"/>
          <w:lang w:val="nl-NL"/>
        </w:rPr>
        <w:t>.</w:t>
      </w:r>
      <w:r w:rsidR="00992231">
        <w:rPr>
          <w:spacing w:val="-2"/>
          <w:sz w:val="28"/>
          <w:szCs w:val="28"/>
          <w:lang w:val="nl-NL"/>
        </w:rPr>
        <w:t xml:space="preserve"> </w:t>
      </w:r>
      <w:r w:rsidR="00325D5D">
        <w:rPr>
          <w:spacing w:val="-2"/>
          <w:lang w:val="nl-NL"/>
        </w:rPr>
        <w:t xml:space="preserve"> </w:t>
      </w:r>
      <w:r w:rsidR="00560559" w:rsidRPr="00C02B61">
        <w:rPr>
          <w:sz w:val="28"/>
          <w:szCs w:val="28"/>
          <w:lang w:val="nl-NL"/>
        </w:rPr>
        <w:t>Đ</w:t>
      </w:r>
      <w:r w:rsidR="00695348" w:rsidRPr="00C02B61">
        <w:rPr>
          <w:sz w:val="28"/>
          <w:szCs w:val="28"/>
          <w:lang w:val="nl-NL"/>
        </w:rPr>
        <w:t>ộ che phủ rừng trên địa bàn đạt 7</w:t>
      </w:r>
      <w:r w:rsidR="003663EE" w:rsidRPr="00C02B61">
        <w:rPr>
          <w:sz w:val="28"/>
          <w:szCs w:val="28"/>
          <w:lang w:val="nl-NL"/>
        </w:rPr>
        <w:t>1</w:t>
      </w:r>
      <w:r w:rsidR="00695348" w:rsidRPr="00C02B61">
        <w:rPr>
          <w:sz w:val="28"/>
          <w:szCs w:val="28"/>
          <w:lang w:val="nl-NL"/>
        </w:rPr>
        <w:t>%.</w:t>
      </w:r>
    </w:p>
    <w:p w:rsidR="00560559" w:rsidRPr="00E61185" w:rsidRDefault="008B0DE6" w:rsidP="000C5350">
      <w:pPr>
        <w:spacing w:before="60" w:after="60" w:line="320" w:lineRule="exact"/>
        <w:ind w:firstLine="630"/>
        <w:jc w:val="both"/>
        <w:rPr>
          <w:color w:val="000000"/>
          <w:spacing w:val="-2"/>
          <w:sz w:val="28"/>
          <w:szCs w:val="28"/>
          <w:lang w:val="nl-NL"/>
        </w:rPr>
      </w:pPr>
      <w:r w:rsidRPr="00E61185">
        <w:rPr>
          <w:spacing w:val="-2"/>
          <w:sz w:val="28"/>
          <w:szCs w:val="28"/>
          <w:lang w:val="nl-NL"/>
        </w:rPr>
        <w:t xml:space="preserve">Tăng cường công tác </w:t>
      </w:r>
      <w:r w:rsidR="00560559" w:rsidRPr="00E61185">
        <w:rPr>
          <w:spacing w:val="-2"/>
          <w:sz w:val="28"/>
          <w:szCs w:val="28"/>
          <w:lang w:val="nl-NL"/>
        </w:rPr>
        <w:t>bảo vệ</w:t>
      </w:r>
      <w:r w:rsidRPr="00E61185">
        <w:rPr>
          <w:spacing w:val="-2"/>
          <w:sz w:val="28"/>
          <w:szCs w:val="28"/>
          <w:lang w:val="nl-NL"/>
        </w:rPr>
        <w:t xml:space="preserve"> và </w:t>
      </w:r>
      <w:r w:rsidR="00560559" w:rsidRPr="00E61185">
        <w:rPr>
          <w:spacing w:val="-2"/>
          <w:sz w:val="28"/>
          <w:szCs w:val="28"/>
          <w:lang w:val="nl-NL"/>
        </w:rPr>
        <w:t>phòng cháy chữa cháy rừng</w:t>
      </w:r>
      <w:r w:rsidRPr="00E61185">
        <w:rPr>
          <w:spacing w:val="-2"/>
          <w:sz w:val="28"/>
          <w:szCs w:val="28"/>
          <w:lang w:val="nl-NL"/>
        </w:rPr>
        <w:t xml:space="preserve"> theo phương châm 4 tại chỗ, nhất là trong điều kiện thời tiết khô hạn, </w:t>
      </w:r>
      <w:r w:rsidR="00560559" w:rsidRPr="00E61185">
        <w:rPr>
          <w:spacing w:val="-2"/>
          <w:sz w:val="28"/>
          <w:szCs w:val="28"/>
          <w:lang w:val="nl-NL"/>
        </w:rPr>
        <w:t xml:space="preserve">các khu vực xung yếu có </w:t>
      </w:r>
      <w:r w:rsidRPr="00E61185">
        <w:rPr>
          <w:spacing w:val="-2"/>
          <w:sz w:val="28"/>
          <w:szCs w:val="28"/>
          <w:lang w:val="nl-NL"/>
        </w:rPr>
        <w:t>nguy cơ cháy rừng cao</w:t>
      </w:r>
      <w:r w:rsidR="00D23411" w:rsidRPr="00E61185">
        <w:rPr>
          <w:spacing w:val="-2"/>
          <w:sz w:val="28"/>
          <w:szCs w:val="28"/>
          <w:lang w:val="nl-NL"/>
        </w:rPr>
        <w:t xml:space="preserve">; </w:t>
      </w:r>
      <w:r w:rsidR="00560559" w:rsidRPr="00E61185">
        <w:rPr>
          <w:color w:val="000000"/>
          <w:spacing w:val="-2"/>
          <w:sz w:val="28"/>
          <w:szCs w:val="28"/>
          <w:lang w:val="nl-NL"/>
        </w:rPr>
        <w:t>Chỉ đạo ngành Kiểm lâm phối hợp với các ngành liên quan tăng cường công tác tuần tra, kiểm soát bảo vệ rừng nhằm hạn chế tình trạng chặt phá rừng, buôn bán, vận chuyển lâm sản, độn</w:t>
      </w:r>
      <w:r w:rsidR="009E7FDA">
        <w:rPr>
          <w:color w:val="000000"/>
          <w:spacing w:val="-2"/>
          <w:sz w:val="28"/>
          <w:szCs w:val="28"/>
          <w:lang w:val="nl-NL"/>
        </w:rPr>
        <w:t>g vật rừng trái phép. Đ</w:t>
      </w:r>
      <w:r w:rsidR="00560559" w:rsidRPr="00E61185">
        <w:rPr>
          <w:color w:val="000000"/>
          <w:spacing w:val="-2"/>
          <w:sz w:val="28"/>
          <w:szCs w:val="28"/>
          <w:lang w:val="nl-NL"/>
        </w:rPr>
        <w:t xml:space="preserve">ã phát hiện và </w:t>
      </w:r>
      <w:r w:rsidR="00992231" w:rsidRPr="00E61185">
        <w:rPr>
          <w:color w:val="000000"/>
          <w:spacing w:val="-2"/>
          <w:sz w:val="28"/>
          <w:szCs w:val="28"/>
          <w:lang w:val="nl-NL"/>
        </w:rPr>
        <w:t>xử lý</w:t>
      </w:r>
      <w:r w:rsidR="009538CA" w:rsidRPr="00E61185">
        <w:rPr>
          <w:color w:val="000000"/>
          <w:spacing w:val="-2"/>
          <w:sz w:val="28"/>
          <w:szCs w:val="28"/>
          <w:lang w:val="nl-NL"/>
        </w:rPr>
        <w:t xml:space="preserve"> </w:t>
      </w:r>
      <w:r w:rsidR="00992231" w:rsidRPr="00E61185">
        <w:rPr>
          <w:color w:val="000000"/>
          <w:spacing w:val="-2"/>
          <w:sz w:val="28"/>
          <w:szCs w:val="28"/>
          <w:lang w:val="nl-NL"/>
        </w:rPr>
        <w:t>103</w:t>
      </w:r>
      <w:r w:rsidR="00560559" w:rsidRPr="00E61185">
        <w:rPr>
          <w:color w:val="000000"/>
          <w:spacing w:val="-2"/>
          <w:sz w:val="28"/>
          <w:szCs w:val="28"/>
          <w:lang w:val="nl-NL"/>
        </w:rPr>
        <w:t xml:space="preserve"> vụ vi phạm, tịch thu </w:t>
      </w:r>
      <w:r w:rsidR="00992231" w:rsidRPr="00E61185">
        <w:rPr>
          <w:color w:val="000000"/>
          <w:spacing w:val="-2"/>
          <w:sz w:val="28"/>
          <w:szCs w:val="28"/>
          <w:lang w:val="nl-NL"/>
        </w:rPr>
        <w:t>93,2</w:t>
      </w:r>
      <w:r w:rsidR="00560559" w:rsidRPr="00E61185">
        <w:rPr>
          <w:color w:val="000000"/>
          <w:spacing w:val="-2"/>
          <w:sz w:val="28"/>
          <w:szCs w:val="28"/>
          <w:lang w:val="nl-NL"/>
        </w:rPr>
        <w:t xml:space="preserve"> m</w:t>
      </w:r>
      <w:r w:rsidR="00560559" w:rsidRPr="00E61185">
        <w:rPr>
          <w:color w:val="000000"/>
          <w:spacing w:val="-2"/>
          <w:sz w:val="28"/>
          <w:szCs w:val="28"/>
          <w:vertAlign w:val="superscript"/>
          <w:lang w:val="nl-NL"/>
        </w:rPr>
        <w:t>3</w:t>
      </w:r>
      <w:r w:rsidR="00560559" w:rsidRPr="00E61185">
        <w:rPr>
          <w:color w:val="000000"/>
          <w:spacing w:val="-2"/>
          <w:sz w:val="28"/>
          <w:szCs w:val="28"/>
          <w:lang w:val="nl-NL"/>
        </w:rPr>
        <w:t xml:space="preserve"> gỗ các loại, </w:t>
      </w:r>
      <w:r w:rsidR="009538CA" w:rsidRPr="00E61185">
        <w:rPr>
          <w:color w:val="000000"/>
          <w:spacing w:val="-2"/>
          <w:sz w:val="28"/>
          <w:szCs w:val="28"/>
          <w:lang w:val="nl-NL"/>
        </w:rPr>
        <w:t xml:space="preserve">5.005 kg Hương giáng; </w:t>
      </w:r>
      <w:r w:rsidR="00560559" w:rsidRPr="00E61185">
        <w:rPr>
          <w:color w:val="000000"/>
          <w:spacing w:val="-2"/>
          <w:sz w:val="28"/>
          <w:szCs w:val="28"/>
          <w:lang w:val="nl-NL"/>
        </w:rPr>
        <w:t>tổng số tiền thu phạt và bán lâm sản</w:t>
      </w:r>
      <w:r w:rsidR="002A6C53">
        <w:rPr>
          <w:color w:val="000000"/>
          <w:spacing w:val="-2"/>
          <w:sz w:val="28"/>
          <w:szCs w:val="28"/>
          <w:lang w:val="nl-NL"/>
        </w:rPr>
        <w:t xml:space="preserve"> trên</w:t>
      </w:r>
      <w:r w:rsidR="00560559" w:rsidRPr="00E61185">
        <w:rPr>
          <w:color w:val="000000"/>
          <w:spacing w:val="-2"/>
          <w:sz w:val="28"/>
          <w:szCs w:val="28"/>
          <w:lang w:val="nl-NL"/>
        </w:rPr>
        <w:t xml:space="preserve"> </w:t>
      </w:r>
      <w:r w:rsidR="002A6C53">
        <w:rPr>
          <w:color w:val="000000"/>
          <w:spacing w:val="-2"/>
          <w:sz w:val="28"/>
          <w:szCs w:val="28"/>
          <w:lang w:val="nl-NL"/>
        </w:rPr>
        <w:t>850</w:t>
      </w:r>
      <w:r w:rsidR="00560559" w:rsidRPr="00E61185">
        <w:rPr>
          <w:color w:val="000000"/>
          <w:spacing w:val="-2"/>
          <w:sz w:val="28"/>
          <w:szCs w:val="28"/>
          <w:lang w:val="nl-NL"/>
        </w:rPr>
        <w:t xml:space="preserve"> triệu đồng.</w:t>
      </w:r>
    </w:p>
    <w:p w:rsidR="009538CA" w:rsidRPr="00C02B61" w:rsidRDefault="009538CA" w:rsidP="000C5350">
      <w:pPr>
        <w:spacing w:before="60" w:after="60" w:line="320" w:lineRule="exact"/>
        <w:ind w:firstLine="630"/>
        <w:jc w:val="both"/>
        <w:rPr>
          <w:color w:val="000000"/>
          <w:sz w:val="28"/>
          <w:szCs w:val="28"/>
          <w:lang w:val="nl-NL"/>
        </w:rPr>
      </w:pPr>
      <w:r>
        <w:rPr>
          <w:color w:val="000000"/>
          <w:sz w:val="28"/>
          <w:szCs w:val="28"/>
          <w:lang w:val="nl-NL"/>
        </w:rPr>
        <w:t>Tăng cường quản lý các cơ sở kinh doanh, cưa xẻ, chế biến gỗ. Hiện trên địa bàn có 29/33 cơ sở có đủ điều kiện kinh doanh cưa xẻ gỗ theo quy định. Trong năm đã xử phạt 2 đơn vị vi phạm với số tiền 22,5 triệu đồng</w:t>
      </w:r>
      <w:r w:rsidR="00BA5D10">
        <w:rPr>
          <w:color w:val="000000"/>
          <w:sz w:val="28"/>
          <w:szCs w:val="28"/>
          <w:vertAlign w:val="superscript"/>
          <w:lang w:val="nl-NL"/>
        </w:rPr>
        <w:t>(</w:t>
      </w:r>
      <w:r>
        <w:rPr>
          <w:rStyle w:val="FootnoteReference"/>
          <w:color w:val="000000"/>
          <w:sz w:val="28"/>
          <w:szCs w:val="28"/>
          <w:lang w:val="nl-NL"/>
        </w:rPr>
        <w:footnoteReference w:id="4"/>
      </w:r>
      <w:r w:rsidR="00BA5D10">
        <w:rPr>
          <w:color w:val="000000"/>
          <w:sz w:val="28"/>
          <w:szCs w:val="28"/>
          <w:vertAlign w:val="superscript"/>
          <w:lang w:val="nl-NL"/>
        </w:rPr>
        <w:t>)</w:t>
      </w:r>
      <w:r>
        <w:rPr>
          <w:color w:val="000000"/>
          <w:sz w:val="28"/>
          <w:szCs w:val="28"/>
          <w:lang w:val="nl-NL"/>
        </w:rPr>
        <w:t>.</w:t>
      </w:r>
    </w:p>
    <w:p w:rsidR="003B0709" w:rsidRDefault="008B0DE6" w:rsidP="000C5350">
      <w:pPr>
        <w:spacing w:before="60" w:after="60" w:line="320" w:lineRule="exact"/>
        <w:ind w:firstLine="630"/>
        <w:jc w:val="both"/>
        <w:rPr>
          <w:sz w:val="28"/>
          <w:szCs w:val="28"/>
          <w:lang w:val="it-IT"/>
        </w:rPr>
      </w:pPr>
      <w:r w:rsidRPr="001261B7">
        <w:rPr>
          <w:i/>
          <w:sz w:val="28"/>
          <w:szCs w:val="28"/>
          <w:lang w:val="nl-NL"/>
        </w:rPr>
        <w:t>d)</w:t>
      </w:r>
      <w:r w:rsidRPr="001261B7">
        <w:rPr>
          <w:sz w:val="28"/>
          <w:szCs w:val="28"/>
          <w:lang w:val="nl-NL"/>
        </w:rPr>
        <w:t xml:space="preserve"> </w:t>
      </w:r>
      <w:r w:rsidRPr="001261B7">
        <w:rPr>
          <w:i/>
          <w:sz w:val="28"/>
          <w:szCs w:val="28"/>
          <w:lang w:val="nl-NL"/>
        </w:rPr>
        <w:t>Thủy sản:</w:t>
      </w:r>
      <w:r w:rsidRPr="001261B7">
        <w:rPr>
          <w:sz w:val="28"/>
          <w:szCs w:val="28"/>
          <w:lang w:val="nl-NL"/>
        </w:rPr>
        <w:t xml:space="preserve"> </w:t>
      </w:r>
      <w:r w:rsidR="00AE1956">
        <w:rPr>
          <w:sz w:val="28"/>
          <w:szCs w:val="28"/>
          <w:lang w:val="nl-NL"/>
        </w:rPr>
        <w:t>Tình hình khai thác thủy sản đã được phục hồi sau sự cố môi trường biển. Đ</w:t>
      </w:r>
      <w:r w:rsidR="00BA5D10">
        <w:rPr>
          <w:sz w:val="28"/>
          <w:szCs w:val="28"/>
          <w:lang w:val="it-IT"/>
        </w:rPr>
        <w:t xml:space="preserve">ược </w:t>
      </w:r>
      <w:r w:rsidR="001261B7" w:rsidRPr="001261B7">
        <w:rPr>
          <w:sz w:val="28"/>
          <w:szCs w:val="28"/>
          <w:lang w:val="it-IT"/>
        </w:rPr>
        <w:t>sự hỗ trợ từ các chính sách của nhà nước nên ngư dân đã mạnh dạn đầu tư, mua sắm ngư lưới cụ đánh bắt hải sản trở lại, trong đó nhiều tàu cá có công suất lớn được đầu tư để tham gia đánh bắt xa bờ; tổng số tàu thuyền khai thác thủy sản có 1.133 chiếc</w:t>
      </w:r>
      <w:r w:rsidR="008013D7">
        <w:rPr>
          <w:sz w:val="28"/>
          <w:szCs w:val="28"/>
          <w:lang w:val="it-IT"/>
        </w:rPr>
        <w:t xml:space="preserve"> </w:t>
      </w:r>
      <w:r w:rsidR="008013D7" w:rsidRPr="001261B7">
        <w:rPr>
          <w:sz w:val="28"/>
          <w:szCs w:val="28"/>
          <w:lang w:val="it-IT"/>
        </w:rPr>
        <w:t>(có 08 chiếc tàu công suất 90CV trở lên)</w:t>
      </w:r>
      <w:r w:rsidR="002B40A7">
        <w:rPr>
          <w:sz w:val="28"/>
          <w:szCs w:val="28"/>
          <w:lang w:val="it-IT"/>
        </w:rPr>
        <w:t>, tăng 6,4</w:t>
      </w:r>
      <w:r w:rsidR="001261B7" w:rsidRPr="001261B7">
        <w:rPr>
          <w:sz w:val="28"/>
          <w:szCs w:val="28"/>
          <w:lang w:val="it-IT"/>
        </w:rPr>
        <w:t xml:space="preserve">% so với cùng kỳ. Diện tích nuôi trồng thủy sản toàn huyện </w:t>
      </w:r>
      <w:r w:rsidR="008013D7">
        <w:rPr>
          <w:sz w:val="28"/>
          <w:szCs w:val="28"/>
          <w:lang w:val="it-IT"/>
        </w:rPr>
        <w:t>là</w:t>
      </w:r>
      <w:r w:rsidR="001261B7" w:rsidRPr="001261B7">
        <w:rPr>
          <w:sz w:val="28"/>
          <w:szCs w:val="28"/>
          <w:lang w:val="it-IT"/>
        </w:rPr>
        <w:t xml:space="preserve"> 79</w:t>
      </w:r>
      <w:r w:rsidR="002B4B02">
        <w:rPr>
          <w:sz w:val="28"/>
          <w:szCs w:val="28"/>
          <w:lang w:val="it-IT"/>
        </w:rPr>
        <w:t>4,6</w:t>
      </w:r>
      <w:r w:rsidR="002B40A7">
        <w:rPr>
          <w:sz w:val="28"/>
          <w:szCs w:val="28"/>
          <w:lang w:val="it-IT"/>
        </w:rPr>
        <w:t xml:space="preserve"> ha (tăng 3,2</w:t>
      </w:r>
      <w:r w:rsidR="008013D7">
        <w:rPr>
          <w:sz w:val="28"/>
          <w:szCs w:val="28"/>
          <w:lang w:val="it-IT"/>
        </w:rPr>
        <w:t>%);</w:t>
      </w:r>
      <w:r w:rsidR="001261B7" w:rsidRPr="001261B7">
        <w:rPr>
          <w:sz w:val="28"/>
          <w:szCs w:val="28"/>
          <w:lang w:val="it-IT"/>
        </w:rPr>
        <w:t xml:space="preserve"> tổng số lồng</w:t>
      </w:r>
      <w:r w:rsidR="008013D7">
        <w:rPr>
          <w:sz w:val="28"/>
          <w:szCs w:val="28"/>
          <w:lang w:val="it-IT"/>
        </w:rPr>
        <w:t>, bè nuôi trồng thủy sản là 197 lồng (</w:t>
      </w:r>
      <w:r w:rsidR="001261B7" w:rsidRPr="001261B7">
        <w:rPr>
          <w:sz w:val="28"/>
          <w:szCs w:val="28"/>
          <w:lang w:val="it-IT"/>
        </w:rPr>
        <w:t>t</w:t>
      </w:r>
      <w:r w:rsidR="002B40A7">
        <w:rPr>
          <w:sz w:val="28"/>
          <w:szCs w:val="28"/>
          <w:lang w:val="it-IT"/>
        </w:rPr>
        <w:t>ăng 47</w:t>
      </w:r>
      <w:r w:rsidR="008013D7">
        <w:rPr>
          <w:sz w:val="28"/>
          <w:szCs w:val="28"/>
          <w:lang w:val="it-IT"/>
        </w:rPr>
        <w:t>%</w:t>
      </w:r>
      <w:r w:rsidR="001261B7" w:rsidRPr="001261B7">
        <w:rPr>
          <w:sz w:val="28"/>
          <w:szCs w:val="28"/>
          <w:lang w:val="it-IT"/>
        </w:rPr>
        <w:t xml:space="preserve"> </w:t>
      </w:r>
      <w:r w:rsidR="008013D7" w:rsidRPr="001261B7">
        <w:rPr>
          <w:sz w:val="28"/>
          <w:szCs w:val="28"/>
          <w:lang w:val="it-IT"/>
        </w:rPr>
        <w:t>so cùng kỳ</w:t>
      </w:r>
      <w:r w:rsidR="008013D7">
        <w:rPr>
          <w:sz w:val="28"/>
          <w:szCs w:val="28"/>
          <w:lang w:val="it-IT"/>
        </w:rPr>
        <w:t>).</w:t>
      </w:r>
    </w:p>
    <w:p w:rsidR="001261B7" w:rsidRPr="00253990" w:rsidRDefault="004C4CDD" w:rsidP="003B0709">
      <w:pPr>
        <w:spacing w:before="60" w:after="60" w:line="320" w:lineRule="exact"/>
        <w:ind w:firstLine="630"/>
        <w:jc w:val="both"/>
        <w:rPr>
          <w:spacing w:val="-2"/>
          <w:lang w:val="it-IT"/>
        </w:rPr>
      </w:pPr>
      <w:r w:rsidRPr="00253990">
        <w:rPr>
          <w:spacing w:val="-2"/>
          <w:sz w:val="28"/>
          <w:szCs w:val="28"/>
          <w:lang w:val="it-IT"/>
        </w:rPr>
        <w:t xml:space="preserve">Việc </w:t>
      </w:r>
      <w:r w:rsidR="001261B7" w:rsidRPr="00253990">
        <w:rPr>
          <w:spacing w:val="-2"/>
          <w:sz w:val="28"/>
          <w:szCs w:val="28"/>
          <w:lang w:val="it-IT"/>
        </w:rPr>
        <w:t>đánh bắt và nuôi trồng</w:t>
      </w:r>
      <w:r w:rsidRPr="00253990">
        <w:rPr>
          <w:spacing w:val="-2"/>
          <w:sz w:val="28"/>
          <w:szCs w:val="28"/>
          <w:lang w:val="it-IT"/>
        </w:rPr>
        <w:t xml:space="preserve"> thủy sản được chú trọng đầu tư</w:t>
      </w:r>
      <w:r w:rsidR="001261B7" w:rsidRPr="00253990">
        <w:rPr>
          <w:spacing w:val="-2"/>
          <w:sz w:val="28"/>
          <w:szCs w:val="28"/>
          <w:lang w:val="it-IT"/>
        </w:rPr>
        <w:t xml:space="preserve"> nên </w:t>
      </w:r>
      <w:r w:rsidR="003B0709" w:rsidRPr="00253990">
        <w:rPr>
          <w:spacing w:val="-2"/>
          <w:sz w:val="28"/>
          <w:szCs w:val="28"/>
          <w:lang w:val="it-IT"/>
        </w:rPr>
        <w:t>tổng sản lượng trong năm đạt</w:t>
      </w:r>
      <w:r w:rsidR="001261B7" w:rsidRPr="00253990">
        <w:rPr>
          <w:spacing w:val="-2"/>
          <w:sz w:val="28"/>
          <w:szCs w:val="28"/>
          <w:lang w:val="it-IT"/>
        </w:rPr>
        <w:t xml:space="preserve"> </w:t>
      </w:r>
      <w:r w:rsidR="003B0709" w:rsidRPr="00253990">
        <w:rPr>
          <w:spacing w:val="-2"/>
          <w:sz w:val="28"/>
          <w:szCs w:val="28"/>
          <w:lang w:val="it-IT"/>
        </w:rPr>
        <w:t xml:space="preserve">3.949 tấn, </w:t>
      </w:r>
      <w:r w:rsidR="001261B7" w:rsidRPr="00253990">
        <w:rPr>
          <w:spacing w:val="-2"/>
          <w:sz w:val="28"/>
          <w:szCs w:val="28"/>
          <w:lang w:val="it-IT"/>
        </w:rPr>
        <w:t xml:space="preserve">tăng </w:t>
      </w:r>
      <w:r w:rsidR="009E7FDA">
        <w:rPr>
          <w:spacing w:val="-2"/>
          <w:sz w:val="28"/>
          <w:szCs w:val="28"/>
          <w:lang w:val="it-IT"/>
        </w:rPr>
        <w:t xml:space="preserve"> 27,2</w:t>
      </w:r>
      <w:r w:rsidRPr="00253990">
        <w:rPr>
          <w:spacing w:val="-2"/>
          <w:sz w:val="28"/>
          <w:szCs w:val="28"/>
          <w:lang w:val="it-IT"/>
        </w:rPr>
        <w:t>%</w:t>
      </w:r>
      <w:r w:rsidR="003B0709" w:rsidRPr="00253990">
        <w:rPr>
          <w:spacing w:val="-2"/>
          <w:sz w:val="28"/>
          <w:szCs w:val="28"/>
          <w:lang w:val="it-IT"/>
        </w:rPr>
        <w:t xml:space="preserve"> </w:t>
      </w:r>
      <w:r w:rsidR="001261B7" w:rsidRPr="00253990">
        <w:rPr>
          <w:spacing w:val="-2"/>
          <w:sz w:val="28"/>
          <w:szCs w:val="28"/>
          <w:lang w:val="it-IT"/>
        </w:rPr>
        <w:t xml:space="preserve">so </w:t>
      </w:r>
      <w:r w:rsidR="003B0709" w:rsidRPr="00253990">
        <w:rPr>
          <w:spacing w:val="-2"/>
          <w:sz w:val="28"/>
          <w:szCs w:val="28"/>
          <w:lang w:val="it-IT"/>
        </w:rPr>
        <w:t>cùng kỳ</w:t>
      </w:r>
      <w:r w:rsidR="008B0DE6" w:rsidRPr="00253990">
        <w:rPr>
          <w:spacing w:val="-2"/>
          <w:sz w:val="28"/>
          <w:szCs w:val="28"/>
          <w:lang w:val="nl-NL"/>
        </w:rPr>
        <w:t xml:space="preserve">. </w:t>
      </w:r>
      <w:r w:rsidR="001261B7" w:rsidRPr="00253990">
        <w:rPr>
          <w:spacing w:val="-2"/>
          <w:sz w:val="28"/>
          <w:szCs w:val="28"/>
          <w:lang w:val="it-IT"/>
        </w:rPr>
        <w:t xml:space="preserve">Trong đó: </w:t>
      </w:r>
      <w:r w:rsidR="003B0709" w:rsidRPr="00253990">
        <w:rPr>
          <w:spacing w:val="-2"/>
          <w:sz w:val="28"/>
          <w:szCs w:val="28"/>
          <w:lang w:val="it-IT"/>
        </w:rPr>
        <w:t xml:space="preserve">Sản lượng </w:t>
      </w:r>
      <w:r w:rsidR="003B0709" w:rsidRPr="00253990">
        <w:rPr>
          <w:spacing w:val="-2"/>
          <w:sz w:val="28"/>
          <w:szCs w:val="28"/>
          <w:lang w:val="nl-NL"/>
        </w:rPr>
        <w:t>khai thác</w:t>
      </w:r>
      <w:r w:rsidR="003B0709" w:rsidRPr="00253990">
        <w:rPr>
          <w:spacing w:val="-2"/>
          <w:sz w:val="28"/>
          <w:szCs w:val="28"/>
          <w:lang w:val="it-IT"/>
        </w:rPr>
        <w:t xml:space="preserve"> đạt 2.</w:t>
      </w:r>
      <w:r w:rsidR="002B40A7" w:rsidRPr="00253990">
        <w:rPr>
          <w:spacing w:val="-2"/>
          <w:sz w:val="28"/>
          <w:szCs w:val="28"/>
          <w:lang w:val="it-IT"/>
        </w:rPr>
        <w:t>472 tấn, tăng 43,7</w:t>
      </w:r>
      <w:r w:rsidR="003B0709" w:rsidRPr="00253990">
        <w:rPr>
          <w:spacing w:val="-2"/>
          <w:sz w:val="28"/>
          <w:szCs w:val="28"/>
          <w:lang w:val="it-IT"/>
        </w:rPr>
        <w:t>% so cùng kỳ (khai</w:t>
      </w:r>
      <w:r w:rsidR="002B40A7" w:rsidRPr="00253990">
        <w:rPr>
          <w:spacing w:val="-2"/>
          <w:sz w:val="28"/>
          <w:szCs w:val="28"/>
          <w:lang w:val="it-IT"/>
        </w:rPr>
        <w:t xml:space="preserve"> thác biển 1.879 tấn, tăng 62,3</w:t>
      </w:r>
      <w:r w:rsidR="003B0709" w:rsidRPr="00253990">
        <w:rPr>
          <w:spacing w:val="-2"/>
          <w:sz w:val="28"/>
          <w:szCs w:val="28"/>
          <w:lang w:val="it-IT"/>
        </w:rPr>
        <w:t>%; khai thác nước lợ đạt 282</w:t>
      </w:r>
      <w:r w:rsidRPr="00253990">
        <w:rPr>
          <w:spacing w:val="-2"/>
          <w:sz w:val="28"/>
          <w:szCs w:val="28"/>
          <w:lang w:val="it-IT"/>
        </w:rPr>
        <w:t xml:space="preserve"> tấn</w:t>
      </w:r>
      <w:r w:rsidR="003B0709" w:rsidRPr="00253990">
        <w:rPr>
          <w:spacing w:val="-2"/>
          <w:sz w:val="28"/>
          <w:szCs w:val="28"/>
          <w:lang w:val="it-IT"/>
        </w:rPr>
        <w:t>,</w:t>
      </w:r>
      <w:r w:rsidR="002B40A7" w:rsidRPr="00253990">
        <w:rPr>
          <w:spacing w:val="-2"/>
          <w:sz w:val="28"/>
          <w:szCs w:val="28"/>
          <w:lang w:val="it-IT"/>
        </w:rPr>
        <w:t xml:space="preserve"> tăng 4,8</w:t>
      </w:r>
      <w:r w:rsidR="003B0709" w:rsidRPr="00253990">
        <w:rPr>
          <w:spacing w:val="-2"/>
          <w:sz w:val="28"/>
          <w:szCs w:val="28"/>
          <w:lang w:val="it-IT"/>
        </w:rPr>
        <w:t xml:space="preserve">%; khai </w:t>
      </w:r>
      <w:r w:rsidR="002B40A7" w:rsidRPr="00253990">
        <w:rPr>
          <w:spacing w:val="-2"/>
          <w:sz w:val="28"/>
          <w:szCs w:val="28"/>
          <w:lang w:val="it-IT"/>
        </w:rPr>
        <w:t>thác nước ngọt 311 tấn</w:t>
      </w:r>
      <w:r w:rsidR="00BA5D10">
        <w:rPr>
          <w:spacing w:val="-2"/>
          <w:sz w:val="28"/>
          <w:szCs w:val="28"/>
          <w:lang w:val="it-IT"/>
        </w:rPr>
        <w:t>,</w:t>
      </w:r>
      <w:r w:rsidR="002B40A7" w:rsidRPr="00253990">
        <w:rPr>
          <w:spacing w:val="-2"/>
          <w:sz w:val="28"/>
          <w:szCs w:val="28"/>
          <w:lang w:val="it-IT"/>
        </w:rPr>
        <w:t xml:space="preserve"> tăng 6,1</w:t>
      </w:r>
      <w:r w:rsidR="003B0709" w:rsidRPr="00253990">
        <w:rPr>
          <w:spacing w:val="-2"/>
          <w:sz w:val="28"/>
          <w:szCs w:val="28"/>
          <w:lang w:val="it-IT"/>
        </w:rPr>
        <w:t>%).</w:t>
      </w:r>
      <w:r w:rsidR="003B0709" w:rsidRPr="00253990">
        <w:rPr>
          <w:spacing w:val="-2"/>
          <w:lang w:val="it-IT"/>
        </w:rPr>
        <w:t xml:space="preserve"> </w:t>
      </w:r>
      <w:r w:rsidR="003B0709" w:rsidRPr="00253990">
        <w:rPr>
          <w:spacing w:val="-2"/>
          <w:sz w:val="28"/>
          <w:szCs w:val="28"/>
          <w:lang w:val="nl-NL"/>
        </w:rPr>
        <w:t xml:space="preserve">Sản lượng nuôi trồng đạt </w:t>
      </w:r>
      <w:r w:rsidR="003B0709" w:rsidRPr="00253990">
        <w:rPr>
          <w:spacing w:val="-2"/>
          <w:sz w:val="28"/>
          <w:szCs w:val="28"/>
          <w:lang w:val="it-IT"/>
        </w:rPr>
        <w:t>1.477 tấn, tăng 6,7%</w:t>
      </w:r>
      <w:r w:rsidR="0013351C" w:rsidRPr="00253990">
        <w:rPr>
          <w:spacing w:val="-2"/>
          <w:sz w:val="28"/>
          <w:szCs w:val="28"/>
          <w:lang w:val="nl-NL"/>
        </w:rPr>
        <w:t xml:space="preserve"> so</w:t>
      </w:r>
      <w:r w:rsidR="003B0709" w:rsidRPr="00253990">
        <w:rPr>
          <w:spacing w:val="-2"/>
          <w:sz w:val="28"/>
          <w:szCs w:val="28"/>
          <w:lang w:val="nl-NL"/>
        </w:rPr>
        <w:t xml:space="preserve"> cùng kỳ (</w:t>
      </w:r>
      <w:r w:rsidR="003B0709" w:rsidRPr="00253990">
        <w:rPr>
          <w:spacing w:val="-2"/>
          <w:sz w:val="28"/>
          <w:szCs w:val="28"/>
          <w:lang w:val="it-IT"/>
        </w:rPr>
        <w:t>nuôi</w:t>
      </w:r>
      <w:r w:rsidR="00BA5D10">
        <w:rPr>
          <w:spacing w:val="-2"/>
          <w:sz w:val="28"/>
          <w:szCs w:val="28"/>
          <w:lang w:val="it-IT"/>
        </w:rPr>
        <w:t xml:space="preserve"> nước lợ đạt 543 tấn, bằng 95,4</w:t>
      </w:r>
      <w:r w:rsidR="003B0709" w:rsidRPr="00253990">
        <w:rPr>
          <w:spacing w:val="-2"/>
          <w:sz w:val="28"/>
          <w:szCs w:val="28"/>
          <w:lang w:val="it-IT"/>
        </w:rPr>
        <w:t>%; nuôi nước ngọt đạt 934 tấn</w:t>
      </w:r>
      <w:r w:rsidR="0013351C" w:rsidRPr="00253990">
        <w:rPr>
          <w:spacing w:val="-2"/>
          <w:sz w:val="28"/>
          <w:szCs w:val="28"/>
          <w:lang w:val="it-IT"/>
        </w:rPr>
        <w:t>,</w:t>
      </w:r>
      <w:r w:rsidR="00BA5D10">
        <w:rPr>
          <w:spacing w:val="-2"/>
          <w:sz w:val="28"/>
          <w:szCs w:val="28"/>
          <w:lang w:val="it-IT"/>
        </w:rPr>
        <w:t xml:space="preserve"> tăng 14,6</w:t>
      </w:r>
      <w:r w:rsidR="003B0709" w:rsidRPr="00253990">
        <w:rPr>
          <w:spacing w:val="-2"/>
          <w:sz w:val="28"/>
          <w:szCs w:val="28"/>
          <w:lang w:val="it-IT"/>
        </w:rPr>
        <w:t>% so cùng kỳ).</w:t>
      </w:r>
    </w:p>
    <w:p w:rsidR="006F6403" w:rsidRPr="00C02B61" w:rsidRDefault="006F6403" w:rsidP="000C5350">
      <w:pPr>
        <w:spacing w:before="60" w:after="60" w:line="320" w:lineRule="exact"/>
        <w:ind w:firstLine="630"/>
        <w:jc w:val="both"/>
        <w:rPr>
          <w:color w:val="FF0000"/>
          <w:sz w:val="28"/>
          <w:szCs w:val="28"/>
          <w:lang w:val="it-IT"/>
        </w:rPr>
      </w:pPr>
      <w:r w:rsidRPr="00C02B61">
        <w:rPr>
          <w:i/>
          <w:color w:val="000000"/>
          <w:sz w:val="28"/>
          <w:szCs w:val="28"/>
          <w:lang w:val="it-IT"/>
        </w:rPr>
        <w:t>Tuy nhiên,</w:t>
      </w:r>
      <w:r w:rsidRPr="00C02B61">
        <w:rPr>
          <w:i/>
          <w:color w:val="FF0000"/>
          <w:sz w:val="28"/>
          <w:szCs w:val="28"/>
          <w:lang w:val="it-IT"/>
        </w:rPr>
        <w:t xml:space="preserve"> </w:t>
      </w:r>
      <w:r w:rsidRPr="00871D71">
        <w:rPr>
          <w:color w:val="000000"/>
          <w:sz w:val="28"/>
          <w:szCs w:val="28"/>
          <w:lang w:val="it-IT"/>
        </w:rPr>
        <w:t xml:space="preserve">sản xuất nông nghiệp diễn ra trong điều kiện tình hình thời tiết diễn biến phức tạp, </w:t>
      </w:r>
      <w:r w:rsidR="00BA5D10">
        <w:rPr>
          <w:color w:val="000000"/>
          <w:sz w:val="28"/>
          <w:szCs w:val="28"/>
          <w:lang w:val="it-IT"/>
        </w:rPr>
        <w:t xml:space="preserve">nhất là </w:t>
      </w:r>
      <w:r w:rsidRPr="00871D71">
        <w:rPr>
          <w:color w:val="000000"/>
          <w:sz w:val="28"/>
          <w:szCs w:val="28"/>
          <w:lang w:val="it-IT"/>
        </w:rPr>
        <w:t xml:space="preserve">xuất hiện rét đậm, rét hại vào đầu năm </w:t>
      </w:r>
      <w:r w:rsidR="00BA5D10">
        <w:rPr>
          <w:color w:val="000000"/>
          <w:sz w:val="28"/>
          <w:szCs w:val="28"/>
          <w:lang w:val="it-IT"/>
        </w:rPr>
        <w:t>làm</w:t>
      </w:r>
      <w:r w:rsidRPr="00871D71">
        <w:rPr>
          <w:color w:val="000000"/>
          <w:sz w:val="28"/>
          <w:szCs w:val="28"/>
          <w:lang w:val="it-IT"/>
        </w:rPr>
        <w:t xml:space="preserve"> nhiều diện </w:t>
      </w:r>
      <w:r w:rsidRPr="00871D71">
        <w:rPr>
          <w:color w:val="000000"/>
          <w:sz w:val="28"/>
          <w:szCs w:val="28"/>
          <w:lang w:val="it-IT"/>
        </w:rPr>
        <w:lastRenderedPageBreak/>
        <w:t>tích lúa Đông Xuân phả</w:t>
      </w:r>
      <w:r w:rsidR="00BA5D10">
        <w:rPr>
          <w:color w:val="000000"/>
          <w:sz w:val="28"/>
          <w:szCs w:val="28"/>
          <w:lang w:val="it-IT"/>
        </w:rPr>
        <w:t xml:space="preserve">i gieo cấy lại; một số loại sâu bệnh gây hại trên cây trồng như: </w:t>
      </w:r>
      <w:r w:rsidRPr="00871D71">
        <w:rPr>
          <w:color w:val="000000"/>
          <w:sz w:val="28"/>
          <w:szCs w:val="28"/>
          <w:lang w:val="it-IT"/>
        </w:rPr>
        <w:t xml:space="preserve">ốc bươu vàng, bệnh khô vằn, bệnh lùn xoắn lá, bạc lá... đã ảnh hưởng đến năng suất lúa Hè Thu (đạt thấp nhất trong những năm gần đây). Bên cạnh đó, ảnh hưởng của </w:t>
      </w:r>
      <w:r w:rsidR="00BA5D10">
        <w:rPr>
          <w:color w:val="000000"/>
          <w:sz w:val="28"/>
          <w:szCs w:val="28"/>
          <w:lang w:val="it-IT"/>
        </w:rPr>
        <w:t>cơn bão số 10 đã gây thiệt hại lớn về rừng (khoảng</w:t>
      </w:r>
      <w:r w:rsidRPr="00871D71">
        <w:rPr>
          <w:color w:val="000000"/>
          <w:sz w:val="28"/>
          <w:szCs w:val="28"/>
          <w:lang w:val="it-IT"/>
        </w:rPr>
        <w:t xml:space="preserve"> 4.327ha, ước tổng thiệt hại 65 tỷ đồng) và nuôi trồng thủy sản (125 lồng nuôi</w:t>
      </w:r>
      <w:r w:rsidR="00BA5D10">
        <w:rPr>
          <w:color w:val="000000"/>
          <w:sz w:val="28"/>
          <w:szCs w:val="28"/>
          <w:lang w:val="it-IT"/>
        </w:rPr>
        <w:t xml:space="preserve"> bị ảnh hưởng</w:t>
      </w:r>
      <w:r w:rsidRPr="00871D71">
        <w:rPr>
          <w:color w:val="000000"/>
          <w:sz w:val="28"/>
          <w:szCs w:val="28"/>
          <w:lang w:val="it-IT"/>
        </w:rPr>
        <w:t>, ước thiệt hại 2 tỷ đồng); thị trường nông sản biến động thất thường, giá cả vật tư đầu vào cho sản xuất tăng cao, giá thịt lợn giảm sâu làm ảnh hưởng không nhỏ đến sả</w:t>
      </w:r>
      <w:r w:rsidR="00BA5D10">
        <w:rPr>
          <w:color w:val="000000"/>
          <w:sz w:val="28"/>
          <w:szCs w:val="28"/>
          <w:lang w:val="it-IT"/>
        </w:rPr>
        <w:t>n xuất, chăn nuôi của người dân</w:t>
      </w:r>
      <w:r w:rsidRPr="00871D71">
        <w:rPr>
          <w:color w:val="000000"/>
          <w:sz w:val="28"/>
          <w:szCs w:val="28"/>
          <w:lang w:val="it-IT"/>
        </w:rPr>
        <w:t xml:space="preserve">. </w:t>
      </w:r>
      <w:r w:rsidR="002B4B02">
        <w:rPr>
          <w:color w:val="000000"/>
          <w:sz w:val="28"/>
          <w:szCs w:val="28"/>
          <w:lang w:val="it-IT"/>
        </w:rPr>
        <w:t>Do ảnh hưởng của thời tiết, mưa nhiều nên c</w:t>
      </w:r>
      <w:r w:rsidRPr="00871D71">
        <w:rPr>
          <w:color w:val="000000"/>
          <w:sz w:val="28"/>
          <w:szCs w:val="28"/>
          <w:lang w:val="it-IT"/>
        </w:rPr>
        <w:t>ông tác chuyển đổi cây trồng</w:t>
      </w:r>
      <w:r w:rsidR="002B4B02">
        <w:rPr>
          <w:color w:val="000000"/>
          <w:sz w:val="28"/>
          <w:szCs w:val="28"/>
          <w:lang w:val="it-IT"/>
        </w:rPr>
        <w:t xml:space="preserve"> gặp nhiều khó khăn</w:t>
      </w:r>
      <w:r w:rsidRPr="00871D71">
        <w:rPr>
          <w:color w:val="000000"/>
          <w:sz w:val="28"/>
          <w:szCs w:val="28"/>
          <w:lang w:val="it-IT"/>
        </w:rPr>
        <w:t xml:space="preserve"> </w:t>
      </w:r>
      <w:r w:rsidR="009538CA">
        <w:rPr>
          <w:color w:val="000000"/>
          <w:sz w:val="28"/>
          <w:szCs w:val="28"/>
          <w:lang w:val="it-IT"/>
        </w:rPr>
        <w:t>chưa</w:t>
      </w:r>
      <w:r w:rsidRPr="00871D71">
        <w:rPr>
          <w:color w:val="000000"/>
          <w:sz w:val="28"/>
          <w:szCs w:val="28"/>
          <w:lang w:val="it-IT"/>
        </w:rPr>
        <w:t xml:space="preserve"> đạt kế hoạch (đạt 57ha/150ha, bằng 38% so với kế hoạch), hiệu quả chuyển đổi </w:t>
      </w:r>
      <w:r w:rsidR="009E7FDA">
        <w:rPr>
          <w:color w:val="000000"/>
          <w:sz w:val="28"/>
          <w:szCs w:val="28"/>
          <w:lang w:val="it-IT"/>
        </w:rPr>
        <w:t>còn</w:t>
      </w:r>
      <w:r w:rsidRPr="00871D71">
        <w:rPr>
          <w:color w:val="000000"/>
          <w:sz w:val="28"/>
          <w:szCs w:val="28"/>
          <w:lang w:val="it-IT"/>
        </w:rPr>
        <w:t xml:space="preserve"> thấp. </w:t>
      </w:r>
      <w:r w:rsidR="009E7FDA">
        <w:rPr>
          <w:color w:val="000000"/>
          <w:spacing w:val="-2"/>
          <w:sz w:val="28"/>
          <w:szCs w:val="28"/>
          <w:lang w:val="nl-NL"/>
        </w:rPr>
        <w:t>trong năm</w:t>
      </w:r>
      <w:r w:rsidR="009E7FDA" w:rsidRPr="00E61185">
        <w:rPr>
          <w:color w:val="000000"/>
          <w:spacing w:val="-2"/>
          <w:sz w:val="28"/>
          <w:szCs w:val="28"/>
          <w:lang w:val="nl-NL"/>
        </w:rPr>
        <w:t xml:space="preserve"> xảy ra 03 vụ cháy rừng ở xã Hải Ninh với diện tích thiệt hại khoảng 46,8 ha (chủ yếu là keo và rười).</w:t>
      </w:r>
    </w:p>
    <w:p w:rsidR="001E7017" w:rsidRPr="00871D71" w:rsidRDefault="001E7017" w:rsidP="000C5350">
      <w:pPr>
        <w:spacing w:before="60" w:after="60" w:line="320" w:lineRule="exact"/>
        <w:ind w:firstLine="630"/>
        <w:jc w:val="both"/>
        <w:rPr>
          <w:b/>
          <w:color w:val="000000"/>
          <w:sz w:val="28"/>
          <w:szCs w:val="28"/>
          <w:lang w:val="nl-NL"/>
        </w:rPr>
      </w:pPr>
      <w:r>
        <w:rPr>
          <w:b/>
          <w:color w:val="000000"/>
          <w:sz w:val="28"/>
          <w:szCs w:val="28"/>
          <w:lang w:val="nl-NL"/>
        </w:rPr>
        <w:t>2</w:t>
      </w:r>
      <w:r w:rsidRPr="00871D71">
        <w:rPr>
          <w:b/>
          <w:color w:val="000000"/>
          <w:sz w:val="28"/>
          <w:szCs w:val="28"/>
          <w:lang w:val="nl-NL"/>
        </w:rPr>
        <w:t xml:space="preserve">. Phòng chống thiên tai </w:t>
      </w:r>
      <w:r w:rsidR="0069443D">
        <w:rPr>
          <w:b/>
          <w:color w:val="000000"/>
          <w:sz w:val="28"/>
          <w:szCs w:val="28"/>
          <w:lang w:val="nl-NL"/>
        </w:rPr>
        <w:t>-</w:t>
      </w:r>
      <w:r w:rsidRPr="00871D71">
        <w:rPr>
          <w:b/>
          <w:color w:val="000000"/>
          <w:sz w:val="28"/>
          <w:szCs w:val="28"/>
          <w:lang w:val="nl-NL"/>
        </w:rPr>
        <w:t xml:space="preserve"> tìm kiếm cứu nạn</w:t>
      </w:r>
    </w:p>
    <w:p w:rsidR="001E7017" w:rsidRPr="00D72D29" w:rsidRDefault="003B0709" w:rsidP="000C5350">
      <w:pPr>
        <w:spacing w:before="60" w:after="60" w:line="320" w:lineRule="exact"/>
        <w:ind w:firstLine="630"/>
        <w:jc w:val="both"/>
        <w:rPr>
          <w:color w:val="000000"/>
          <w:spacing w:val="-2"/>
          <w:sz w:val="28"/>
          <w:szCs w:val="28"/>
          <w:lang w:val="nl-NL"/>
        </w:rPr>
      </w:pPr>
      <w:r w:rsidRPr="00D72D29">
        <w:rPr>
          <w:color w:val="000000"/>
          <w:spacing w:val="-2"/>
          <w:sz w:val="28"/>
          <w:szCs w:val="28"/>
          <w:lang w:val="nl-NL"/>
        </w:rPr>
        <w:t>C</w:t>
      </w:r>
      <w:r w:rsidR="001E7017" w:rsidRPr="00D72D29">
        <w:rPr>
          <w:color w:val="000000"/>
          <w:spacing w:val="-2"/>
          <w:sz w:val="28"/>
          <w:szCs w:val="28"/>
          <w:lang w:val="nl-NL"/>
        </w:rPr>
        <w:t xml:space="preserve">hỉ đạo các đơn vị, địa phương khẩn trương rà soát các phương án phòng chống thiên tai và tìm kiếm cứu nạn; rà soát cơ sở vật chất để </w:t>
      </w:r>
      <w:r w:rsidR="00D72D29" w:rsidRPr="00D72D29">
        <w:rPr>
          <w:color w:val="000000"/>
          <w:spacing w:val="-2"/>
          <w:sz w:val="28"/>
          <w:szCs w:val="28"/>
          <w:lang w:val="nl-NL"/>
        </w:rPr>
        <w:t xml:space="preserve">kịp thời </w:t>
      </w:r>
      <w:r w:rsidR="001E7017" w:rsidRPr="00D72D29">
        <w:rPr>
          <w:color w:val="000000"/>
          <w:spacing w:val="-2"/>
          <w:sz w:val="28"/>
          <w:szCs w:val="28"/>
          <w:lang w:val="nl-NL"/>
        </w:rPr>
        <w:t xml:space="preserve">sửa chữa, gia cố các điểm xung yếu; đồng thời bố trí lực lượng để </w:t>
      </w:r>
      <w:r w:rsidR="00D72D29" w:rsidRPr="00D72D29">
        <w:rPr>
          <w:color w:val="000000"/>
          <w:spacing w:val="-2"/>
          <w:sz w:val="28"/>
          <w:szCs w:val="28"/>
          <w:lang w:val="nl-NL"/>
        </w:rPr>
        <w:t xml:space="preserve">sẵn sàng </w:t>
      </w:r>
      <w:r w:rsidR="001E7017" w:rsidRPr="00D72D29">
        <w:rPr>
          <w:color w:val="000000"/>
          <w:spacing w:val="-2"/>
          <w:sz w:val="28"/>
          <w:szCs w:val="28"/>
          <w:lang w:val="nl-NL"/>
        </w:rPr>
        <w:t>triển khai</w:t>
      </w:r>
      <w:r w:rsidR="00D72D29" w:rsidRPr="00D72D29">
        <w:rPr>
          <w:color w:val="000000"/>
          <w:spacing w:val="-2"/>
          <w:sz w:val="28"/>
          <w:szCs w:val="28"/>
          <w:lang w:val="nl-NL"/>
        </w:rPr>
        <w:t xml:space="preserve"> </w:t>
      </w:r>
      <w:r w:rsidR="001E7017" w:rsidRPr="00D72D29">
        <w:rPr>
          <w:color w:val="000000"/>
          <w:spacing w:val="-2"/>
          <w:sz w:val="28"/>
          <w:szCs w:val="28"/>
          <w:lang w:val="nl-NL"/>
        </w:rPr>
        <w:t xml:space="preserve">công tác cứu nạn khi có sự cố xảy ra, nhất là công tác ứng cứu sự cố hồ đập thủy lợi. Chỉ đạo </w:t>
      </w:r>
      <w:r w:rsidR="00D72D29" w:rsidRPr="00D72D29">
        <w:rPr>
          <w:color w:val="000000"/>
          <w:spacing w:val="-2"/>
          <w:sz w:val="28"/>
          <w:szCs w:val="28"/>
          <w:lang w:val="nl-NL"/>
        </w:rPr>
        <w:t>các đơn vị, cơ sở</w:t>
      </w:r>
      <w:r w:rsidR="001E7017" w:rsidRPr="00D72D29">
        <w:rPr>
          <w:color w:val="000000"/>
          <w:spacing w:val="-2"/>
          <w:sz w:val="28"/>
          <w:szCs w:val="28"/>
          <w:lang w:val="nl-NL"/>
        </w:rPr>
        <w:t xml:space="preserve"> mua sắm vật tư, trang thiết bị, phương tiện PCTT&amp;TKCN năm 2017; cấp phát vật tư cho các xã, thị trấn như: áo phao, phao tròn....</w:t>
      </w:r>
    </w:p>
    <w:p w:rsidR="001E7017" w:rsidRPr="00C02B61" w:rsidRDefault="001E7017" w:rsidP="000C5350">
      <w:pPr>
        <w:spacing w:before="60" w:after="60" w:line="320" w:lineRule="exact"/>
        <w:ind w:firstLine="630"/>
        <w:jc w:val="both"/>
        <w:rPr>
          <w:sz w:val="28"/>
          <w:szCs w:val="28"/>
          <w:lang w:val="nl-NL"/>
        </w:rPr>
      </w:pPr>
      <w:r w:rsidRPr="00C02B61">
        <w:rPr>
          <w:color w:val="000000"/>
          <w:sz w:val="28"/>
          <w:szCs w:val="28"/>
          <w:lang w:val="nl-NL"/>
        </w:rPr>
        <w:t xml:space="preserve">Trong </w:t>
      </w:r>
      <w:r w:rsidR="00B769A6" w:rsidRPr="00C02B61">
        <w:rPr>
          <w:color w:val="000000"/>
          <w:sz w:val="28"/>
          <w:szCs w:val="28"/>
          <w:lang w:val="nl-NL"/>
        </w:rPr>
        <w:t xml:space="preserve">năm, </w:t>
      </w:r>
      <w:r w:rsidR="00D72D29">
        <w:rPr>
          <w:color w:val="000000"/>
          <w:sz w:val="28"/>
          <w:szCs w:val="28"/>
          <w:lang w:val="nl-NL"/>
        </w:rPr>
        <w:t>tr</w:t>
      </w:r>
      <w:r w:rsidR="00A672BF">
        <w:rPr>
          <w:color w:val="000000"/>
          <w:sz w:val="28"/>
          <w:szCs w:val="28"/>
          <w:lang w:val="nl-NL"/>
        </w:rPr>
        <w:t>ên địa bàn huyện bị ảnh hưởng bở</w:t>
      </w:r>
      <w:r w:rsidR="00D72D29">
        <w:rPr>
          <w:color w:val="000000"/>
          <w:sz w:val="28"/>
          <w:szCs w:val="28"/>
          <w:lang w:val="nl-NL"/>
        </w:rPr>
        <w:t xml:space="preserve">i </w:t>
      </w:r>
      <w:r w:rsidR="00B769A6" w:rsidRPr="00C02B61">
        <w:rPr>
          <w:color w:val="000000"/>
          <w:sz w:val="28"/>
          <w:szCs w:val="28"/>
          <w:lang w:val="nl-NL"/>
        </w:rPr>
        <w:t xml:space="preserve">cơn bão số 10 </w:t>
      </w:r>
      <w:r w:rsidR="00D72D29">
        <w:rPr>
          <w:color w:val="000000"/>
          <w:sz w:val="28"/>
          <w:szCs w:val="28"/>
          <w:lang w:val="nl-NL"/>
        </w:rPr>
        <w:t xml:space="preserve">đã làm ảnh hưởng rất lớn </w:t>
      </w:r>
      <w:r w:rsidRPr="00C02B61">
        <w:rPr>
          <w:color w:val="000000"/>
          <w:sz w:val="28"/>
          <w:szCs w:val="28"/>
          <w:lang w:val="nl-NL"/>
        </w:rPr>
        <w:t>đến</w:t>
      </w:r>
      <w:r w:rsidR="00D72D29">
        <w:rPr>
          <w:color w:val="000000"/>
          <w:sz w:val="28"/>
          <w:szCs w:val="28"/>
          <w:lang w:val="nl-NL"/>
        </w:rPr>
        <w:t xml:space="preserve"> tình hình</w:t>
      </w:r>
      <w:r w:rsidRPr="00C02B61">
        <w:rPr>
          <w:color w:val="000000"/>
          <w:sz w:val="28"/>
          <w:szCs w:val="28"/>
          <w:lang w:val="nl-NL"/>
        </w:rPr>
        <w:t xml:space="preserve"> sản xuất và đời sống nhân dân. UBND huyện đã </w:t>
      </w:r>
      <w:r w:rsidR="006A5C25" w:rsidRPr="00C02B61">
        <w:rPr>
          <w:color w:val="000000"/>
          <w:sz w:val="28"/>
          <w:szCs w:val="28"/>
          <w:lang w:val="nl-NL"/>
        </w:rPr>
        <w:t>khẩn trương</w:t>
      </w:r>
      <w:r w:rsidR="00235455" w:rsidRPr="00C02B61">
        <w:rPr>
          <w:color w:val="000000"/>
          <w:sz w:val="28"/>
          <w:szCs w:val="28"/>
          <w:lang w:val="nl-NL"/>
        </w:rPr>
        <w:t xml:space="preserve"> ban hành các công điện</w:t>
      </w:r>
      <w:r w:rsidRPr="00C02B61">
        <w:rPr>
          <w:color w:val="000000"/>
          <w:sz w:val="28"/>
          <w:szCs w:val="28"/>
          <w:lang w:val="nl-NL"/>
        </w:rPr>
        <w:t xml:space="preserve"> về việc phòng chống bão, lũ và chỉ đạo phân công</w:t>
      </w:r>
      <w:r w:rsidR="00B769A6" w:rsidRPr="00C02B61">
        <w:rPr>
          <w:color w:val="000000"/>
          <w:sz w:val="28"/>
          <w:szCs w:val="28"/>
          <w:lang w:val="nl-NL"/>
        </w:rPr>
        <w:t xml:space="preserve"> lực lượng</w:t>
      </w:r>
      <w:r w:rsidRPr="00C02B61">
        <w:rPr>
          <w:color w:val="000000"/>
          <w:sz w:val="28"/>
          <w:szCs w:val="28"/>
          <w:lang w:val="nl-NL"/>
        </w:rPr>
        <w:t xml:space="preserve"> trực 24/24, bố trí phương tiện sẵn sàng ứng phó khi có tình huống khẩn xảy ra nhằm đảm bảo an toàn về</w:t>
      </w:r>
      <w:r w:rsidR="006A5C25" w:rsidRPr="00C02B61">
        <w:rPr>
          <w:color w:val="000000"/>
          <w:sz w:val="28"/>
          <w:szCs w:val="28"/>
          <w:lang w:val="nl-NL"/>
        </w:rPr>
        <w:t xml:space="preserve"> tính mạng và tài sản </w:t>
      </w:r>
      <w:r w:rsidR="009E7FDA">
        <w:rPr>
          <w:color w:val="000000"/>
          <w:sz w:val="28"/>
          <w:szCs w:val="28"/>
          <w:lang w:val="nl-NL"/>
        </w:rPr>
        <w:t xml:space="preserve">của </w:t>
      </w:r>
      <w:r w:rsidR="006A5C25" w:rsidRPr="00C02B61">
        <w:rPr>
          <w:color w:val="000000"/>
          <w:sz w:val="28"/>
          <w:szCs w:val="28"/>
          <w:lang w:val="nl-NL"/>
        </w:rPr>
        <w:t xml:space="preserve">nhân dân; </w:t>
      </w:r>
      <w:r w:rsidRPr="00C02B61">
        <w:rPr>
          <w:color w:val="000000"/>
          <w:sz w:val="28"/>
          <w:szCs w:val="28"/>
          <w:lang w:val="nl-NL"/>
        </w:rPr>
        <w:t xml:space="preserve">kịp thời thăm hỏi, động viên các gia đình có người bị thương, thiệt hại nặng; chỉ đạo các ngành, đơn vị, địa phương, UBND các xã, thị trấn hướng dẫn nhân dân khắc phục </w:t>
      </w:r>
      <w:r w:rsidR="00D72D29">
        <w:rPr>
          <w:color w:val="000000"/>
          <w:sz w:val="28"/>
          <w:szCs w:val="28"/>
          <w:lang w:val="nl-NL"/>
        </w:rPr>
        <w:t>thiệt hại</w:t>
      </w:r>
      <w:r w:rsidRPr="00C02B61">
        <w:rPr>
          <w:color w:val="000000"/>
          <w:sz w:val="28"/>
          <w:szCs w:val="28"/>
          <w:lang w:val="nl-NL"/>
        </w:rPr>
        <w:t>, sớm ổn định đời sống, sản xuất</w:t>
      </w:r>
      <w:r w:rsidR="006A5C25" w:rsidRPr="00C02B61">
        <w:rPr>
          <w:color w:val="000000"/>
          <w:sz w:val="28"/>
          <w:szCs w:val="28"/>
          <w:lang w:val="nl-NL"/>
        </w:rPr>
        <w:t xml:space="preserve"> cho nhân dân</w:t>
      </w:r>
      <w:r w:rsidRPr="00C02B61">
        <w:rPr>
          <w:color w:val="000000"/>
          <w:sz w:val="28"/>
          <w:szCs w:val="28"/>
          <w:lang w:val="nl-NL"/>
        </w:rPr>
        <w:t xml:space="preserve">. UBND huyện đã kịp thời </w:t>
      </w:r>
      <w:r w:rsidR="002B4B02">
        <w:rPr>
          <w:sz w:val="28"/>
          <w:szCs w:val="28"/>
          <w:lang w:val="nl-NL"/>
        </w:rPr>
        <w:t>trích 1,4</w:t>
      </w:r>
      <w:r w:rsidR="006A5C25" w:rsidRPr="00C02B61">
        <w:rPr>
          <w:sz w:val="28"/>
          <w:szCs w:val="28"/>
          <w:lang w:val="nl-NL"/>
        </w:rPr>
        <w:t xml:space="preserve"> tỷ đồng từ nguồn ngân sách dự phòng huyện và</w:t>
      </w:r>
      <w:r w:rsidR="006A5C25" w:rsidRPr="00C02B61">
        <w:rPr>
          <w:color w:val="000000"/>
          <w:sz w:val="28"/>
          <w:szCs w:val="28"/>
          <w:lang w:val="nl-NL"/>
        </w:rPr>
        <w:t xml:space="preserve"> </w:t>
      </w:r>
      <w:r w:rsidRPr="00C02B61">
        <w:rPr>
          <w:color w:val="000000"/>
          <w:sz w:val="28"/>
          <w:szCs w:val="28"/>
          <w:lang w:val="nl-NL"/>
        </w:rPr>
        <w:t xml:space="preserve">phân khai </w:t>
      </w:r>
      <w:r w:rsidR="006A5C25" w:rsidRPr="00C02B61">
        <w:rPr>
          <w:sz w:val="28"/>
          <w:szCs w:val="28"/>
          <w:lang w:val="nl-NL"/>
        </w:rPr>
        <w:t xml:space="preserve">4 tỷ đồng từ </w:t>
      </w:r>
      <w:r w:rsidR="006A5C25" w:rsidRPr="00C02B61">
        <w:rPr>
          <w:color w:val="000000"/>
          <w:sz w:val="28"/>
          <w:szCs w:val="28"/>
          <w:lang w:val="nl-NL"/>
        </w:rPr>
        <w:t>nguồn</w:t>
      </w:r>
      <w:r w:rsidRPr="00C02B61">
        <w:rPr>
          <w:color w:val="000000"/>
          <w:sz w:val="28"/>
          <w:szCs w:val="28"/>
          <w:lang w:val="nl-NL"/>
        </w:rPr>
        <w:t xml:space="preserve"> </w:t>
      </w:r>
      <w:r w:rsidR="006A5C25" w:rsidRPr="00C02B61">
        <w:rPr>
          <w:color w:val="000000"/>
          <w:sz w:val="28"/>
          <w:szCs w:val="28"/>
          <w:lang w:val="nl-NL"/>
        </w:rPr>
        <w:t xml:space="preserve">hỗ trợ </w:t>
      </w:r>
      <w:r w:rsidRPr="00C02B61">
        <w:rPr>
          <w:color w:val="000000"/>
          <w:sz w:val="28"/>
          <w:szCs w:val="28"/>
          <w:lang w:val="nl-NL"/>
        </w:rPr>
        <w:t xml:space="preserve">khắc phục thiệt hại cơn bão số 10 của tỉnh </w:t>
      </w:r>
      <w:r w:rsidRPr="00C02B61">
        <w:rPr>
          <w:sz w:val="28"/>
          <w:szCs w:val="28"/>
          <w:lang w:val="nl-NL"/>
        </w:rPr>
        <w:t>cho các đơn vị</w:t>
      </w:r>
      <w:r w:rsidR="006A5C25" w:rsidRPr="00C02B61">
        <w:rPr>
          <w:sz w:val="28"/>
          <w:szCs w:val="28"/>
          <w:lang w:val="nl-NL"/>
        </w:rPr>
        <w:t xml:space="preserve">; </w:t>
      </w:r>
      <w:r w:rsidRPr="00C02B61">
        <w:rPr>
          <w:sz w:val="28"/>
          <w:szCs w:val="28"/>
          <w:lang w:val="nl-NL"/>
        </w:rPr>
        <w:t xml:space="preserve">UBMTTQ huyện đã tiếp nhận </w:t>
      </w:r>
      <w:r w:rsidR="00CB27A5" w:rsidRPr="00C02B61">
        <w:rPr>
          <w:sz w:val="28"/>
          <w:szCs w:val="28"/>
          <w:lang w:val="nl-NL"/>
        </w:rPr>
        <w:t>1,5 tỷ đồng</w:t>
      </w:r>
      <w:r w:rsidRPr="00C02B61">
        <w:rPr>
          <w:sz w:val="28"/>
          <w:szCs w:val="28"/>
          <w:lang w:val="nl-NL"/>
        </w:rPr>
        <w:t xml:space="preserve"> từ nguồn </w:t>
      </w:r>
      <w:r w:rsidR="00CB27A5" w:rsidRPr="00C02B61">
        <w:rPr>
          <w:sz w:val="28"/>
          <w:szCs w:val="28"/>
          <w:lang w:val="nl-NL"/>
        </w:rPr>
        <w:t xml:space="preserve">quỹ </w:t>
      </w:r>
      <w:r w:rsidRPr="00C02B61">
        <w:rPr>
          <w:sz w:val="28"/>
          <w:szCs w:val="28"/>
          <w:lang w:val="nl-NL"/>
        </w:rPr>
        <w:t xml:space="preserve">cứu trợ của tỉnh </w:t>
      </w:r>
      <w:r w:rsidR="00CB27A5" w:rsidRPr="00C02B61">
        <w:rPr>
          <w:sz w:val="28"/>
          <w:szCs w:val="28"/>
          <w:lang w:val="nl-NL"/>
        </w:rPr>
        <w:t xml:space="preserve">và </w:t>
      </w:r>
      <w:r w:rsidR="006A5C25" w:rsidRPr="00C02B61">
        <w:rPr>
          <w:sz w:val="28"/>
          <w:szCs w:val="28"/>
          <w:lang w:val="nl-NL"/>
        </w:rPr>
        <w:t>3.061 suất quà của các tổ chức, cá nhân ủng hộ với tổng giá trị trên 1,33 tỷ</w:t>
      </w:r>
      <w:r w:rsidR="002B4B02">
        <w:rPr>
          <w:sz w:val="28"/>
          <w:szCs w:val="28"/>
          <w:lang w:val="nl-NL"/>
        </w:rPr>
        <w:t>, phân bổ 230 tấn gạo</w:t>
      </w:r>
      <w:r w:rsidRPr="00C02B61">
        <w:rPr>
          <w:sz w:val="28"/>
          <w:szCs w:val="28"/>
          <w:lang w:val="nl-NL"/>
        </w:rPr>
        <w:t xml:space="preserve"> cho </w:t>
      </w:r>
      <w:r w:rsidR="00235455" w:rsidRPr="00C02B61">
        <w:rPr>
          <w:sz w:val="28"/>
          <w:szCs w:val="28"/>
          <w:lang w:val="nl-NL"/>
        </w:rPr>
        <w:t>những</w:t>
      </w:r>
      <w:r w:rsidRPr="00C02B61">
        <w:rPr>
          <w:sz w:val="28"/>
          <w:szCs w:val="28"/>
          <w:lang w:val="nl-NL"/>
        </w:rPr>
        <w:t xml:space="preserve"> </w:t>
      </w:r>
      <w:r w:rsidR="00235455" w:rsidRPr="00C02B61">
        <w:rPr>
          <w:sz w:val="28"/>
          <w:szCs w:val="28"/>
          <w:lang w:val="nl-NL"/>
        </w:rPr>
        <w:t xml:space="preserve">cá nhân, </w:t>
      </w:r>
      <w:r w:rsidRPr="00C02B61">
        <w:rPr>
          <w:sz w:val="28"/>
          <w:szCs w:val="28"/>
          <w:lang w:val="nl-NL"/>
        </w:rPr>
        <w:t>hộ gia đình</w:t>
      </w:r>
      <w:r w:rsidR="00235455" w:rsidRPr="00C02B61">
        <w:rPr>
          <w:sz w:val="28"/>
          <w:szCs w:val="28"/>
          <w:lang w:val="nl-NL"/>
        </w:rPr>
        <w:t xml:space="preserve"> </w:t>
      </w:r>
      <w:r w:rsidRPr="00C02B61">
        <w:rPr>
          <w:sz w:val="28"/>
          <w:szCs w:val="28"/>
          <w:lang w:val="nl-NL"/>
        </w:rPr>
        <w:t xml:space="preserve">bị thiệt hại </w:t>
      </w:r>
      <w:r w:rsidR="006A5C25" w:rsidRPr="00C02B61">
        <w:rPr>
          <w:sz w:val="28"/>
          <w:szCs w:val="28"/>
          <w:lang w:val="nl-NL"/>
        </w:rPr>
        <w:t xml:space="preserve">để sớm ổn định </w:t>
      </w:r>
      <w:r w:rsidR="007C00C0" w:rsidRPr="00C02B61">
        <w:rPr>
          <w:sz w:val="28"/>
          <w:szCs w:val="28"/>
          <w:lang w:val="nl-NL"/>
        </w:rPr>
        <w:t>đời sống và sản xuất của người dân trên địa bàn.</w:t>
      </w:r>
    </w:p>
    <w:p w:rsidR="001E7017" w:rsidRPr="00C62C16" w:rsidRDefault="000C5350" w:rsidP="000C5350">
      <w:pPr>
        <w:pStyle w:val="ListParagraph"/>
        <w:spacing w:before="60" w:after="60" w:line="320" w:lineRule="exact"/>
        <w:ind w:left="630"/>
        <w:jc w:val="both"/>
        <w:rPr>
          <w:b/>
          <w:iCs/>
          <w:sz w:val="28"/>
          <w:szCs w:val="28"/>
          <w:lang w:val="it-IT"/>
        </w:rPr>
      </w:pPr>
      <w:r>
        <w:rPr>
          <w:b/>
          <w:iCs/>
          <w:sz w:val="28"/>
          <w:szCs w:val="28"/>
          <w:lang w:val="it-IT"/>
        </w:rPr>
        <w:t xml:space="preserve">3. </w:t>
      </w:r>
      <w:r w:rsidR="001E7017" w:rsidRPr="00C62C16">
        <w:rPr>
          <w:b/>
          <w:iCs/>
          <w:sz w:val="28"/>
          <w:szCs w:val="28"/>
          <w:lang w:val="it-IT"/>
        </w:rPr>
        <w:t>Công tác bồi thường thiệt hại do sự cố môi trường biển</w:t>
      </w:r>
    </w:p>
    <w:p w:rsidR="0069443D" w:rsidRDefault="003525FC" w:rsidP="000C5350">
      <w:pPr>
        <w:spacing w:before="60" w:after="60" w:line="320" w:lineRule="exact"/>
        <w:ind w:firstLine="630"/>
        <w:jc w:val="both"/>
        <w:rPr>
          <w:spacing w:val="-2"/>
          <w:sz w:val="28"/>
          <w:szCs w:val="28"/>
          <w:lang w:val="it-IT"/>
        </w:rPr>
      </w:pPr>
      <w:r>
        <w:rPr>
          <w:color w:val="000000"/>
          <w:sz w:val="28"/>
          <w:szCs w:val="28"/>
          <w:lang w:val="it-IT"/>
        </w:rPr>
        <w:t>Tích cực chỉ đạo,</w:t>
      </w:r>
      <w:r w:rsidRPr="00871D71">
        <w:rPr>
          <w:color w:val="000000"/>
          <w:sz w:val="28"/>
          <w:szCs w:val="28"/>
          <w:lang w:val="it-IT"/>
        </w:rPr>
        <w:t xml:space="preserve"> phối hợp với các tổ chức đoàn thể trong công tác tuyên truyền, vận động, giải thích cho người dân hiểu rõ </w:t>
      </w:r>
      <w:r>
        <w:rPr>
          <w:color w:val="000000"/>
          <w:sz w:val="28"/>
          <w:szCs w:val="28"/>
          <w:lang w:val="it-IT"/>
        </w:rPr>
        <w:t xml:space="preserve">về </w:t>
      </w:r>
      <w:r w:rsidRPr="00C62C16">
        <w:rPr>
          <w:sz w:val="28"/>
          <w:szCs w:val="28"/>
          <w:lang w:val="it-IT"/>
        </w:rPr>
        <w:t>chủ trương</w:t>
      </w:r>
      <w:r>
        <w:rPr>
          <w:color w:val="000000"/>
          <w:sz w:val="28"/>
          <w:szCs w:val="28"/>
          <w:lang w:val="it-IT"/>
        </w:rPr>
        <w:t xml:space="preserve">, </w:t>
      </w:r>
      <w:r w:rsidRPr="00871D71">
        <w:rPr>
          <w:color w:val="000000"/>
          <w:sz w:val="28"/>
          <w:szCs w:val="28"/>
          <w:lang w:val="it-IT"/>
        </w:rPr>
        <w:t>chính sách, hạn chế tình trạ</w:t>
      </w:r>
      <w:r w:rsidR="002B4B02">
        <w:rPr>
          <w:color w:val="000000"/>
          <w:sz w:val="28"/>
          <w:szCs w:val="28"/>
          <w:lang w:val="it-IT"/>
        </w:rPr>
        <w:t>ng lợi dụng chính sách và việc</w:t>
      </w:r>
      <w:r w:rsidRPr="00871D71">
        <w:rPr>
          <w:color w:val="000000"/>
          <w:sz w:val="28"/>
          <w:szCs w:val="28"/>
          <w:lang w:val="it-IT"/>
        </w:rPr>
        <w:t xml:space="preserve"> khiếu kiện, khiếu nại</w:t>
      </w:r>
      <w:r w:rsidR="001665F7" w:rsidRPr="001665F7">
        <w:rPr>
          <w:color w:val="000000"/>
          <w:sz w:val="28"/>
          <w:szCs w:val="28"/>
          <w:lang w:val="it-IT"/>
        </w:rPr>
        <w:t>;</w:t>
      </w:r>
      <w:r w:rsidR="001665F7" w:rsidRPr="001665F7">
        <w:rPr>
          <w:bCs/>
          <w:color w:val="000000"/>
          <w:spacing w:val="-2"/>
          <w:sz w:val="28"/>
          <w:szCs w:val="28"/>
          <w:lang w:val="nl-NL"/>
        </w:rPr>
        <w:t xml:space="preserve"> đẩy nhanh tiến độ rà soát, đánh giá, chi trả bồi thường hỗ trợ đảm bảo đúng đối tượng, theo đúng quy định.</w:t>
      </w:r>
      <w:r w:rsidR="001665F7">
        <w:rPr>
          <w:bCs/>
          <w:color w:val="000000"/>
          <w:spacing w:val="-2"/>
          <w:szCs w:val="28"/>
          <w:lang w:val="nl-NL"/>
        </w:rPr>
        <w:t xml:space="preserve"> </w:t>
      </w:r>
      <w:r>
        <w:rPr>
          <w:color w:val="000000"/>
          <w:sz w:val="28"/>
          <w:szCs w:val="28"/>
          <w:lang w:val="it-IT"/>
        </w:rPr>
        <w:t xml:space="preserve"> </w:t>
      </w:r>
      <w:r w:rsidR="001E7017">
        <w:rPr>
          <w:sz w:val="28"/>
          <w:szCs w:val="28"/>
          <w:lang w:val="it-IT"/>
        </w:rPr>
        <w:t xml:space="preserve">Đến nay cơ bản hoàn thành việc rà soát, thẩm định, phê duyệt chi trả tiền cho đối tượng </w:t>
      </w:r>
      <w:r w:rsidR="001E7017" w:rsidRPr="00C62C16">
        <w:rPr>
          <w:sz w:val="28"/>
          <w:szCs w:val="28"/>
          <w:lang w:val="it-IT"/>
        </w:rPr>
        <w:t xml:space="preserve">thuộc diện hỗ trợ thiệt hại </w:t>
      </w:r>
      <w:r>
        <w:rPr>
          <w:sz w:val="28"/>
          <w:szCs w:val="28"/>
          <w:lang w:val="it-IT"/>
        </w:rPr>
        <w:t>trên địa bàn huyện</w:t>
      </w:r>
      <w:r w:rsidRPr="00C62C16">
        <w:rPr>
          <w:sz w:val="28"/>
          <w:szCs w:val="28"/>
          <w:lang w:val="it-IT"/>
        </w:rPr>
        <w:t xml:space="preserve"> </w:t>
      </w:r>
      <w:r w:rsidR="001E7017" w:rsidRPr="00C62C16">
        <w:rPr>
          <w:sz w:val="28"/>
          <w:szCs w:val="28"/>
          <w:lang w:val="it-IT"/>
        </w:rPr>
        <w:t>theo Quyết định 1880/QĐ-TTg và Quyết định 309/QĐ-TTg</w:t>
      </w:r>
      <w:r>
        <w:rPr>
          <w:sz w:val="28"/>
          <w:szCs w:val="28"/>
          <w:lang w:val="it-IT"/>
        </w:rPr>
        <w:t xml:space="preserve"> của Thủ tướng Chính phủ.</w:t>
      </w:r>
      <w:r w:rsidR="001E7017">
        <w:rPr>
          <w:sz w:val="28"/>
          <w:szCs w:val="28"/>
          <w:lang w:val="it-IT"/>
        </w:rPr>
        <w:t xml:space="preserve"> UBND hu</w:t>
      </w:r>
      <w:bookmarkStart w:id="0" w:name="_GoBack"/>
      <w:bookmarkEnd w:id="0"/>
      <w:r w:rsidR="001E7017">
        <w:rPr>
          <w:sz w:val="28"/>
          <w:szCs w:val="28"/>
          <w:lang w:val="it-IT"/>
        </w:rPr>
        <w:t xml:space="preserve">yện </w:t>
      </w:r>
      <w:r>
        <w:rPr>
          <w:sz w:val="28"/>
          <w:szCs w:val="28"/>
          <w:lang w:val="it-IT"/>
        </w:rPr>
        <w:t>đang tập trung</w:t>
      </w:r>
      <w:r w:rsidR="001E7017">
        <w:rPr>
          <w:sz w:val="28"/>
          <w:szCs w:val="28"/>
          <w:lang w:val="it-IT"/>
        </w:rPr>
        <w:t xml:space="preserve"> chỉ đạo UBND </w:t>
      </w:r>
      <w:r w:rsidR="00645E7C">
        <w:rPr>
          <w:sz w:val="28"/>
          <w:szCs w:val="28"/>
          <w:lang w:val="it-IT"/>
        </w:rPr>
        <w:t xml:space="preserve">các </w:t>
      </w:r>
      <w:r w:rsidR="001E7017">
        <w:rPr>
          <w:sz w:val="28"/>
          <w:szCs w:val="28"/>
          <w:lang w:val="it-IT"/>
        </w:rPr>
        <w:t>xã</w:t>
      </w:r>
      <w:r w:rsidR="00645E7C">
        <w:rPr>
          <w:sz w:val="28"/>
          <w:szCs w:val="28"/>
          <w:lang w:val="it-IT"/>
        </w:rPr>
        <w:t xml:space="preserve"> </w:t>
      </w:r>
      <w:r w:rsidR="001E7017">
        <w:rPr>
          <w:sz w:val="28"/>
          <w:szCs w:val="28"/>
          <w:lang w:val="it-IT"/>
        </w:rPr>
        <w:t>tiến hành</w:t>
      </w:r>
      <w:r w:rsidR="00645E7C">
        <w:rPr>
          <w:sz w:val="28"/>
          <w:szCs w:val="28"/>
          <w:lang w:val="it-IT"/>
        </w:rPr>
        <w:t xml:space="preserve"> kiểm tra,</w:t>
      </w:r>
      <w:r w:rsidR="001E7017">
        <w:rPr>
          <w:sz w:val="28"/>
          <w:szCs w:val="28"/>
          <w:lang w:val="it-IT"/>
        </w:rPr>
        <w:t xml:space="preserve"> rà soát lại</w:t>
      </w:r>
      <w:r w:rsidR="00645E7C">
        <w:rPr>
          <w:sz w:val="28"/>
          <w:szCs w:val="28"/>
          <w:lang w:val="it-IT"/>
        </w:rPr>
        <w:t xml:space="preserve"> các đối tượng còn có kiến nghị</w:t>
      </w:r>
      <w:r w:rsidR="001E7017">
        <w:rPr>
          <w:sz w:val="28"/>
          <w:szCs w:val="28"/>
          <w:lang w:val="it-IT"/>
        </w:rPr>
        <w:t xml:space="preserve"> để </w:t>
      </w:r>
      <w:r w:rsidR="00645E7C">
        <w:rPr>
          <w:sz w:val="28"/>
          <w:szCs w:val="28"/>
          <w:lang w:val="it-IT"/>
        </w:rPr>
        <w:t xml:space="preserve">đảm bảo quyền lợi cho người dân; </w:t>
      </w:r>
      <w:r w:rsidR="00645E7C">
        <w:rPr>
          <w:sz w:val="28"/>
          <w:szCs w:val="28"/>
          <w:lang w:val="it-IT"/>
        </w:rPr>
        <w:lastRenderedPageBreak/>
        <w:t>đ</w:t>
      </w:r>
      <w:r w:rsidR="001E7017">
        <w:rPr>
          <w:sz w:val="28"/>
          <w:szCs w:val="28"/>
          <w:lang w:val="it-IT"/>
        </w:rPr>
        <w:t xml:space="preserve">ồng thời, rà soát, bổ sung các đối tượng như: cơ sở thu mua, sơ chế, chế biến thủy sản, dịch vụ hậu cần nghề cá và cửa hàng ăn uống phục vụ khách du lịch </w:t>
      </w:r>
      <w:r w:rsidR="002B40A7">
        <w:rPr>
          <w:sz w:val="28"/>
          <w:szCs w:val="28"/>
          <w:lang w:val="it-IT"/>
        </w:rPr>
        <w:t>tại các xã cửa sông</w:t>
      </w:r>
      <w:r w:rsidR="00645E7C">
        <w:rPr>
          <w:sz w:val="28"/>
          <w:szCs w:val="28"/>
          <w:lang w:val="it-IT"/>
        </w:rPr>
        <w:t xml:space="preserve"> </w:t>
      </w:r>
      <w:r w:rsidR="001E7017">
        <w:rPr>
          <w:sz w:val="28"/>
          <w:szCs w:val="28"/>
          <w:lang w:val="it-IT"/>
        </w:rPr>
        <w:t xml:space="preserve">vào đối tượng được bồi thường do sự cố môi trường biển. </w:t>
      </w:r>
      <w:r w:rsidR="002B40A7">
        <w:rPr>
          <w:spacing w:val="-2"/>
          <w:sz w:val="28"/>
          <w:szCs w:val="28"/>
          <w:lang w:val="it-IT"/>
        </w:rPr>
        <w:t>Đế</w:t>
      </w:r>
      <w:r>
        <w:rPr>
          <w:spacing w:val="-2"/>
          <w:sz w:val="28"/>
          <w:szCs w:val="28"/>
          <w:lang w:val="it-IT"/>
        </w:rPr>
        <w:t>n</w:t>
      </w:r>
      <w:r w:rsidR="002B40A7">
        <w:rPr>
          <w:spacing w:val="-2"/>
          <w:sz w:val="28"/>
          <w:szCs w:val="28"/>
          <w:lang w:val="it-IT"/>
        </w:rPr>
        <w:t xml:space="preserve"> nay</w:t>
      </w:r>
      <w:r>
        <w:rPr>
          <w:spacing w:val="-2"/>
          <w:sz w:val="28"/>
          <w:szCs w:val="28"/>
          <w:lang w:val="it-IT"/>
        </w:rPr>
        <w:t xml:space="preserve"> đã phê duyệt, </w:t>
      </w:r>
      <w:r w:rsidRPr="00C62C16">
        <w:rPr>
          <w:sz w:val="28"/>
          <w:szCs w:val="28"/>
          <w:lang w:val="it-IT"/>
        </w:rPr>
        <w:t xml:space="preserve">cấp tiền cho các xã, thị </w:t>
      </w:r>
      <w:r w:rsidRPr="003525FC">
        <w:rPr>
          <w:sz w:val="28"/>
          <w:szCs w:val="28"/>
          <w:lang w:val="it-IT"/>
        </w:rPr>
        <w:t>trấn</w:t>
      </w:r>
      <w:r w:rsidRPr="0069443D">
        <w:rPr>
          <w:sz w:val="28"/>
          <w:szCs w:val="28"/>
          <w:lang w:val="it-IT"/>
        </w:rPr>
        <w:t xml:space="preserve"> </w:t>
      </w:r>
      <w:r w:rsidR="002B4B02">
        <w:rPr>
          <w:sz w:val="28"/>
          <w:szCs w:val="28"/>
          <w:lang w:val="it-IT"/>
        </w:rPr>
        <w:t>212,590</w:t>
      </w:r>
      <w:r w:rsidR="00201F7C">
        <w:rPr>
          <w:sz w:val="28"/>
          <w:szCs w:val="28"/>
          <w:lang w:val="it-IT"/>
        </w:rPr>
        <w:t xml:space="preserve"> </w:t>
      </w:r>
      <w:r w:rsidR="0069443D" w:rsidRPr="0069443D">
        <w:rPr>
          <w:sz w:val="28"/>
          <w:szCs w:val="28"/>
          <w:lang w:val="it-IT"/>
        </w:rPr>
        <w:t xml:space="preserve">tỷ đồng </w:t>
      </w:r>
      <w:r w:rsidR="0069443D" w:rsidRPr="0069443D">
        <w:rPr>
          <w:i/>
          <w:sz w:val="28"/>
          <w:szCs w:val="28"/>
          <w:lang w:val="it-IT"/>
        </w:rPr>
        <w:t>(UBND tỉnh cấp cho huyện</w:t>
      </w:r>
      <w:r w:rsidR="0069443D" w:rsidRPr="0069443D">
        <w:rPr>
          <w:i/>
          <w:spacing w:val="-2"/>
          <w:sz w:val="28"/>
          <w:szCs w:val="28"/>
          <w:lang w:val="it-IT"/>
        </w:rPr>
        <w:t xml:space="preserve"> là </w:t>
      </w:r>
      <w:r w:rsidR="0069443D" w:rsidRPr="0069443D">
        <w:rPr>
          <w:spacing w:val="-2"/>
          <w:sz w:val="28"/>
          <w:szCs w:val="28"/>
          <w:lang w:val="it-IT"/>
        </w:rPr>
        <w:t xml:space="preserve">259,320 </w:t>
      </w:r>
      <w:r w:rsidR="0069443D" w:rsidRPr="0069443D">
        <w:rPr>
          <w:i/>
          <w:spacing w:val="-2"/>
          <w:sz w:val="28"/>
          <w:szCs w:val="28"/>
          <w:lang w:val="it-IT"/>
        </w:rPr>
        <w:t xml:space="preserve">tỷ đồng); </w:t>
      </w:r>
      <w:r w:rsidR="0069443D" w:rsidRPr="0069443D">
        <w:rPr>
          <w:spacing w:val="-2"/>
          <w:sz w:val="28"/>
          <w:szCs w:val="28"/>
          <w:lang w:val="it-IT"/>
        </w:rPr>
        <w:t xml:space="preserve">các xã, thị trấn đã thực hiện </w:t>
      </w:r>
      <w:r w:rsidR="0069443D" w:rsidRPr="0069443D">
        <w:rPr>
          <w:sz w:val="28"/>
          <w:szCs w:val="28"/>
          <w:lang w:val="it-IT"/>
        </w:rPr>
        <w:t>chi trả cho người dân với số tiền 206,773 tỷ đồng</w:t>
      </w:r>
      <w:r w:rsidR="00201F7C">
        <w:rPr>
          <w:spacing w:val="-2"/>
          <w:sz w:val="28"/>
          <w:szCs w:val="28"/>
          <w:lang w:val="it-IT"/>
        </w:rPr>
        <w:t>, số tiền còn lại các xã, thị trấn đang rà soát, giải quyết khiếu nại, tố cáo để chi trả cho người dân trong năm 2017.</w:t>
      </w:r>
    </w:p>
    <w:p w:rsidR="003525FC" w:rsidRPr="00926FE9" w:rsidRDefault="003525FC" w:rsidP="000C5350">
      <w:pPr>
        <w:spacing w:before="60" w:after="60" w:line="320" w:lineRule="exact"/>
        <w:ind w:firstLine="630"/>
        <w:jc w:val="both"/>
        <w:rPr>
          <w:color w:val="000000"/>
          <w:sz w:val="28"/>
          <w:szCs w:val="28"/>
          <w:lang w:val="it-IT"/>
        </w:rPr>
      </w:pPr>
      <w:r w:rsidRPr="00926FE9">
        <w:rPr>
          <w:i/>
          <w:color w:val="000000"/>
          <w:sz w:val="28"/>
          <w:szCs w:val="28"/>
          <w:lang w:val="it-IT"/>
        </w:rPr>
        <w:t>Tuy nhiên</w:t>
      </w:r>
      <w:r w:rsidRPr="00926FE9">
        <w:rPr>
          <w:color w:val="000000"/>
          <w:sz w:val="28"/>
          <w:szCs w:val="28"/>
          <w:lang w:val="it-IT"/>
        </w:rPr>
        <w:t xml:space="preserve">, vẫn còn một bộ phận người dân chưa hiểu rõ hoặc cố tình không hiểu các quy định dẫn đến khiếu kiện, khiếu nại, tụ tập đông người kéo lên trụ sở UBND </w:t>
      </w:r>
      <w:r w:rsidR="00201F7C">
        <w:rPr>
          <w:color w:val="000000"/>
          <w:sz w:val="28"/>
          <w:szCs w:val="28"/>
          <w:lang w:val="it-IT"/>
        </w:rPr>
        <w:t>các cấp</w:t>
      </w:r>
      <w:r w:rsidRPr="00926FE9">
        <w:rPr>
          <w:color w:val="000000"/>
          <w:sz w:val="28"/>
          <w:szCs w:val="28"/>
          <w:lang w:val="it-IT"/>
        </w:rPr>
        <w:t xml:space="preserve"> nhằm gây áp lực đối với chính quyền, làm </w:t>
      </w:r>
      <w:r w:rsidR="00201F7C">
        <w:rPr>
          <w:color w:val="000000"/>
          <w:sz w:val="28"/>
          <w:szCs w:val="28"/>
          <w:lang w:val="it-IT"/>
        </w:rPr>
        <w:t>ảnh hưởng đến</w:t>
      </w:r>
      <w:r w:rsidRPr="00926FE9">
        <w:rPr>
          <w:color w:val="000000"/>
          <w:sz w:val="28"/>
          <w:szCs w:val="28"/>
          <w:lang w:val="it-IT"/>
        </w:rPr>
        <w:t xml:space="preserve"> tình hình trên địa bàn</w:t>
      </w:r>
      <w:r w:rsidR="009E7FDA" w:rsidRPr="00926FE9">
        <w:rPr>
          <w:color w:val="000000"/>
          <w:sz w:val="28"/>
          <w:szCs w:val="28"/>
          <w:lang w:val="it-IT"/>
        </w:rPr>
        <w:t>.</w:t>
      </w:r>
    </w:p>
    <w:p w:rsidR="00603240" w:rsidRPr="00C02B61" w:rsidRDefault="001E7017" w:rsidP="000C5350">
      <w:pPr>
        <w:pStyle w:val="Heading1"/>
        <w:spacing w:before="60" w:after="60" w:line="320" w:lineRule="exact"/>
        <w:ind w:firstLine="630"/>
        <w:jc w:val="both"/>
        <w:rPr>
          <w:rFonts w:ascii="Times New Roman" w:hAnsi="Times New Roman"/>
          <w:b/>
          <w:i w:val="0"/>
          <w:sz w:val="28"/>
          <w:szCs w:val="28"/>
          <w:lang w:val="it-IT"/>
        </w:rPr>
      </w:pPr>
      <w:r w:rsidRPr="00C02B61">
        <w:rPr>
          <w:rFonts w:ascii="Times New Roman" w:hAnsi="Times New Roman"/>
          <w:b/>
          <w:i w:val="0"/>
          <w:sz w:val="28"/>
          <w:szCs w:val="28"/>
          <w:lang w:val="it-IT"/>
        </w:rPr>
        <w:t>4</w:t>
      </w:r>
      <w:r w:rsidR="00603240" w:rsidRPr="00C02B61">
        <w:rPr>
          <w:rFonts w:ascii="Times New Roman" w:hAnsi="Times New Roman"/>
          <w:b/>
          <w:i w:val="0"/>
          <w:sz w:val="28"/>
          <w:szCs w:val="28"/>
          <w:lang w:val="it-IT"/>
        </w:rPr>
        <w:t>. Xây dựng nông thôn mới</w:t>
      </w:r>
    </w:p>
    <w:p w:rsidR="006F6403" w:rsidRPr="005F5DBC" w:rsidRDefault="006F6403" w:rsidP="00A672BF">
      <w:pPr>
        <w:pStyle w:val="BodyTextIndent3"/>
        <w:spacing w:before="60" w:after="60" w:line="320" w:lineRule="exact"/>
        <w:ind w:firstLine="630"/>
        <w:rPr>
          <w:color w:val="000000"/>
          <w:spacing w:val="-2"/>
          <w:szCs w:val="28"/>
          <w:lang w:val="it-IT"/>
        </w:rPr>
      </w:pPr>
      <w:r w:rsidRPr="005F5DBC">
        <w:rPr>
          <w:color w:val="000000"/>
          <w:spacing w:val="-2"/>
          <w:szCs w:val="28"/>
          <w:lang w:val="it-IT"/>
        </w:rPr>
        <w:t>Tập trung chỉ đạo các ngành chức năng, các xã tăng cường công tác tuyên truyền</w:t>
      </w:r>
      <w:r w:rsidR="004E1CA2" w:rsidRPr="005F5DBC">
        <w:rPr>
          <w:color w:val="000000"/>
          <w:spacing w:val="-2"/>
          <w:szCs w:val="28"/>
          <w:lang w:val="it-IT"/>
        </w:rPr>
        <w:t>,</w:t>
      </w:r>
      <w:r w:rsidRPr="005F5DBC">
        <w:rPr>
          <w:color w:val="000000"/>
          <w:spacing w:val="-2"/>
          <w:szCs w:val="28"/>
          <w:lang w:val="it-IT"/>
        </w:rPr>
        <w:t xml:space="preserve"> đẩy nhanh tiến độ thực hiện chương trình xây dựng nông thôn mới</w:t>
      </w:r>
      <w:r w:rsidR="00C7128A" w:rsidRPr="005F5DBC">
        <w:rPr>
          <w:color w:val="000000"/>
          <w:spacing w:val="-2"/>
          <w:szCs w:val="28"/>
          <w:lang w:val="it-IT"/>
        </w:rPr>
        <w:t xml:space="preserve">. </w:t>
      </w:r>
      <w:r w:rsidR="00A672BF" w:rsidRPr="005F5DBC">
        <w:rPr>
          <w:bCs/>
          <w:color w:val="000000"/>
          <w:spacing w:val="-2"/>
          <w:szCs w:val="28"/>
          <w:lang w:val="nl-NL"/>
        </w:rPr>
        <w:t>Phối hợp với UBMT TQVN huyện tăng cường tuyên truyền, vận động nhân dân thực hiện cuộc vận động “Toàn dân đoàn kết xây dựng n</w:t>
      </w:r>
      <w:r w:rsidR="002B4B02">
        <w:rPr>
          <w:bCs/>
          <w:color w:val="000000"/>
          <w:spacing w:val="-2"/>
          <w:szCs w:val="28"/>
          <w:lang w:val="nl-NL"/>
        </w:rPr>
        <w:t>ông thôn mới, đô thị văn minh”, “</w:t>
      </w:r>
      <w:r w:rsidR="00A672BF" w:rsidRPr="005F5DBC">
        <w:rPr>
          <w:bCs/>
          <w:color w:val="000000"/>
          <w:spacing w:val="-2"/>
          <w:szCs w:val="28"/>
          <w:lang w:val="nl-NL"/>
        </w:rPr>
        <w:t xml:space="preserve">Toàn dân bảo vệ an ninh Tổ quốc”, nâng cao nhận thức trong đảm bảo vệ sinh môi trường tại khu dân cư và phòng chống các loại dịch bệnh. </w:t>
      </w:r>
      <w:r w:rsidR="00C7128A" w:rsidRPr="005F5DBC">
        <w:rPr>
          <w:color w:val="000000"/>
          <w:spacing w:val="-2"/>
          <w:szCs w:val="28"/>
          <w:lang w:val="it-IT"/>
        </w:rPr>
        <w:t xml:space="preserve">Đặc </w:t>
      </w:r>
      <w:r w:rsidRPr="005F5DBC">
        <w:rPr>
          <w:color w:val="000000"/>
          <w:spacing w:val="-2"/>
          <w:szCs w:val="28"/>
          <w:lang w:val="it-IT"/>
        </w:rPr>
        <w:t xml:space="preserve">biệt </w:t>
      </w:r>
      <w:r w:rsidR="00C7128A" w:rsidRPr="005F5DBC">
        <w:rPr>
          <w:color w:val="000000"/>
          <w:spacing w:val="-2"/>
          <w:szCs w:val="28"/>
          <w:lang w:val="it-IT"/>
        </w:rPr>
        <w:t xml:space="preserve">chỉ đạo </w:t>
      </w:r>
      <w:r w:rsidRPr="005F5DBC">
        <w:rPr>
          <w:color w:val="000000"/>
          <w:spacing w:val="-2"/>
          <w:szCs w:val="28"/>
          <w:lang w:val="it-IT"/>
        </w:rPr>
        <w:t xml:space="preserve">02 xã </w:t>
      </w:r>
      <w:r w:rsidRPr="005F5DBC">
        <w:rPr>
          <w:bCs/>
          <w:color w:val="000000"/>
          <w:spacing w:val="-2"/>
          <w:szCs w:val="28"/>
          <w:lang w:val="nl-NL"/>
        </w:rPr>
        <w:t xml:space="preserve">Duy Ninh và Hiền Ninh </w:t>
      </w:r>
      <w:r w:rsidR="004E1CA2" w:rsidRPr="005F5DBC">
        <w:rPr>
          <w:bCs/>
          <w:color w:val="000000"/>
          <w:spacing w:val="-2"/>
          <w:szCs w:val="28"/>
          <w:lang w:val="nl-NL"/>
        </w:rPr>
        <w:t xml:space="preserve">tập trung huy động mọi nguồn lực để </w:t>
      </w:r>
      <w:r w:rsidR="002B4B02">
        <w:rPr>
          <w:bCs/>
          <w:color w:val="000000"/>
          <w:spacing w:val="-2"/>
          <w:szCs w:val="28"/>
          <w:lang w:val="nl-NL"/>
        </w:rPr>
        <w:t xml:space="preserve">hoàn thành các tiêu chí </w:t>
      </w:r>
      <w:r w:rsidR="004E1CA2" w:rsidRPr="005F5DBC">
        <w:rPr>
          <w:bCs/>
          <w:color w:val="000000"/>
          <w:spacing w:val="-2"/>
          <w:szCs w:val="28"/>
          <w:lang w:val="nl-NL"/>
        </w:rPr>
        <w:t>thi công các công trình, bổ sung các hạng mục còn thiếu</w:t>
      </w:r>
      <w:r w:rsidR="00C7128A" w:rsidRPr="005F5DBC">
        <w:rPr>
          <w:bCs/>
          <w:color w:val="000000"/>
          <w:spacing w:val="-2"/>
          <w:szCs w:val="28"/>
          <w:lang w:val="nl-NL"/>
        </w:rPr>
        <w:t>,</w:t>
      </w:r>
      <w:r w:rsidRPr="005F5DBC">
        <w:rPr>
          <w:bCs/>
          <w:color w:val="000000"/>
          <w:spacing w:val="-2"/>
          <w:szCs w:val="28"/>
          <w:lang w:val="nl-NL"/>
        </w:rPr>
        <w:t xml:space="preserve"> </w:t>
      </w:r>
      <w:r w:rsidR="004E1CA2" w:rsidRPr="005F5DBC">
        <w:rPr>
          <w:bCs/>
          <w:color w:val="000000"/>
          <w:spacing w:val="-2"/>
          <w:szCs w:val="28"/>
          <w:lang w:val="nl-NL"/>
        </w:rPr>
        <w:t xml:space="preserve">khẩn trương hoàn thiện </w:t>
      </w:r>
      <w:r w:rsidRPr="005F5DBC">
        <w:rPr>
          <w:bCs/>
          <w:color w:val="000000"/>
          <w:spacing w:val="-2"/>
          <w:szCs w:val="28"/>
          <w:lang w:val="nl-NL"/>
        </w:rPr>
        <w:t>hồ sơ đề nghị công nhận xã đạt nông thôn mới năm 2017</w:t>
      </w:r>
      <w:r w:rsidRPr="005F5DBC">
        <w:rPr>
          <w:color w:val="000000"/>
          <w:spacing w:val="-2"/>
          <w:szCs w:val="28"/>
          <w:lang w:val="it-IT"/>
        </w:rPr>
        <w:t>. Đến nay, toàn huyện đạt được 218 tiêu chí</w:t>
      </w:r>
      <w:r w:rsidRPr="005F5DBC">
        <w:rPr>
          <w:color w:val="000000"/>
          <w:spacing w:val="-2"/>
          <w:szCs w:val="28"/>
          <w:vertAlign w:val="superscript"/>
          <w:lang w:val="it-IT"/>
        </w:rPr>
        <w:t>(</w:t>
      </w:r>
      <w:r w:rsidRPr="005F5DBC">
        <w:rPr>
          <w:rStyle w:val="FootnoteReference"/>
          <w:color w:val="000000"/>
          <w:spacing w:val="-2"/>
          <w:szCs w:val="28"/>
          <w:lang w:val="it-IT"/>
        </w:rPr>
        <w:footnoteReference w:id="5"/>
      </w:r>
      <w:r w:rsidRPr="005F5DBC">
        <w:rPr>
          <w:color w:val="000000"/>
          <w:spacing w:val="-2"/>
          <w:szCs w:val="28"/>
          <w:vertAlign w:val="superscript"/>
          <w:lang w:val="it-IT"/>
        </w:rPr>
        <w:t>)</w:t>
      </w:r>
      <w:r w:rsidR="00A672BF" w:rsidRPr="005F5DBC">
        <w:rPr>
          <w:color w:val="000000"/>
          <w:spacing w:val="-2"/>
          <w:szCs w:val="28"/>
          <w:lang w:val="it-IT"/>
        </w:rPr>
        <w:t xml:space="preserve"> (</w:t>
      </w:r>
      <w:r w:rsidRPr="005F5DBC">
        <w:rPr>
          <w:color w:val="000000"/>
          <w:spacing w:val="-2"/>
          <w:szCs w:val="28"/>
          <w:lang w:val="nl-NL"/>
        </w:rPr>
        <w:t>tăng thêm 10 tiêu chí so với đầu năm</w:t>
      </w:r>
      <w:r w:rsidR="00A672BF" w:rsidRPr="005F5DBC">
        <w:rPr>
          <w:color w:val="000000"/>
          <w:spacing w:val="-2"/>
          <w:szCs w:val="28"/>
          <w:lang w:val="nl-NL"/>
        </w:rPr>
        <w:t>)</w:t>
      </w:r>
      <w:r w:rsidRPr="005F5DBC">
        <w:rPr>
          <w:color w:val="000000"/>
          <w:spacing w:val="-2"/>
          <w:szCs w:val="28"/>
          <w:lang w:val="nl-NL"/>
        </w:rPr>
        <w:t>, trung bình</w:t>
      </w:r>
      <w:r w:rsidR="00A672BF" w:rsidRPr="005F5DBC">
        <w:rPr>
          <w:color w:val="000000"/>
          <w:spacing w:val="-2"/>
          <w:szCs w:val="28"/>
          <w:lang w:val="nl-NL"/>
        </w:rPr>
        <w:t xml:space="preserve"> đạt </w:t>
      </w:r>
      <w:r w:rsidRPr="005F5DBC">
        <w:rPr>
          <w:color w:val="000000"/>
          <w:spacing w:val="-2"/>
          <w:szCs w:val="28"/>
          <w:lang w:val="nl-NL"/>
        </w:rPr>
        <w:t>15,</w:t>
      </w:r>
      <w:r w:rsidR="009E7FDA" w:rsidRPr="005F5DBC">
        <w:rPr>
          <w:color w:val="000000"/>
          <w:spacing w:val="-2"/>
          <w:szCs w:val="28"/>
          <w:lang w:val="nl-NL"/>
        </w:rPr>
        <w:t>6</w:t>
      </w:r>
      <w:r w:rsidRPr="005F5DBC">
        <w:rPr>
          <w:color w:val="000000"/>
          <w:spacing w:val="-2"/>
          <w:szCs w:val="28"/>
          <w:lang w:val="nl-NL"/>
        </w:rPr>
        <w:t xml:space="preserve"> tiêu chí/xã</w:t>
      </w:r>
      <w:r w:rsidRPr="005F5DBC">
        <w:rPr>
          <w:color w:val="000000"/>
          <w:spacing w:val="-2"/>
          <w:szCs w:val="28"/>
          <w:lang w:val="de-AT"/>
        </w:rPr>
        <w:t>.</w:t>
      </w:r>
    </w:p>
    <w:p w:rsidR="006F6403" w:rsidRDefault="006F6403" w:rsidP="000C5350">
      <w:pPr>
        <w:shd w:val="clear" w:color="auto" w:fill="FFFFFF"/>
        <w:spacing w:before="60" w:after="60" w:line="320" w:lineRule="exact"/>
        <w:ind w:firstLine="630"/>
        <w:jc w:val="both"/>
        <w:rPr>
          <w:color w:val="000000"/>
          <w:spacing w:val="-2"/>
          <w:sz w:val="28"/>
          <w:szCs w:val="28"/>
          <w:lang w:val="nl-NL"/>
        </w:rPr>
      </w:pPr>
      <w:r w:rsidRPr="000A07BB">
        <w:rPr>
          <w:i/>
          <w:color w:val="000000"/>
          <w:spacing w:val="-2"/>
          <w:sz w:val="28"/>
          <w:szCs w:val="28"/>
          <w:lang w:val="nl-NL"/>
        </w:rPr>
        <w:t>Tuy vậy,</w:t>
      </w:r>
      <w:r w:rsidRPr="000A07BB">
        <w:rPr>
          <w:color w:val="000000"/>
          <w:spacing w:val="-2"/>
          <w:sz w:val="28"/>
          <w:szCs w:val="28"/>
          <w:lang w:val="nl-NL"/>
        </w:rPr>
        <w:t xml:space="preserve"> tiến độ xây dựng nông thôn mới còn chậm; việc thực hiện các tiêu chí chưa đồng đều, nguồn lực đầu tư từ ngân sách còn hạn chế, việc huy động các nguồn lực khác gặp nhiều khó khăn. Công tác phê duyệt chủ trương đầu tư cho các công trình xây dựng nông thôn mới và việc phân bổ nguồn vốn của tỉnh chậm hơn so với mọi năm </w:t>
      </w:r>
      <w:r w:rsidR="00C7128A" w:rsidRPr="000A07BB">
        <w:rPr>
          <w:color w:val="000000"/>
          <w:spacing w:val="-2"/>
          <w:sz w:val="28"/>
          <w:szCs w:val="28"/>
          <w:lang w:val="nl-NL"/>
        </w:rPr>
        <w:t xml:space="preserve">đã </w:t>
      </w:r>
      <w:r w:rsidRPr="000A07BB">
        <w:rPr>
          <w:color w:val="000000"/>
          <w:spacing w:val="-2"/>
          <w:sz w:val="28"/>
          <w:szCs w:val="28"/>
          <w:lang w:val="nl-NL"/>
        </w:rPr>
        <w:t xml:space="preserve">ảnh hưởng không nhỏ đến tiến độ thi công các hạng mục công trình, nhất là đối với 2 xã đăng ký về đích nông thôn mới năm 2017. </w:t>
      </w:r>
    </w:p>
    <w:p w:rsidR="00603240" w:rsidRPr="00C02B61" w:rsidRDefault="001E7017" w:rsidP="000C5350">
      <w:pPr>
        <w:spacing w:before="60" w:after="60" w:line="320" w:lineRule="exact"/>
        <w:ind w:firstLine="630"/>
        <w:jc w:val="both"/>
        <w:rPr>
          <w:b/>
          <w:iCs/>
          <w:sz w:val="28"/>
          <w:szCs w:val="28"/>
          <w:lang w:val="nl-NL"/>
        </w:rPr>
      </w:pPr>
      <w:r w:rsidRPr="00C02B61">
        <w:rPr>
          <w:b/>
          <w:iCs/>
          <w:sz w:val="28"/>
          <w:szCs w:val="28"/>
          <w:lang w:val="nl-NL"/>
        </w:rPr>
        <w:t>5</w:t>
      </w:r>
      <w:r w:rsidR="00603240" w:rsidRPr="00C02B61">
        <w:rPr>
          <w:b/>
          <w:iCs/>
          <w:sz w:val="28"/>
          <w:szCs w:val="28"/>
          <w:lang w:val="nl-NL"/>
        </w:rPr>
        <w:t>. Sản xuất Công nghiệp</w:t>
      </w:r>
      <w:r w:rsidR="000B129B" w:rsidRPr="00C02B61">
        <w:rPr>
          <w:b/>
          <w:iCs/>
          <w:sz w:val="28"/>
          <w:szCs w:val="28"/>
          <w:lang w:val="nl-NL"/>
        </w:rPr>
        <w:t xml:space="preserve"> - TTCN</w:t>
      </w:r>
    </w:p>
    <w:p w:rsidR="008229D5" w:rsidRPr="00FB3C2C" w:rsidRDefault="000A07BB" w:rsidP="000C5350">
      <w:pPr>
        <w:spacing w:before="60" w:after="60" w:line="320" w:lineRule="exact"/>
        <w:ind w:firstLine="630"/>
        <w:jc w:val="both"/>
        <w:rPr>
          <w:sz w:val="28"/>
          <w:szCs w:val="28"/>
          <w:lang w:val="it-IT"/>
        </w:rPr>
      </w:pPr>
      <w:r>
        <w:rPr>
          <w:color w:val="000000"/>
          <w:sz w:val="28"/>
          <w:szCs w:val="28"/>
          <w:lang w:val="it-IT"/>
        </w:rPr>
        <w:t>C</w:t>
      </w:r>
      <w:r w:rsidR="004E1CA2" w:rsidRPr="00871D71">
        <w:rPr>
          <w:color w:val="000000"/>
          <w:sz w:val="28"/>
          <w:szCs w:val="28"/>
          <w:lang w:val="it-IT"/>
        </w:rPr>
        <w:t xml:space="preserve">hỉ đạo các cơ quan chức năng phối hợp, </w:t>
      </w:r>
      <w:r w:rsidR="004E1CA2" w:rsidRPr="00871D71">
        <w:rPr>
          <w:color w:val="000000"/>
          <w:sz w:val="28"/>
          <w:szCs w:val="28"/>
          <w:lang w:val="nl-NL"/>
        </w:rPr>
        <w:t>tạo điều kiện để các doanh nghiệp, cơ sở sản xuất từng bước tháo gỡ khó khăn, ổn định sản xuất</w:t>
      </w:r>
      <w:r w:rsidR="004E1CA2" w:rsidRPr="00871D71">
        <w:rPr>
          <w:color w:val="000000"/>
          <w:sz w:val="28"/>
          <w:szCs w:val="28"/>
          <w:lang w:val="it-IT"/>
        </w:rPr>
        <w:t>.</w:t>
      </w:r>
      <w:r w:rsidR="004E1CA2">
        <w:rPr>
          <w:color w:val="000000"/>
          <w:sz w:val="28"/>
          <w:szCs w:val="28"/>
          <w:lang w:val="it-IT"/>
        </w:rPr>
        <w:t xml:space="preserve"> </w:t>
      </w:r>
      <w:r w:rsidR="008229D5" w:rsidRPr="00871D71">
        <w:rPr>
          <w:color w:val="000000"/>
          <w:spacing w:val="-4"/>
          <w:sz w:val="28"/>
          <w:szCs w:val="28"/>
          <w:lang w:val="nl-NL"/>
        </w:rPr>
        <w:t xml:space="preserve">Công nghiệp - Tiểu thủ công nghiệp - ngành nghề nông thôn trên địa bàn </w:t>
      </w:r>
      <w:r w:rsidR="004E1CA2">
        <w:rPr>
          <w:color w:val="000000"/>
          <w:spacing w:val="-4"/>
          <w:sz w:val="28"/>
          <w:szCs w:val="28"/>
          <w:lang w:val="nl-NL"/>
        </w:rPr>
        <w:t xml:space="preserve">tiếp tục </w:t>
      </w:r>
      <w:r w:rsidR="008229D5" w:rsidRPr="00871D71">
        <w:rPr>
          <w:color w:val="000000"/>
          <w:spacing w:val="-4"/>
          <w:sz w:val="28"/>
          <w:szCs w:val="28"/>
          <w:lang w:val="nl-NL"/>
        </w:rPr>
        <w:t xml:space="preserve">được duy trì và có bước phát triển. </w:t>
      </w:r>
      <w:r w:rsidR="008229D5" w:rsidRPr="005C4DB6">
        <w:rPr>
          <w:sz w:val="28"/>
          <w:szCs w:val="28"/>
          <w:lang w:val="it-IT"/>
        </w:rPr>
        <w:t>Giá trị sản xuất công nghiệp ước đạt 833</w:t>
      </w:r>
      <w:r w:rsidR="008229D5">
        <w:rPr>
          <w:sz w:val="28"/>
          <w:szCs w:val="28"/>
          <w:lang w:val="it-IT"/>
        </w:rPr>
        <w:t>,9</w:t>
      </w:r>
      <w:r w:rsidR="008229D5" w:rsidRPr="005C4DB6">
        <w:rPr>
          <w:sz w:val="28"/>
          <w:szCs w:val="28"/>
          <w:lang w:val="it-IT"/>
        </w:rPr>
        <w:t xml:space="preserve"> t</w:t>
      </w:r>
      <w:r w:rsidR="008229D5">
        <w:rPr>
          <w:sz w:val="28"/>
          <w:szCs w:val="28"/>
          <w:lang w:val="it-IT"/>
        </w:rPr>
        <w:t>ỷ</w:t>
      </w:r>
      <w:r w:rsidR="008229D5" w:rsidRPr="005C4DB6">
        <w:rPr>
          <w:sz w:val="28"/>
          <w:szCs w:val="28"/>
          <w:lang w:val="it-IT"/>
        </w:rPr>
        <w:t xml:space="preserve"> đồng. Trong đó: </w:t>
      </w:r>
      <w:r w:rsidR="008229D5">
        <w:rPr>
          <w:sz w:val="28"/>
          <w:szCs w:val="28"/>
          <w:lang w:val="it-IT"/>
        </w:rPr>
        <w:t>c</w:t>
      </w:r>
      <w:r w:rsidR="008229D5" w:rsidRPr="005C4DB6">
        <w:rPr>
          <w:sz w:val="28"/>
          <w:szCs w:val="28"/>
          <w:lang w:val="it-IT"/>
        </w:rPr>
        <w:t xml:space="preserve">ông ty cổ phần đạt </w:t>
      </w:r>
      <w:r w:rsidR="008229D5">
        <w:rPr>
          <w:sz w:val="28"/>
          <w:szCs w:val="28"/>
          <w:lang w:val="it-IT"/>
        </w:rPr>
        <w:t>631,</w:t>
      </w:r>
      <w:r w:rsidR="009E7FDA">
        <w:rPr>
          <w:sz w:val="28"/>
          <w:szCs w:val="28"/>
          <w:lang w:val="it-IT"/>
        </w:rPr>
        <w:t>7</w:t>
      </w:r>
      <w:r w:rsidR="008229D5" w:rsidRPr="005C4DB6">
        <w:rPr>
          <w:sz w:val="28"/>
          <w:szCs w:val="28"/>
          <w:lang w:val="it-IT"/>
        </w:rPr>
        <w:t xml:space="preserve"> t</w:t>
      </w:r>
      <w:r w:rsidR="008229D5">
        <w:rPr>
          <w:sz w:val="28"/>
          <w:szCs w:val="28"/>
          <w:lang w:val="it-IT"/>
        </w:rPr>
        <w:t>ỷ</w:t>
      </w:r>
      <w:r w:rsidR="009E7FDA">
        <w:rPr>
          <w:sz w:val="28"/>
          <w:szCs w:val="28"/>
          <w:lang w:val="it-IT"/>
        </w:rPr>
        <w:t xml:space="preserve"> đồng</w:t>
      </w:r>
      <w:r w:rsidR="008229D5" w:rsidRPr="005C4DB6">
        <w:rPr>
          <w:sz w:val="28"/>
          <w:szCs w:val="28"/>
          <w:lang w:val="it-IT"/>
        </w:rPr>
        <w:t xml:space="preserve">; công ty TNHH </w:t>
      </w:r>
      <w:r w:rsidR="008229D5">
        <w:rPr>
          <w:sz w:val="28"/>
          <w:szCs w:val="28"/>
          <w:lang w:val="it-IT"/>
        </w:rPr>
        <w:t>77,8 tỷ</w:t>
      </w:r>
      <w:r w:rsidR="008229D5" w:rsidRPr="005C4DB6">
        <w:rPr>
          <w:sz w:val="28"/>
          <w:szCs w:val="28"/>
          <w:lang w:val="it-IT"/>
        </w:rPr>
        <w:t xml:space="preserve"> đồng</w:t>
      </w:r>
      <w:r w:rsidR="008229D5">
        <w:rPr>
          <w:sz w:val="28"/>
          <w:szCs w:val="28"/>
          <w:lang w:val="it-IT"/>
        </w:rPr>
        <w:t>,</w:t>
      </w:r>
      <w:r w:rsidR="009E7FDA">
        <w:rPr>
          <w:sz w:val="28"/>
          <w:szCs w:val="28"/>
          <w:lang w:val="it-IT"/>
        </w:rPr>
        <w:t xml:space="preserve"> tăng 11</w:t>
      </w:r>
      <w:r w:rsidR="008229D5" w:rsidRPr="005C4DB6">
        <w:rPr>
          <w:sz w:val="28"/>
          <w:szCs w:val="28"/>
          <w:lang w:val="it-IT"/>
        </w:rPr>
        <w:t>%; HTX 9</w:t>
      </w:r>
      <w:r w:rsidR="008229D5">
        <w:rPr>
          <w:sz w:val="28"/>
          <w:szCs w:val="28"/>
          <w:lang w:val="it-IT"/>
        </w:rPr>
        <w:t>,2</w:t>
      </w:r>
      <w:r w:rsidR="008229D5" w:rsidRPr="005C4DB6">
        <w:rPr>
          <w:sz w:val="28"/>
          <w:szCs w:val="28"/>
          <w:lang w:val="it-IT"/>
        </w:rPr>
        <w:t xml:space="preserve"> t</w:t>
      </w:r>
      <w:r w:rsidR="008229D5">
        <w:rPr>
          <w:sz w:val="28"/>
          <w:szCs w:val="28"/>
          <w:lang w:val="it-IT"/>
        </w:rPr>
        <w:t>ỷ</w:t>
      </w:r>
      <w:r w:rsidR="009E7FDA">
        <w:rPr>
          <w:sz w:val="28"/>
          <w:szCs w:val="28"/>
          <w:lang w:val="it-IT"/>
        </w:rPr>
        <w:t xml:space="preserve"> đồng tăng 3</w:t>
      </w:r>
      <w:r w:rsidR="008229D5" w:rsidRPr="005C4DB6">
        <w:rPr>
          <w:sz w:val="28"/>
          <w:szCs w:val="28"/>
          <w:lang w:val="it-IT"/>
        </w:rPr>
        <w:t xml:space="preserve">%; cá thể </w:t>
      </w:r>
      <w:r w:rsidR="008229D5">
        <w:rPr>
          <w:sz w:val="28"/>
          <w:szCs w:val="28"/>
          <w:lang w:val="it-IT"/>
        </w:rPr>
        <w:t>115,3</w:t>
      </w:r>
      <w:r w:rsidR="008229D5" w:rsidRPr="005C4DB6">
        <w:rPr>
          <w:sz w:val="28"/>
          <w:szCs w:val="28"/>
          <w:lang w:val="it-IT"/>
        </w:rPr>
        <w:t xml:space="preserve"> t</w:t>
      </w:r>
      <w:r w:rsidR="008229D5">
        <w:rPr>
          <w:sz w:val="28"/>
          <w:szCs w:val="28"/>
          <w:lang w:val="it-IT"/>
        </w:rPr>
        <w:t>ỷ</w:t>
      </w:r>
      <w:r w:rsidR="009E7FDA">
        <w:rPr>
          <w:sz w:val="28"/>
          <w:szCs w:val="28"/>
          <w:lang w:val="it-IT"/>
        </w:rPr>
        <w:t xml:space="preserve"> đồng tăng 5,7</w:t>
      </w:r>
      <w:r w:rsidR="008229D5" w:rsidRPr="005C4DB6">
        <w:rPr>
          <w:sz w:val="28"/>
          <w:szCs w:val="28"/>
          <w:lang w:val="it-IT"/>
        </w:rPr>
        <w:t>%</w:t>
      </w:r>
      <w:r w:rsidR="00A36C9A">
        <w:rPr>
          <w:rStyle w:val="FootnoteReference"/>
          <w:sz w:val="28"/>
          <w:szCs w:val="28"/>
          <w:lang w:val="it-IT"/>
        </w:rPr>
        <w:footnoteReference w:id="6"/>
      </w:r>
      <w:r w:rsidR="008229D5" w:rsidRPr="005C4DB6">
        <w:rPr>
          <w:sz w:val="28"/>
          <w:szCs w:val="28"/>
          <w:lang w:val="it-IT"/>
        </w:rPr>
        <w:t xml:space="preserve">. </w:t>
      </w:r>
    </w:p>
    <w:p w:rsidR="003C7A3A" w:rsidRPr="003C7A3A" w:rsidRDefault="008229D5" w:rsidP="000C5350">
      <w:pPr>
        <w:tabs>
          <w:tab w:val="left" w:pos="540"/>
          <w:tab w:val="left" w:pos="720"/>
        </w:tabs>
        <w:spacing w:before="60" w:after="60" w:line="320" w:lineRule="exact"/>
        <w:ind w:firstLine="630"/>
        <w:jc w:val="both"/>
        <w:rPr>
          <w:sz w:val="28"/>
          <w:szCs w:val="28"/>
          <w:lang w:val="it-IT"/>
        </w:rPr>
      </w:pPr>
      <w:r w:rsidRPr="005662D8">
        <w:rPr>
          <w:b/>
          <w:sz w:val="28"/>
          <w:szCs w:val="28"/>
          <w:lang w:val="vi-VN"/>
        </w:rPr>
        <w:tab/>
      </w:r>
      <w:r w:rsidR="00A36C9A" w:rsidRPr="00C02B61">
        <w:rPr>
          <w:sz w:val="28"/>
          <w:szCs w:val="28"/>
          <w:lang w:val="vi-VN"/>
        </w:rPr>
        <w:t>Một số ngành, nghề và sản phẩm chính:</w:t>
      </w:r>
      <w:r w:rsidRPr="005662D8">
        <w:rPr>
          <w:sz w:val="28"/>
          <w:szCs w:val="28"/>
          <w:lang w:val="vi-VN"/>
        </w:rPr>
        <w:t xml:space="preserve"> </w:t>
      </w:r>
      <w:r w:rsidR="00A36C9A" w:rsidRPr="00C02B61">
        <w:rPr>
          <w:sz w:val="28"/>
          <w:szCs w:val="28"/>
          <w:lang w:val="vi-VN"/>
        </w:rPr>
        <w:t>c</w:t>
      </w:r>
      <w:r>
        <w:rPr>
          <w:spacing w:val="-2"/>
          <w:sz w:val="28"/>
          <w:szCs w:val="28"/>
          <w:lang w:val="es-ES"/>
        </w:rPr>
        <w:t xml:space="preserve">ông nghiệp may mặc </w:t>
      </w:r>
      <w:r w:rsidRPr="00B812CD">
        <w:rPr>
          <w:spacing w:val="-2"/>
          <w:sz w:val="28"/>
          <w:szCs w:val="28"/>
          <w:lang w:val="es-ES"/>
        </w:rPr>
        <w:t>sản xuất áo quần gia công ước đạt 2.</w:t>
      </w:r>
      <w:r>
        <w:rPr>
          <w:spacing w:val="-2"/>
          <w:sz w:val="28"/>
          <w:szCs w:val="28"/>
          <w:lang w:val="es-ES"/>
        </w:rPr>
        <w:t>785</w:t>
      </w:r>
      <w:r w:rsidRPr="00B812CD">
        <w:rPr>
          <w:spacing w:val="-2"/>
          <w:sz w:val="28"/>
          <w:szCs w:val="28"/>
          <w:lang w:val="es-ES"/>
        </w:rPr>
        <w:t xml:space="preserve"> ngàn sản phẩm, tăng </w:t>
      </w:r>
      <w:r>
        <w:rPr>
          <w:spacing w:val="-2"/>
          <w:sz w:val="28"/>
          <w:szCs w:val="28"/>
          <w:lang w:val="es-ES"/>
        </w:rPr>
        <w:t>33,3%</w:t>
      </w:r>
      <w:r w:rsidR="00A36C9A">
        <w:rPr>
          <w:spacing w:val="-2"/>
          <w:sz w:val="28"/>
          <w:szCs w:val="28"/>
          <w:lang w:val="es-ES"/>
        </w:rPr>
        <w:t>;</w:t>
      </w:r>
      <w:r>
        <w:rPr>
          <w:spacing w:val="-2"/>
          <w:sz w:val="28"/>
          <w:szCs w:val="28"/>
          <w:lang w:val="es-ES"/>
        </w:rPr>
        <w:t xml:space="preserve"> </w:t>
      </w:r>
      <w:r w:rsidR="009E7FDA">
        <w:rPr>
          <w:sz w:val="28"/>
          <w:szCs w:val="28"/>
          <w:lang w:val="it-IT"/>
        </w:rPr>
        <w:t>Xi măng sản xuất 248 ngàn tấn</w:t>
      </w:r>
      <w:r w:rsidR="004F5314">
        <w:rPr>
          <w:sz w:val="28"/>
          <w:szCs w:val="28"/>
          <w:lang w:val="it-IT"/>
        </w:rPr>
        <w:t>,</w:t>
      </w:r>
      <w:r w:rsidR="009E7FDA">
        <w:rPr>
          <w:sz w:val="28"/>
          <w:szCs w:val="28"/>
          <w:lang w:val="it-IT"/>
        </w:rPr>
        <w:t xml:space="preserve"> giảm 1,3</w:t>
      </w:r>
      <w:r w:rsidR="004F5314">
        <w:rPr>
          <w:sz w:val="28"/>
          <w:szCs w:val="28"/>
          <w:lang w:val="it-IT"/>
        </w:rPr>
        <w:t xml:space="preserve">%; Xi măng gia công 171 ngàn tấn, tăng 1,7%; clinke 520 </w:t>
      </w:r>
      <w:r w:rsidR="004F5314">
        <w:rPr>
          <w:sz w:val="28"/>
          <w:szCs w:val="28"/>
          <w:lang w:val="it-IT"/>
        </w:rPr>
        <w:lastRenderedPageBreak/>
        <w:t>ngàn tấn, giảm 0,8%; Tinh bột sắn trên 5 ngàn</w:t>
      </w:r>
      <w:r w:rsidR="00A36C9A" w:rsidRPr="003C7A3A">
        <w:rPr>
          <w:sz w:val="28"/>
          <w:szCs w:val="28"/>
          <w:lang w:val="it-IT"/>
        </w:rPr>
        <w:t xml:space="preserve"> tấn</w:t>
      </w:r>
      <w:r w:rsidR="004F5314">
        <w:rPr>
          <w:sz w:val="28"/>
          <w:szCs w:val="28"/>
          <w:lang w:val="it-IT"/>
        </w:rPr>
        <w:t>, tăng 7</w:t>
      </w:r>
      <w:r w:rsidR="00A36C9A" w:rsidRPr="003C7A3A">
        <w:rPr>
          <w:sz w:val="28"/>
          <w:szCs w:val="28"/>
          <w:lang w:val="it-IT"/>
        </w:rPr>
        <w:t>%; gạch tuynel 7.018 ngàn viên</w:t>
      </w:r>
      <w:r w:rsidR="003C7A3A" w:rsidRPr="003C7A3A">
        <w:rPr>
          <w:sz w:val="28"/>
          <w:szCs w:val="28"/>
          <w:lang w:val="it-IT"/>
        </w:rPr>
        <w:t>,</w:t>
      </w:r>
      <w:r w:rsidR="004F5314">
        <w:rPr>
          <w:sz w:val="28"/>
          <w:szCs w:val="28"/>
          <w:lang w:val="it-IT"/>
        </w:rPr>
        <w:t xml:space="preserve"> tăng 4,1</w:t>
      </w:r>
      <w:r w:rsidR="00A36C9A" w:rsidRPr="003C7A3A">
        <w:rPr>
          <w:sz w:val="28"/>
          <w:szCs w:val="28"/>
          <w:lang w:val="it-IT"/>
        </w:rPr>
        <w:t>%.</w:t>
      </w:r>
    </w:p>
    <w:p w:rsidR="005F5DBC" w:rsidRDefault="008229D5" w:rsidP="00201F7C">
      <w:pPr>
        <w:spacing w:before="60" w:after="60" w:line="320" w:lineRule="exact"/>
        <w:ind w:firstLine="630"/>
        <w:jc w:val="both"/>
        <w:rPr>
          <w:sz w:val="28"/>
          <w:szCs w:val="28"/>
          <w:lang w:val="it-IT"/>
        </w:rPr>
      </w:pPr>
      <w:r w:rsidRPr="00CB33E8">
        <w:rPr>
          <w:sz w:val="28"/>
          <w:szCs w:val="28"/>
          <w:lang w:val="vi-VN"/>
        </w:rPr>
        <w:tab/>
      </w:r>
      <w:r w:rsidR="003C7A3A" w:rsidRPr="00871D71">
        <w:rPr>
          <w:bCs/>
          <w:i/>
          <w:color w:val="000000"/>
          <w:sz w:val="28"/>
          <w:szCs w:val="28"/>
          <w:lang w:val="it-IT"/>
        </w:rPr>
        <w:t>Tuy nhiên,</w:t>
      </w:r>
      <w:r w:rsidR="003C7A3A" w:rsidRPr="00871D71">
        <w:rPr>
          <w:bCs/>
          <w:color w:val="000000"/>
          <w:sz w:val="28"/>
          <w:szCs w:val="28"/>
          <w:lang w:val="it-IT"/>
        </w:rPr>
        <w:t xml:space="preserve"> </w:t>
      </w:r>
      <w:r w:rsidR="003C7A3A" w:rsidRPr="003C7A3A">
        <w:rPr>
          <w:color w:val="000000"/>
          <w:spacing w:val="-2"/>
          <w:sz w:val="28"/>
          <w:szCs w:val="28"/>
          <w:lang w:val="it-IT"/>
        </w:rPr>
        <w:t>ngành công nghiệp chưa có sự đột phá</w:t>
      </w:r>
      <w:r w:rsidR="003C7A3A" w:rsidRPr="003C7A3A">
        <w:rPr>
          <w:sz w:val="28"/>
          <w:szCs w:val="28"/>
          <w:lang w:val="it-IT"/>
        </w:rPr>
        <w:t>;</w:t>
      </w:r>
      <w:r w:rsidR="003C7A3A">
        <w:rPr>
          <w:sz w:val="28"/>
          <w:szCs w:val="28"/>
          <w:lang w:val="it-IT"/>
        </w:rPr>
        <w:t xml:space="preserve"> </w:t>
      </w:r>
      <w:r w:rsidR="000234EB" w:rsidRPr="00871D71">
        <w:rPr>
          <w:color w:val="000000"/>
          <w:sz w:val="28"/>
          <w:szCs w:val="28"/>
          <w:lang w:val="vi-VN"/>
        </w:rPr>
        <w:t>năng lực của các cơ sở sản xuất còn hạn chế</w:t>
      </w:r>
      <w:r w:rsidR="000234EB" w:rsidRPr="00C02B61">
        <w:rPr>
          <w:color w:val="000000"/>
          <w:sz w:val="28"/>
          <w:szCs w:val="28"/>
          <w:lang w:val="vi-VN"/>
        </w:rPr>
        <w:t>, khó khăn về nguồn vốn;</w:t>
      </w:r>
      <w:r w:rsidR="000234EB">
        <w:rPr>
          <w:sz w:val="28"/>
          <w:szCs w:val="28"/>
          <w:lang w:val="it-IT"/>
        </w:rPr>
        <w:t xml:space="preserve"> </w:t>
      </w:r>
      <w:r w:rsidR="000234EB" w:rsidRPr="00871D71">
        <w:rPr>
          <w:color w:val="000000"/>
          <w:sz w:val="28"/>
          <w:szCs w:val="28"/>
          <w:lang w:val="vi-VN"/>
        </w:rPr>
        <w:t xml:space="preserve">quy mô </w:t>
      </w:r>
      <w:r w:rsidR="000234EB" w:rsidRPr="00C02B61">
        <w:rPr>
          <w:color w:val="000000"/>
          <w:sz w:val="28"/>
          <w:szCs w:val="28"/>
          <w:lang w:val="vi-VN"/>
        </w:rPr>
        <w:t xml:space="preserve">sản xuất các đơn vị </w:t>
      </w:r>
      <w:r w:rsidR="000234EB" w:rsidRPr="00871D71">
        <w:rPr>
          <w:color w:val="000000"/>
          <w:sz w:val="28"/>
          <w:szCs w:val="28"/>
          <w:lang w:val="vi-VN"/>
        </w:rPr>
        <w:t xml:space="preserve">nhỏ lẻ, chất lượng sản phẩm, sức cạnh tranh </w:t>
      </w:r>
      <w:r w:rsidR="000234EB" w:rsidRPr="00C02B61">
        <w:rPr>
          <w:color w:val="000000"/>
          <w:sz w:val="28"/>
          <w:szCs w:val="28"/>
          <w:lang w:val="vi-VN"/>
        </w:rPr>
        <w:t>chưa cao</w:t>
      </w:r>
      <w:r w:rsidR="000234EB" w:rsidRPr="00871D71">
        <w:rPr>
          <w:color w:val="000000"/>
          <w:sz w:val="28"/>
          <w:szCs w:val="28"/>
          <w:lang w:val="vi-VN"/>
        </w:rPr>
        <w:t>, thị trường tiêu thụ chưa ổn địn</w:t>
      </w:r>
      <w:r w:rsidR="000234EB" w:rsidRPr="00C02B61">
        <w:rPr>
          <w:color w:val="000000"/>
          <w:sz w:val="28"/>
          <w:szCs w:val="28"/>
          <w:lang w:val="vi-VN"/>
        </w:rPr>
        <w:t>h</w:t>
      </w:r>
      <w:r w:rsidR="000234EB" w:rsidRPr="00871D71">
        <w:rPr>
          <w:color w:val="000000"/>
          <w:sz w:val="28"/>
          <w:szCs w:val="28"/>
          <w:lang w:val="it-IT"/>
        </w:rPr>
        <w:t xml:space="preserve">. </w:t>
      </w:r>
      <w:r w:rsidR="00935BFE">
        <w:rPr>
          <w:color w:val="000000"/>
          <w:sz w:val="28"/>
          <w:szCs w:val="28"/>
          <w:lang w:val="it-IT"/>
        </w:rPr>
        <w:t>C</w:t>
      </w:r>
      <w:r w:rsidR="000234EB" w:rsidRPr="003C7A3A">
        <w:rPr>
          <w:sz w:val="28"/>
          <w:szCs w:val="28"/>
          <w:lang w:val="it-IT"/>
        </w:rPr>
        <w:t xml:space="preserve">ông ty TNHH MTV công nghiệp tàu thủy Quảng Bình gặp khó khăn về sản phẩm </w:t>
      </w:r>
      <w:r w:rsidR="000234EB" w:rsidRPr="003C7A3A">
        <w:rPr>
          <w:rFonts w:hint="eastAsia"/>
          <w:sz w:val="28"/>
          <w:szCs w:val="28"/>
          <w:lang w:val="it-IT"/>
        </w:rPr>
        <w:t>đó</w:t>
      </w:r>
      <w:r w:rsidR="000234EB" w:rsidRPr="003C7A3A">
        <w:rPr>
          <w:sz w:val="28"/>
          <w:szCs w:val="28"/>
          <w:lang w:val="it-IT"/>
        </w:rPr>
        <w:t xml:space="preserve">ng mới, sửa chữa tàu và </w:t>
      </w:r>
      <w:r w:rsidR="000234EB" w:rsidRPr="003C7A3A">
        <w:rPr>
          <w:rFonts w:hint="eastAsia"/>
          <w:sz w:val="28"/>
          <w:szCs w:val="28"/>
          <w:lang w:val="it-IT"/>
        </w:rPr>
        <w:t>đ</w:t>
      </w:r>
      <w:r w:rsidR="000234EB" w:rsidRPr="003C7A3A">
        <w:rPr>
          <w:sz w:val="28"/>
          <w:szCs w:val="28"/>
          <w:lang w:val="it-IT"/>
        </w:rPr>
        <w:t>ang trong thời gian thực hiện tái c</w:t>
      </w:r>
      <w:r w:rsidR="000234EB" w:rsidRPr="003C7A3A">
        <w:rPr>
          <w:rFonts w:hint="eastAsia"/>
          <w:sz w:val="28"/>
          <w:szCs w:val="28"/>
          <w:lang w:val="it-IT"/>
        </w:rPr>
        <w:t>ơ</w:t>
      </w:r>
      <w:r w:rsidR="000234EB" w:rsidRPr="003C7A3A">
        <w:rPr>
          <w:sz w:val="28"/>
          <w:szCs w:val="28"/>
          <w:lang w:val="it-IT"/>
        </w:rPr>
        <w:t xml:space="preserve"> cấu nên đã ảnh hưởng đến tốc độ tăng trưởng chung của ngành</w:t>
      </w:r>
      <w:r w:rsidR="00235455">
        <w:rPr>
          <w:sz w:val="28"/>
          <w:szCs w:val="28"/>
          <w:lang w:val="it-IT"/>
        </w:rPr>
        <w:t>.</w:t>
      </w:r>
    </w:p>
    <w:p w:rsidR="00603240" w:rsidRPr="00C02B61" w:rsidRDefault="003C7A3A" w:rsidP="000C5350">
      <w:pPr>
        <w:tabs>
          <w:tab w:val="left" w:pos="540"/>
          <w:tab w:val="left" w:pos="720"/>
        </w:tabs>
        <w:spacing w:before="60" w:after="60" w:line="320" w:lineRule="exact"/>
        <w:ind w:firstLine="630"/>
        <w:jc w:val="both"/>
        <w:rPr>
          <w:b/>
          <w:iCs/>
          <w:sz w:val="28"/>
          <w:szCs w:val="28"/>
          <w:lang w:val="it-IT"/>
        </w:rPr>
      </w:pPr>
      <w:r w:rsidRPr="00C02B61">
        <w:rPr>
          <w:b/>
          <w:iCs/>
          <w:sz w:val="28"/>
          <w:szCs w:val="28"/>
          <w:lang w:val="it-IT"/>
        </w:rPr>
        <w:tab/>
      </w:r>
      <w:r w:rsidR="001E7017" w:rsidRPr="00C02B61">
        <w:rPr>
          <w:b/>
          <w:iCs/>
          <w:sz w:val="28"/>
          <w:szCs w:val="28"/>
          <w:lang w:val="it-IT"/>
        </w:rPr>
        <w:t>6</w:t>
      </w:r>
      <w:r w:rsidR="00603240" w:rsidRPr="00C02B61">
        <w:rPr>
          <w:b/>
          <w:iCs/>
          <w:sz w:val="28"/>
          <w:szCs w:val="28"/>
          <w:lang w:val="it-IT"/>
        </w:rPr>
        <w:t xml:space="preserve">. </w:t>
      </w:r>
      <w:r w:rsidR="00935BFE">
        <w:rPr>
          <w:b/>
          <w:iCs/>
          <w:sz w:val="28"/>
          <w:szCs w:val="28"/>
          <w:lang w:val="it-IT"/>
        </w:rPr>
        <w:t xml:space="preserve">Thương mại, </w:t>
      </w:r>
      <w:r w:rsidR="00603240" w:rsidRPr="00C02B61">
        <w:rPr>
          <w:b/>
          <w:iCs/>
          <w:sz w:val="28"/>
          <w:szCs w:val="28"/>
          <w:lang w:val="it-IT"/>
        </w:rPr>
        <w:t>dịch vụ</w:t>
      </w:r>
    </w:p>
    <w:p w:rsidR="00BC27A5" w:rsidRDefault="00990E59" w:rsidP="00BC27A5">
      <w:pPr>
        <w:pStyle w:val="BodyTextIndent2"/>
        <w:spacing w:before="60" w:after="60" w:line="320" w:lineRule="exact"/>
        <w:ind w:firstLine="630"/>
        <w:rPr>
          <w:color w:val="000000"/>
          <w:spacing w:val="-2"/>
          <w:sz w:val="28"/>
          <w:szCs w:val="28"/>
          <w:lang w:val="nl-NL"/>
        </w:rPr>
      </w:pPr>
      <w:r w:rsidRPr="001E7017">
        <w:rPr>
          <w:color w:val="000000"/>
          <w:spacing w:val="-2"/>
          <w:sz w:val="28"/>
          <w:szCs w:val="28"/>
          <w:lang w:val="nl-NL"/>
        </w:rPr>
        <w:t>Các cơ sở kinh doanh thương mại hoạt động tích cực và có bước phát triển khá</w:t>
      </w:r>
      <w:r w:rsidR="00235455">
        <w:rPr>
          <w:color w:val="000000"/>
          <w:spacing w:val="-2"/>
          <w:sz w:val="28"/>
          <w:szCs w:val="28"/>
          <w:lang w:val="nl-NL"/>
        </w:rPr>
        <w:t>;</w:t>
      </w:r>
      <w:r w:rsidRPr="001E7017">
        <w:rPr>
          <w:color w:val="000000"/>
          <w:spacing w:val="-2"/>
          <w:sz w:val="28"/>
          <w:szCs w:val="28"/>
          <w:lang w:val="nl-NL"/>
        </w:rPr>
        <w:t xml:space="preserve"> hiện </w:t>
      </w:r>
      <w:r w:rsidR="00235455">
        <w:rPr>
          <w:color w:val="000000"/>
          <w:spacing w:val="-2"/>
          <w:sz w:val="28"/>
          <w:szCs w:val="28"/>
          <w:lang w:val="nl-NL"/>
        </w:rPr>
        <w:t xml:space="preserve">trên địa bàn </w:t>
      </w:r>
      <w:r w:rsidRPr="001E7017">
        <w:rPr>
          <w:color w:val="000000"/>
          <w:spacing w:val="-2"/>
          <w:sz w:val="28"/>
          <w:szCs w:val="28"/>
          <w:lang w:val="nl-NL"/>
        </w:rPr>
        <w:t xml:space="preserve">có </w:t>
      </w:r>
      <w:r w:rsidRPr="001E7017">
        <w:rPr>
          <w:sz w:val="28"/>
          <w:szCs w:val="28"/>
          <w:lang w:val="it-IT"/>
        </w:rPr>
        <w:t>4.064 cơ sở thương</w:t>
      </w:r>
      <w:r w:rsidR="00935BFE">
        <w:rPr>
          <w:sz w:val="28"/>
          <w:szCs w:val="28"/>
          <w:lang w:val="it-IT"/>
        </w:rPr>
        <w:t xml:space="preserve"> mại, dịch vụ cá thể, tăng 10,1</w:t>
      </w:r>
      <w:r w:rsidRPr="001E7017">
        <w:rPr>
          <w:sz w:val="28"/>
          <w:szCs w:val="28"/>
          <w:lang w:val="it-IT"/>
        </w:rPr>
        <w:t>% so với cùng kỳ,</w:t>
      </w:r>
      <w:r w:rsidRPr="001E7017">
        <w:rPr>
          <w:color w:val="000000"/>
          <w:spacing w:val="-2"/>
          <w:sz w:val="28"/>
          <w:szCs w:val="28"/>
          <w:lang w:val="nl-NL"/>
        </w:rPr>
        <w:t xml:space="preserve"> cơ bản cung ứng các mặt hàng thiết yếu đáp ứng nhu cầu của người dân; chất lượng hàng hóa được kiểm soát chặt chẽ bảo đảm an toàn sức khỏe cho người tiêu dùng. Phối hợp tổ chứ</w:t>
      </w:r>
      <w:r w:rsidR="00B53045">
        <w:rPr>
          <w:color w:val="000000"/>
          <w:spacing w:val="-2"/>
          <w:sz w:val="28"/>
          <w:szCs w:val="28"/>
          <w:lang w:val="nl-NL"/>
        </w:rPr>
        <w:t>c các phiên bán hàng lưu động “N</w:t>
      </w:r>
      <w:r w:rsidRPr="001E7017">
        <w:rPr>
          <w:color w:val="000000"/>
          <w:spacing w:val="-2"/>
          <w:sz w:val="28"/>
          <w:szCs w:val="28"/>
          <w:lang w:val="nl-NL"/>
        </w:rPr>
        <w:t xml:space="preserve">gười Việt Nam ưu tiên dùng hàng Việt Nam” tại </w:t>
      </w:r>
      <w:r w:rsidR="00201F7C">
        <w:rPr>
          <w:color w:val="000000"/>
          <w:spacing w:val="-2"/>
          <w:sz w:val="28"/>
          <w:szCs w:val="28"/>
          <w:lang w:val="nl-NL"/>
        </w:rPr>
        <w:t xml:space="preserve">các </w:t>
      </w:r>
      <w:r w:rsidRPr="001E7017">
        <w:rPr>
          <w:color w:val="000000"/>
          <w:spacing w:val="-2"/>
          <w:sz w:val="28"/>
          <w:szCs w:val="28"/>
          <w:lang w:val="nl-NL"/>
        </w:rPr>
        <w:t>xã để giới thiệu các sản phẩm sản xuất trong tỉnh, trong đó có các sản phẩm trên địa bàn huyện như: khoai gieo Hải Ninh, nước mắm Tân Hải, tinh bột Long Giang Thịnh.</w:t>
      </w:r>
    </w:p>
    <w:p w:rsidR="00926FE9" w:rsidRPr="00BC27A5" w:rsidRDefault="00990E59" w:rsidP="00BC27A5">
      <w:pPr>
        <w:pStyle w:val="BodyTextIndent2"/>
        <w:spacing w:before="60" w:after="60" w:line="320" w:lineRule="exact"/>
        <w:ind w:firstLine="630"/>
        <w:rPr>
          <w:color w:val="000000"/>
          <w:spacing w:val="-2"/>
          <w:sz w:val="28"/>
          <w:szCs w:val="28"/>
          <w:lang w:val="nl-NL"/>
        </w:rPr>
      </w:pPr>
      <w:r w:rsidRPr="008C3F5E">
        <w:rPr>
          <w:sz w:val="28"/>
          <w:szCs w:val="28"/>
          <w:lang w:val="nl-NL"/>
        </w:rPr>
        <w:t xml:space="preserve">Tổng doanh thu bán lẻ hàng hóa và dịch vụ trên địa bàn </w:t>
      </w:r>
      <w:r>
        <w:rPr>
          <w:sz w:val="28"/>
          <w:szCs w:val="28"/>
          <w:lang w:val="nl-NL"/>
        </w:rPr>
        <w:t>ước đạt 1.141</w:t>
      </w:r>
      <w:r w:rsidRPr="008C3F5E">
        <w:rPr>
          <w:sz w:val="28"/>
          <w:szCs w:val="28"/>
          <w:lang w:val="nl-NL"/>
        </w:rPr>
        <w:t>,</w:t>
      </w:r>
      <w:r w:rsidR="00935BFE">
        <w:rPr>
          <w:sz w:val="28"/>
          <w:szCs w:val="28"/>
          <w:lang w:val="nl-NL"/>
        </w:rPr>
        <w:t>9 tỷ đồng, tăng 8,8</w:t>
      </w:r>
      <w:r w:rsidRPr="008C3F5E">
        <w:rPr>
          <w:sz w:val="28"/>
          <w:szCs w:val="28"/>
          <w:lang w:val="nl-NL"/>
        </w:rPr>
        <w:t xml:space="preserve">% so với cùng kỳ. </w:t>
      </w:r>
      <w:r w:rsidRPr="008C3F5E">
        <w:rPr>
          <w:sz w:val="28"/>
          <w:szCs w:val="28"/>
          <w:lang w:val="it-IT"/>
        </w:rPr>
        <w:t xml:space="preserve">Doanh thu dịch vụ vận tải </w:t>
      </w:r>
      <w:r>
        <w:rPr>
          <w:sz w:val="28"/>
          <w:szCs w:val="28"/>
          <w:lang w:val="it-IT"/>
        </w:rPr>
        <w:t xml:space="preserve">ước </w:t>
      </w:r>
      <w:r w:rsidRPr="008C3F5E">
        <w:rPr>
          <w:sz w:val="28"/>
          <w:szCs w:val="28"/>
          <w:lang w:val="it-IT"/>
        </w:rPr>
        <w:t xml:space="preserve">đạt </w:t>
      </w:r>
      <w:r>
        <w:rPr>
          <w:sz w:val="28"/>
          <w:szCs w:val="28"/>
          <w:lang w:val="it-IT"/>
        </w:rPr>
        <w:t>66,1</w:t>
      </w:r>
      <w:r w:rsidRPr="008C3F5E">
        <w:rPr>
          <w:sz w:val="28"/>
          <w:szCs w:val="28"/>
          <w:lang w:val="it-IT"/>
        </w:rPr>
        <w:t xml:space="preserve"> tỷ đồng (tăng 9,</w:t>
      </w:r>
      <w:r>
        <w:rPr>
          <w:sz w:val="28"/>
          <w:szCs w:val="28"/>
          <w:lang w:val="it-IT"/>
        </w:rPr>
        <w:t>6</w:t>
      </w:r>
      <w:r w:rsidRPr="008C3F5E">
        <w:rPr>
          <w:sz w:val="28"/>
          <w:szCs w:val="28"/>
          <w:lang w:val="it-IT"/>
        </w:rPr>
        <w:t xml:space="preserve">%); trong đó: vận tải hàng hoá đạt </w:t>
      </w:r>
      <w:r w:rsidR="00E61185">
        <w:rPr>
          <w:sz w:val="28"/>
          <w:szCs w:val="28"/>
          <w:lang w:val="it-IT"/>
        </w:rPr>
        <w:t>55,1 tỷ đồng (tăng 10,3</w:t>
      </w:r>
      <w:r w:rsidRPr="008C3F5E">
        <w:rPr>
          <w:sz w:val="28"/>
          <w:szCs w:val="28"/>
          <w:lang w:val="it-IT"/>
        </w:rPr>
        <w:t xml:space="preserve">%); vận tải hành khách đạt </w:t>
      </w:r>
      <w:r w:rsidR="00E61185">
        <w:rPr>
          <w:sz w:val="28"/>
          <w:szCs w:val="28"/>
          <w:lang w:val="it-IT"/>
        </w:rPr>
        <w:t>10,99 tỷ đồng (tăng 6,2</w:t>
      </w:r>
      <w:r w:rsidRPr="008C3F5E">
        <w:rPr>
          <w:sz w:val="28"/>
          <w:szCs w:val="28"/>
          <w:lang w:val="it-IT"/>
        </w:rPr>
        <w:t>%).</w:t>
      </w:r>
      <w:r>
        <w:rPr>
          <w:sz w:val="28"/>
          <w:szCs w:val="28"/>
          <w:lang w:val="it-IT"/>
        </w:rPr>
        <w:t xml:space="preserve"> </w:t>
      </w:r>
      <w:r w:rsidRPr="00FB3C2C">
        <w:rPr>
          <w:color w:val="000000"/>
          <w:spacing w:val="-4"/>
          <w:sz w:val="28"/>
          <w:szCs w:val="28"/>
          <w:lang w:val="nl-NL"/>
        </w:rPr>
        <w:t>UBND huyện chỉ đạo các xã, thị trấn, các cơ quan, đơn vị trên địa bàn huyện thông báo về chủ trương miễn phí cho một số loại phương tiện khi đi qua trạm thu phí Quán Hàu</w:t>
      </w:r>
      <w:r w:rsidR="005106B2">
        <w:rPr>
          <w:color w:val="000000"/>
          <w:spacing w:val="-4"/>
          <w:sz w:val="28"/>
          <w:szCs w:val="28"/>
          <w:lang w:val="nl-NL"/>
        </w:rPr>
        <w:t>,</w:t>
      </w:r>
      <w:r w:rsidRPr="00FB3C2C">
        <w:rPr>
          <w:color w:val="000000"/>
          <w:spacing w:val="-4"/>
          <w:sz w:val="28"/>
          <w:szCs w:val="28"/>
          <w:lang w:val="nl-NL"/>
        </w:rPr>
        <w:t xml:space="preserve"> đến nay </w:t>
      </w:r>
      <w:r w:rsidR="005106B2">
        <w:rPr>
          <w:color w:val="000000"/>
          <w:spacing w:val="-4"/>
          <w:sz w:val="28"/>
          <w:szCs w:val="28"/>
          <w:lang w:val="nl-NL"/>
        </w:rPr>
        <w:t>có</w:t>
      </w:r>
      <w:r w:rsidRPr="00FB3C2C">
        <w:rPr>
          <w:color w:val="000000"/>
          <w:spacing w:val="-4"/>
          <w:sz w:val="28"/>
          <w:szCs w:val="28"/>
          <w:lang w:val="nl-NL"/>
        </w:rPr>
        <w:t xml:space="preserve"> 795 phương tiện</w:t>
      </w:r>
      <w:r w:rsidR="005106B2">
        <w:rPr>
          <w:color w:val="000000"/>
          <w:spacing w:val="-4"/>
          <w:sz w:val="28"/>
          <w:szCs w:val="28"/>
          <w:lang w:val="nl-NL"/>
        </w:rPr>
        <w:t xml:space="preserve"> được làm thẻ miễn phí</w:t>
      </w:r>
      <w:r w:rsidRPr="00FB3C2C">
        <w:rPr>
          <w:color w:val="000000"/>
          <w:spacing w:val="-4"/>
          <w:sz w:val="28"/>
          <w:szCs w:val="28"/>
          <w:lang w:val="nl-NL"/>
        </w:rPr>
        <w:t>.</w:t>
      </w:r>
    </w:p>
    <w:p w:rsidR="00926FE9" w:rsidRDefault="00990E59" w:rsidP="00926FE9">
      <w:pPr>
        <w:pStyle w:val="BodyTextIndent2"/>
        <w:spacing w:before="60" w:after="60" w:line="320" w:lineRule="exact"/>
        <w:ind w:firstLine="630"/>
        <w:rPr>
          <w:color w:val="000000"/>
          <w:spacing w:val="-2"/>
          <w:sz w:val="28"/>
          <w:szCs w:val="28"/>
          <w:lang w:val="nl-NL"/>
        </w:rPr>
      </w:pPr>
      <w:r w:rsidRPr="00253990">
        <w:rPr>
          <w:spacing w:val="-2"/>
          <w:sz w:val="28"/>
          <w:szCs w:val="28"/>
          <w:lang w:val="it-IT"/>
        </w:rPr>
        <w:t>Các ngành dịch vụ khác như bưu chính- viễn thông, ngân hàng, tín</w:t>
      </w:r>
      <w:r w:rsidR="005106B2" w:rsidRPr="00253990">
        <w:rPr>
          <w:spacing w:val="-2"/>
          <w:sz w:val="28"/>
          <w:szCs w:val="28"/>
          <w:lang w:val="it-IT"/>
        </w:rPr>
        <w:t xml:space="preserve"> dụng, bảo hiểm, khám chữa bệnh</w:t>
      </w:r>
      <w:r w:rsidRPr="00253990">
        <w:rPr>
          <w:spacing w:val="-2"/>
          <w:sz w:val="28"/>
          <w:szCs w:val="28"/>
          <w:lang w:val="it-IT"/>
        </w:rPr>
        <w:t>... hoạt động ổn định, đáp ứng nhu cầu của đời sống xã hội.</w:t>
      </w:r>
    </w:p>
    <w:p w:rsidR="0076124C" w:rsidRPr="00926FE9" w:rsidRDefault="0076124C" w:rsidP="00926FE9">
      <w:pPr>
        <w:pStyle w:val="BodyTextIndent2"/>
        <w:spacing w:before="60" w:after="60" w:line="320" w:lineRule="exact"/>
        <w:ind w:firstLine="630"/>
        <w:rPr>
          <w:color w:val="000000"/>
          <w:spacing w:val="-2"/>
          <w:sz w:val="28"/>
          <w:szCs w:val="28"/>
          <w:lang w:val="nl-NL"/>
        </w:rPr>
      </w:pPr>
      <w:r w:rsidRPr="0076124C">
        <w:rPr>
          <w:i/>
          <w:color w:val="000000"/>
          <w:sz w:val="28"/>
          <w:szCs w:val="28"/>
          <w:lang w:val="nl-NL"/>
        </w:rPr>
        <w:t>Tuy vậy</w:t>
      </w:r>
      <w:r w:rsidRPr="0076124C">
        <w:rPr>
          <w:color w:val="000000"/>
          <w:sz w:val="28"/>
          <w:szCs w:val="28"/>
          <w:lang w:val="nl-NL"/>
        </w:rPr>
        <w:t xml:space="preserve">, </w:t>
      </w:r>
      <w:r w:rsidRPr="0076124C">
        <w:rPr>
          <w:color w:val="000000"/>
          <w:sz w:val="28"/>
          <w:szCs w:val="28"/>
          <w:lang w:val="it-IT"/>
        </w:rPr>
        <w:t>hoạt động thương mại, dịch vụ còn nhỏ lẻ, chất lượng và hiệu quả kinh doanh của các ngành dịch vụ còn thấp, hoạt động du lịch còn đơn lẻ, doanh thu chưa tương xứng với tiềm năng, thế mạnh</w:t>
      </w:r>
      <w:r w:rsidRPr="0076124C">
        <w:rPr>
          <w:color w:val="000000"/>
          <w:sz w:val="28"/>
          <w:szCs w:val="28"/>
          <w:lang w:val="nl-NL"/>
        </w:rPr>
        <w:t xml:space="preserve">. </w:t>
      </w:r>
    </w:p>
    <w:p w:rsidR="005106B2" w:rsidRPr="00C02B61" w:rsidRDefault="00CB27A5" w:rsidP="000C5350">
      <w:pPr>
        <w:spacing w:before="60" w:after="60" w:line="320" w:lineRule="exact"/>
        <w:ind w:firstLine="630"/>
        <w:jc w:val="both"/>
        <w:rPr>
          <w:b/>
          <w:sz w:val="28"/>
          <w:szCs w:val="28"/>
          <w:lang w:val="it-IT"/>
        </w:rPr>
      </w:pPr>
      <w:r w:rsidRPr="00C02B61">
        <w:rPr>
          <w:b/>
          <w:sz w:val="28"/>
          <w:szCs w:val="28"/>
          <w:lang w:val="it-IT"/>
        </w:rPr>
        <w:t>7</w:t>
      </w:r>
      <w:r w:rsidR="005106B2" w:rsidRPr="00C02B61">
        <w:rPr>
          <w:b/>
          <w:sz w:val="28"/>
          <w:szCs w:val="28"/>
          <w:lang w:val="it-IT"/>
        </w:rPr>
        <w:t xml:space="preserve">. </w:t>
      </w:r>
      <w:r w:rsidR="00935BFE">
        <w:rPr>
          <w:b/>
          <w:sz w:val="28"/>
          <w:szCs w:val="28"/>
          <w:lang w:val="it-IT"/>
        </w:rPr>
        <w:t>Phát triển doanh nghiệp và k</w:t>
      </w:r>
      <w:r w:rsidR="005106B2" w:rsidRPr="00C02B61">
        <w:rPr>
          <w:b/>
          <w:sz w:val="28"/>
          <w:szCs w:val="28"/>
          <w:lang w:val="it-IT"/>
        </w:rPr>
        <w:t xml:space="preserve">inh tế hợp tác </w:t>
      </w:r>
    </w:p>
    <w:p w:rsidR="00BC27A5" w:rsidRDefault="00D34616" w:rsidP="00BC27A5">
      <w:pPr>
        <w:spacing w:before="60"/>
        <w:ind w:firstLine="720"/>
        <w:jc w:val="both"/>
        <w:rPr>
          <w:sz w:val="28"/>
          <w:szCs w:val="28"/>
          <w:lang w:eastAsia="zh-CN"/>
        </w:rPr>
      </w:pPr>
      <w:r w:rsidRPr="00D34616">
        <w:rPr>
          <w:sz w:val="28"/>
          <w:szCs w:val="28"/>
          <w:lang w:val="nl-NL"/>
        </w:rPr>
        <w:t xml:space="preserve">Hiện nay, trên địa bàn huyện có 164 doanh nghiệp đang hoạt động sản xuất, kinh doanh </w:t>
      </w:r>
      <w:r w:rsidR="00F94988">
        <w:rPr>
          <w:sz w:val="28"/>
          <w:szCs w:val="28"/>
          <w:lang w:val="nl-NL"/>
        </w:rPr>
        <w:t>(</w:t>
      </w:r>
      <w:r w:rsidR="00B23C4D">
        <w:rPr>
          <w:sz w:val="28"/>
          <w:szCs w:val="28"/>
          <w:lang w:val="nl-NL"/>
        </w:rPr>
        <w:t>có 36 doanh nghiệp thành lập mới trong năm)</w:t>
      </w:r>
      <w:r w:rsidR="005179FC" w:rsidRPr="005179FC">
        <w:rPr>
          <w:rStyle w:val="FootnoteReference"/>
          <w:sz w:val="28"/>
          <w:szCs w:val="28"/>
          <w:lang w:val="it-IT"/>
        </w:rPr>
        <w:t xml:space="preserve"> </w:t>
      </w:r>
      <w:r w:rsidR="005179FC">
        <w:rPr>
          <w:rStyle w:val="FootnoteReference"/>
          <w:sz w:val="28"/>
          <w:szCs w:val="28"/>
          <w:lang w:val="it-IT"/>
        </w:rPr>
        <w:footnoteReference w:id="7"/>
      </w:r>
      <w:r w:rsidR="00B23C4D">
        <w:rPr>
          <w:sz w:val="28"/>
          <w:szCs w:val="28"/>
          <w:lang w:val="nl-NL"/>
        </w:rPr>
        <w:t xml:space="preserve"> </w:t>
      </w:r>
      <w:r w:rsidRPr="00D34616">
        <w:rPr>
          <w:sz w:val="28"/>
          <w:szCs w:val="28"/>
          <w:lang w:eastAsia="zh-CN"/>
        </w:rPr>
        <w:t>hoạt động</w:t>
      </w:r>
      <w:r w:rsidR="00A672BF">
        <w:rPr>
          <w:sz w:val="28"/>
          <w:szCs w:val="28"/>
          <w:lang w:eastAsia="zh-CN"/>
        </w:rPr>
        <w:t xml:space="preserve"> chủ yếu</w:t>
      </w:r>
      <w:r w:rsidRPr="00D34616">
        <w:rPr>
          <w:sz w:val="28"/>
          <w:szCs w:val="28"/>
          <w:lang w:eastAsia="zh-CN"/>
        </w:rPr>
        <w:t xml:space="preserve"> trong lĩnh vực Xây dựng, Công nghiệp chế biến, Thươ</w:t>
      </w:r>
      <w:r w:rsidR="00A672BF">
        <w:rPr>
          <w:sz w:val="28"/>
          <w:szCs w:val="28"/>
          <w:lang w:eastAsia="zh-CN"/>
        </w:rPr>
        <w:t>ng mại - Dịch vụ</w:t>
      </w:r>
      <w:r w:rsidR="005179FC">
        <w:rPr>
          <w:sz w:val="28"/>
          <w:szCs w:val="28"/>
          <w:lang w:eastAsia="zh-CN"/>
        </w:rPr>
        <w:t>;</w:t>
      </w:r>
      <w:r w:rsidR="00F94988">
        <w:rPr>
          <w:sz w:val="28"/>
          <w:szCs w:val="28"/>
          <w:lang w:eastAsia="zh-CN"/>
        </w:rPr>
        <w:t xml:space="preserve"> </w:t>
      </w:r>
      <w:r w:rsidR="005179FC">
        <w:rPr>
          <w:sz w:val="28"/>
          <w:szCs w:val="28"/>
          <w:lang w:eastAsia="zh-CN"/>
        </w:rPr>
        <w:t>c</w:t>
      </w:r>
      <w:r w:rsidRPr="00D34616">
        <w:rPr>
          <w:sz w:val="28"/>
          <w:szCs w:val="28"/>
          <w:lang w:val="nl-NL"/>
        </w:rPr>
        <w:t>ó 38 hợp tác</w:t>
      </w:r>
      <w:r w:rsidR="005179FC">
        <w:rPr>
          <w:sz w:val="28"/>
          <w:szCs w:val="28"/>
          <w:lang w:val="nl-NL"/>
        </w:rPr>
        <w:t xml:space="preserve">, </w:t>
      </w:r>
      <w:r w:rsidRPr="00D34616">
        <w:rPr>
          <w:sz w:val="28"/>
          <w:szCs w:val="28"/>
          <w:lang w:val="nl-NL"/>
        </w:rPr>
        <w:t>01 chi nhánh hợp tác xã thực hiện chuyển</w:t>
      </w:r>
      <w:r w:rsidR="005179FC">
        <w:rPr>
          <w:sz w:val="28"/>
          <w:szCs w:val="28"/>
          <w:lang w:val="nl-NL"/>
        </w:rPr>
        <w:t xml:space="preserve"> đổi theo Luật Hợp tác xã 2012 </w:t>
      </w:r>
      <w:r w:rsidRPr="00D34616">
        <w:rPr>
          <w:sz w:val="28"/>
          <w:szCs w:val="28"/>
          <w:lang w:val="nl-NL"/>
        </w:rPr>
        <w:t xml:space="preserve">và nhiều tổ hợp tác mới được thành lập. Huyện đã tập trung </w:t>
      </w:r>
      <w:r w:rsidRPr="00D34616">
        <w:rPr>
          <w:sz w:val="28"/>
          <w:szCs w:val="28"/>
          <w:lang w:val="da-DK"/>
        </w:rPr>
        <w:t>chỉ đạo các Hợp tác xã (HTX) nâng cao chất lượng hoạt động sau thực hiện chuyển đổi theo Luật HTX 2012</w:t>
      </w:r>
      <w:r w:rsidRPr="00D34616">
        <w:rPr>
          <w:sz w:val="28"/>
          <w:szCs w:val="28"/>
          <w:lang w:val="nl-NL"/>
        </w:rPr>
        <w:t xml:space="preserve">; phối hợp Liên minh HTX tỉnh tổ chức 02 lớp tập huấn quản lý, nâng cao năng lực cho Hội đồng quản trị HTX với số lượng thành viên tham gia </w:t>
      </w:r>
      <w:r w:rsidRPr="00D34616">
        <w:rPr>
          <w:sz w:val="28"/>
          <w:szCs w:val="28"/>
          <w:lang w:val="nl-NL"/>
        </w:rPr>
        <w:lastRenderedPageBreak/>
        <w:t>24</w:t>
      </w:r>
      <w:r w:rsidR="00B53045">
        <w:rPr>
          <w:sz w:val="28"/>
          <w:szCs w:val="28"/>
          <w:lang w:val="nl-NL"/>
        </w:rPr>
        <w:t xml:space="preserve">7 người. Nhìn chung, các HTX </w:t>
      </w:r>
      <w:r w:rsidRPr="00D34616">
        <w:rPr>
          <w:sz w:val="28"/>
          <w:szCs w:val="28"/>
          <w:lang w:val="nl-NL"/>
        </w:rPr>
        <w:t xml:space="preserve">hoạt động cơ bản ổn định sau thực hiện chuyển đổi. </w:t>
      </w:r>
      <w:r w:rsidRPr="00D34616">
        <w:rPr>
          <w:sz w:val="28"/>
          <w:szCs w:val="28"/>
          <w:lang w:eastAsia="zh-CN"/>
        </w:rPr>
        <w:t xml:space="preserve">Sự phát triển ngày càng tăng của các doanh nghiệp, HTX trên địa bàn đã giúp cho người lao động có thêm nhiều cơ hội tìm kiếm việc làm; đã giải quyết việc làm thường xuyên cho khoảng hơn 3.000 lao động với mức thu nhập bình quân 3,5-4 triệu đồng/tháng/người. </w:t>
      </w:r>
    </w:p>
    <w:p w:rsidR="005106B2" w:rsidRPr="00201F7C" w:rsidRDefault="005106B2" w:rsidP="00BC27A5">
      <w:pPr>
        <w:spacing w:before="60"/>
        <w:ind w:firstLine="720"/>
        <w:jc w:val="both"/>
        <w:rPr>
          <w:color w:val="FF0000"/>
          <w:sz w:val="28"/>
          <w:szCs w:val="28"/>
          <w:lang w:eastAsia="zh-CN"/>
        </w:rPr>
      </w:pPr>
      <w:r w:rsidRPr="0013351C">
        <w:rPr>
          <w:i/>
          <w:sz w:val="28"/>
          <w:szCs w:val="28"/>
          <w:lang w:val="nl-NL"/>
        </w:rPr>
        <w:t>Tuy nhiên,</w:t>
      </w:r>
      <w:r w:rsidRPr="00871D71">
        <w:rPr>
          <w:sz w:val="28"/>
          <w:szCs w:val="28"/>
          <w:lang w:val="nl-NL"/>
        </w:rPr>
        <w:t xml:space="preserve"> hoạt động của các HTX chưa có sự chuyển biến rõ nét</w:t>
      </w:r>
      <w:r w:rsidRPr="00871D71">
        <w:rPr>
          <w:i/>
          <w:sz w:val="28"/>
          <w:szCs w:val="28"/>
          <w:lang w:val="nl-NL"/>
        </w:rPr>
        <w:t>,</w:t>
      </w:r>
      <w:r w:rsidRPr="00871D71">
        <w:rPr>
          <w:sz w:val="28"/>
          <w:szCs w:val="28"/>
          <w:lang w:val="nl-NL"/>
        </w:rPr>
        <w:t xml:space="preserve"> trong điều kiện</w:t>
      </w:r>
      <w:r w:rsidR="00F94988">
        <w:rPr>
          <w:sz w:val="28"/>
          <w:szCs w:val="28"/>
          <w:lang w:val="nl-NL"/>
        </w:rPr>
        <w:t xml:space="preserve"> khó khăn chung của nền kinh tế;</w:t>
      </w:r>
      <w:r w:rsidRPr="00871D71">
        <w:rPr>
          <w:sz w:val="28"/>
          <w:szCs w:val="28"/>
          <w:lang w:val="nl-NL"/>
        </w:rPr>
        <w:t xml:space="preserve"> các doanh nghiệp, HTX, tổ hợp tác gặp nhiều khó khăn về nguồn vốn, việc làm và thị trường tiêu thụ sản phẩm. </w:t>
      </w:r>
      <w:r w:rsidRPr="00740E0A">
        <w:rPr>
          <w:sz w:val="28"/>
          <w:szCs w:val="28"/>
          <w:lang w:val="nl-NL"/>
        </w:rPr>
        <w:t>C</w:t>
      </w:r>
      <w:r w:rsidR="00740E0A" w:rsidRPr="00740E0A">
        <w:rPr>
          <w:sz w:val="28"/>
          <w:szCs w:val="28"/>
          <w:lang w:val="nl-NL"/>
        </w:rPr>
        <w:t>ó 08 HTX hoạt động không hiệu quả đang</w:t>
      </w:r>
      <w:r w:rsidRPr="00740E0A">
        <w:rPr>
          <w:sz w:val="28"/>
          <w:szCs w:val="28"/>
          <w:lang w:val="nl-NL"/>
        </w:rPr>
        <w:t xml:space="preserve"> tiến hành</w:t>
      </w:r>
      <w:r w:rsidR="00740E0A" w:rsidRPr="00740E0A">
        <w:rPr>
          <w:sz w:val="28"/>
          <w:szCs w:val="28"/>
          <w:lang w:val="nl-NL"/>
        </w:rPr>
        <w:t xml:space="preserve"> các thủ tục</w:t>
      </w:r>
      <w:r w:rsidRPr="00740E0A">
        <w:rPr>
          <w:sz w:val="28"/>
          <w:szCs w:val="28"/>
          <w:lang w:val="nl-NL"/>
        </w:rPr>
        <w:t xml:space="preserve"> giải thể theo quy định.</w:t>
      </w:r>
    </w:p>
    <w:p w:rsidR="00603240" w:rsidRPr="00C02B61" w:rsidRDefault="00CB27A5" w:rsidP="000C5350">
      <w:pPr>
        <w:pStyle w:val="BodyTextIndent3"/>
        <w:spacing w:before="60" w:after="60" w:line="320" w:lineRule="exact"/>
        <w:ind w:firstLine="630"/>
        <w:rPr>
          <w:b/>
          <w:iCs/>
          <w:szCs w:val="28"/>
          <w:lang w:val="nl-NL"/>
        </w:rPr>
      </w:pPr>
      <w:r w:rsidRPr="00C02B61">
        <w:rPr>
          <w:b/>
          <w:iCs/>
          <w:szCs w:val="28"/>
          <w:lang w:val="nl-NL"/>
        </w:rPr>
        <w:t>8</w:t>
      </w:r>
      <w:r w:rsidR="00603240" w:rsidRPr="00C02B61">
        <w:rPr>
          <w:b/>
          <w:iCs/>
          <w:szCs w:val="28"/>
          <w:lang w:val="nl-NL"/>
        </w:rPr>
        <w:t xml:space="preserve">. </w:t>
      </w:r>
      <w:r w:rsidR="00603EF1" w:rsidRPr="00C02B61">
        <w:rPr>
          <w:b/>
          <w:szCs w:val="28"/>
          <w:lang w:val="nl-NL"/>
        </w:rPr>
        <w:t>Xây dựng cơ bản</w:t>
      </w:r>
    </w:p>
    <w:p w:rsidR="005106B2" w:rsidRPr="00E913A4" w:rsidRDefault="005106B2" w:rsidP="000C5350">
      <w:pPr>
        <w:spacing w:before="60" w:after="60" w:line="320" w:lineRule="exact"/>
        <w:ind w:firstLine="630"/>
        <w:jc w:val="both"/>
        <w:rPr>
          <w:spacing w:val="2"/>
          <w:sz w:val="28"/>
          <w:szCs w:val="28"/>
          <w:lang w:val="nl-NL"/>
        </w:rPr>
      </w:pPr>
      <w:r w:rsidRPr="00E913A4">
        <w:rPr>
          <w:spacing w:val="2"/>
          <w:sz w:val="28"/>
          <w:szCs w:val="28"/>
          <w:lang w:val="nl-NL"/>
        </w:rPr>
        <w:t xml:space="preserve">Khối lượng </w:t>
      </w:r>
      <w:r w:rsidR="0013351C" w:rsidRPr="00E913A4">
        <w:rPr>
          <w:spacing w:val="2"/>
          <w:sz w:val="28"/>
          <w:szCs w:val="28"/>
          <w:lang w:val="nl-NL"/>
        </w:rPr>
        <w:t>thực hiện vốn đầu tư đạt 124,7</w:t>
      </w:r>
      <w:r w:rsidR="00935BFE" w:rsidRPr="00E913A4">
        <w:rPr>
          <w:spacing w:val="2"/>
          <w:sz w:val="28"/>
          <w:szCs w:val="28"/>
          <w:lang w:val="nl-NL"/>
        </w:rPr>
        <w:t xml:space="preserve"> tỷ đồng, giảm 5,</w:t>
      </w:r>
      <w:r w:rsidRPr="00E913A4">
        <w:rPr>
          <w:spacing w:val="2"/>
          <w:sz w:val="28"/>
          <w:szCs w:val="28"/>
          <w:lang w:val="nl-NL"/>
        </w:rPr>
        <w:t>5% so cùng kỳ</w:t>
      </w:r>
      <w:r w:rsidRPr="00E913A4">
        <w:rPr>
          <w:spacing w:val="2"/>
          <w:sz w:val="28"/>
          <w:szCs w:val="28"/>
          <w:vertAlign w:val="superscript"/>
          <w:lang w:val="nl-NL"/>
        </w:rPr>
        <w:t>(</w:t>
      </w:r>
      <w:r w:rsidRPr="00E913A4">
        <w:rPr>
          <w:rStyle w:val="FootnoteReference"/>
          <w:spacing w:val="2"/>
          <w:sz w:val="28"/>
          <w:szCs w:val="28"/>
        </w:rPr>
        <w:footnoteReference w:id="8"/>
      </w:r>
      <w:r w:rsidRPr="00E913A4">
        <w:rPr>
          <w:spacing w:val="2"/>
          <w:sz w:val="28"/>
          <w:szCs w:val="28"/>
          <w:vertAlign w:val="superscript"/>
          <w:lang w:val="nl-NL"/>
        </w:rPr>
        <w:t>)</w:t>
      </w:r>
      <w:r w:rsidRPr="00E913A4">
        <w:rPr>
          <w:spacing w:val="2"/>
          <w:sz w:val="28"/>
          <w:szCs w:val="28"/>
          <w:lang w:val="nl-NL"/>
        </w:rPr>
        <w:t xml:space="preserve">. Tổ chức nghiệm thu đưa vào sử dụng công trình hoàn thành: </w:t>
      </w:r>
      <w:r w:rsidRPr="00E913A4">
        <w:rPr>
          <w:spacing w:val="2"/>
          <w:sz w:val="28"/>
          <w:lang w:val="nl-NL"/>
        </w:rPr>
        <w:t>Trường TH Long Đại, Trường THCS Gia Ninh, Kênh tưới vùng Ông Đồng xã Gia Ninh</w:t>
      </w:r>
      <w:r w:rsidR="00374C62" w:rsidRPr="00E913A4">
        <w:rPr>
          <w:spacing w:val="2"/>
          <w:sz w:val="28"/>
          <w:szCs w:val="28"/>
          <w:lang w:val="nl-NL"/>
        </w:rPr>
        <w:t xml:space="preserve">, </w:t>
      </w:r>
      <w:r w:rsidR="00B53045">
        <w:rPr>
          <w:spacing w:val="2"/>
          <w:sz w:val="28"/>
          <w:szCs w:val="28"/>
          <w:lang w:val="nl-NL"/>
        </w:rPr>
        <w:t>Rãnh thoát nước đường Trương Văn Ly và Trần Hưng Đạo, Trung tâm phục hồi chức nang trẻ khuyết tật Hiền Ninh</w:t>
      </w:r>
      <w:r w:rsidRPr="00E913A4">
        <w:rPr>
          <w:spacing w:val="2"/>
          <w:sz w:val="28"/>
          <w:lang w:val="nl-NL"/>
        </w:rPr>
        <w:t>...</w:t>
      </w:r>
      <w:r w:rsidR="0069235B" w:rsidRPr="00E913A4">
        <w:rPr>
          <w:spacing w:val="2"/>
          <w:sz w:val="28"/>
          <w:szCs w:val="28"/>
          <w:lang w:val="nl-NL"/>
        </w:rPr>
        <w:t xml:space="preserve"> T</w:t>
      </w:r>
      <w:r w:rsidRPr="00E913A4">
        <w:rPr>
          <w:spacing w:val="2"/>
          <w:sz w:val="28"/>
          <w:szCs w:val="28"/>
          <w:lang w:val="nl-NL"/>
        </w:rPr>
        <w:t>ăng cường công tác quản lý và giám sát thi công, đẩy nhanh tiến độ thi công các công trình: Đường Hà Thiệp – Bảo Ninh, Trường TH Hiền Ninh, Xây dựng hạ tầng khu nghĩa địa phục vụ GPMB khu CN Tây Bắc Quán Hàu (khu B</w:t>
      </w:r>
      <w:r w:rsidR="008642CE">
        <w:rPr>
          <w:spacing w:val="2"/>
          <w:sz w:val="28"/>
          <w:szCs w:val="28"/>
          <w:lang w:val="nl-NL"/>
        </w:rPr>
        <w:t>, giai đoạn 2</w:t>
      </w:r>
      <w:r w:rsidRPr="00E913A4">
        <w:rPr>
          <w:spacing w:val="2"/>
          <w:sz w:val="28"/>
          <w:szCs w:val="28"/>
          <w:lang w:val="nl-NL"/>
        </w:rPr>
        <w:t>), Trường MN Duy Ninh</w:t>
      </w:r>
      <w:r w:rsidR="00B53045">
        <w:rPr>
          <w:spacing w:val="2"/>
          <w:sz w:val="28"/>
          <w:szCs w:val="28"/>
          <w:lang w:val="nl-NL"/>
        </w:rPr>
        <w:t>, Hệ thống điện chiếu sáng thị trấn Quán Hàu</w:t>
      </w:r>
      <w:r w:rsidRPr="00E913A4">
        <w:rPr>
          <w:spacing w:val="2"/>
          <w:sz w:val="28"/>
          <w:szCs w:val="28"/>
          <w:lang w:val="nl-NL"/>
        </w:rPr>
        <w:t>... Hoàn thành các thủ tục, hồ sơ nghiệm thu công trình Hồ chứa nước Tróoc Trâu (GĐ1) bàn giao cho Công ty TNHH MTV khai thác công trình thủy lợi Quảng Bình quản lý, sử dụng. Lập hồ sơ, các thủ tục trình phê duyệt chủ trương đầu tư</w:t>
      </w:r>
      <w:r w:rsidR="00D44B87" w:rsidRPr="00E913A4">
        <w:rPr>
          <w:spacing w:val="2"/>
          <w:sz w:val="28"/>
          <w:szCs w:val="28"/>
          <w:lang w:val="nl-NL"/>
        </w:rPr>
        <w:t>, báo cáo KTKT đầu tư</w:t>
      </w:r>
      <w:r w:rsidRPr="00E913A4">
        <w:rPr>
          <w:spacing w:val="2"/>
          <w:sz w:val="28"/>
          <w:szCs w:val="28"/>
          <w:lang w:val="nl-NL"/>
        </w:rPr>
        <w:t xml:space="preserve"> các công trình đầu tư công năm 2018 </w:t>
      </w:r>
      <w:r w:rsidR="00D44B87" w:rsidRPr="00E913A4">
        <w:rPr>
          <w:spacing w:val="2"/>
          <w:sz w:val="28"/>
          <w:szCs w:val="28"/>
          <w:lang w:val="nl-NL"/>
        </w:rPr>
        <w:t xml:space="preserve">(nguồn vốn huyện quản lý và các công trình nguồn vốn tỉnh hỗ trợ) </w:t>
      </w:r>
      <w:r w:rsidRPr="00E913A4">
        <w:rPr>
          <w:spacing w:val="2"/>
          <w:sz w:val="28"/>
          <w:szCs w:val="28"/>
          <w:lang w:val="nl-NL"/>
        </w:rPr>
        <w:t>như: Nhà thi đấu đa năng Trường THCS TT Quán Hàu, Xây dựng cụm tuyên truyền cổ động huyện Quảng Ninh, Đường tránh lũ Trường</w:t>
      </w:r>
      <w:r w:rsidR="00201F7C" w:rsidRPr="00E913A4">
        <w:rPr>
          <w:spacing w:val="2"/>
          <w:sz w:val="28"/>
          <w:szCs w:val="28"/>
          <w:lang w:val="nl-NL"/>
        </w:rPr>
        <w:t xml:space="preserve"> MN An Ninh đi Quốc lộ 15 (cũ)</w:t>
      </w:r>
      <w:r w:rsidR="00B53045">
        <w:rPr>
          <w:spacing w:val="2"/>
          <w:sz w:val="28"/>
          <w:szCs w:val="28"/>
          <w:lang w:val="nl-NL"/>
        </w:rPr>
        <w:t>, Cải tạo quảng trường huyện, Nhà Hiệu bộ Trường TH số 1 Vạn Ninh, Nhà lớp học Trường Mầm non An Ninh</w:t>
      </w:r>
      <w:r w:rsidRPr="00E913A4">
        <w:rPr>
          <w:spacing w:val="2"/>
          <w:sz w:val="28"/>
          <w:szCs w:val="28"/>
          <w:lang w:val="nl-NL"/>
        </w:rPr>
        <w:t xml:space="preserve">… </w:t>
      </w:r>
    </w:p>
    <w:p w:rsidR="005106B2" w:rsidRPr="00AC078E" w:rsidRDefault="005106B2" w:rsidP="000C5350">
      <w:pPr>
        <w:spacing w:before="60" w:after="60" w:line="320" w:lineRule="exact"/>
        <w:ind w:firstLine="630"/>
        <w:jc w:val="both"/>
        <w:rPr>
          <w:color w:val="000000"/>
          <w:spacing w:val="-4"/>
          <w:sz w:val="28"/>
          <w:szCs w:val="28"/>
          <w:lang w:val="nl-NL"/>
        </w:rPr>
      </w:pPr>
      <w:r w:rsidRPr="006E53AC">
        <w:rPr>
          <w:color w:val="000000"/>
          <w:spacing w:val="-4"/>
          <w:sz w:val="28"/>
          <w:szCs w:val="28"/>
          <w:lang w:val="nl-NL"/>
        </w:rPr>
        <w:t xml:space="preserve">Tăng cường công tác kiểm tra, đôn đốc, quản lý chất lượng các công trình xây dựng theo thẩm quyền. </w:t>
      </w:r>
      <w:r w:rsidRPr="00AC078E">
        <w:rPr>
          <w:color w:val="000000"/>
          <w:spacing w:val="-4"/>
          <w:sz w:val="28"/>
          <w:szCs w:val="28"/>
          <w:lang w:val="nl-NL"/>
        </w:rPr>
        <w:t xml:space="preserve">UBND huyện đã </w:t>
      </w:r>
      <w:r>
        <w:rPr>
          <w:color w:val="000000"/>
          <w:spacing w:val="-4"/>
          <w:sz w:val="28"/>
          <w:szCs w:val="28"/>
          <w:lang w:val="nl-NL"/>
        </w:rPr>
        <w:t xml:space="preserve">phê duyệt 06 đồ án </w:t>
      </w:r>
      <w:r w:rsidR="0060617F">
        <w:rPr>
          <w:color w:val="000000"/>
          <w:spacing w:val="-4"/>
          <w:sz w:val="28"/>
          <w:szCs w:val="28"/>
          <w:lang w:val="nl-NL"/>
        </w:rPr>
        <w:t xml:space="preserve">quy hoạch </w:t>
      </w:r>
      <w:r>
        <w:rPr>
          <w:color w:val="000000"/>
          <w:spacing w:val="-4"/>
          <w:sz w:val="28"/>
          <w:szCs w:val="28"/>
          <w:lang w:val="nl-NL"/>
        </w:rPr>
        <w:t>phục vụ cho việc triển khai các dự án đầu tư</w:t>
      </w:r>
      <w:r>
        <w:rPr>
          <w:color w:val="000000"/>
          <w:spacing w:val="-4"/>
          <w:sz w:val="28"/>
          <w:szCs w:val="28"/>
          <w:vertAlign w:val="superscript"/>
          <w:lang w:val="nl-NL"/>
        </w:rPr>
        <w:t>(</w:t>
      </w:r>
      <w:r>
        <w:rPr>
          <w:rStyle w:val="FootnoteReference"/>
          <w:color w:val="000000"/>
          <w:spacing w:val="-4"/>
          <w:sz w:val="28"/>
          <w:szCs w:val="28"/>
          <w:lang w:val="nl-NL"/>
        </w:rPr>
        <w:footnoteReference w:id="9"/>
      </w:r>
      <w:r>
        <w:rPr>
          <w:color w:val="000000"/>
          <w:spacing w:val="-4"/>
          <w:sz w:val="28"/>
          <w:szCs w:val="28"/>
          <w:vertAlign w:val="superscript"/>
          <w:lang w:val="nl-NL"/>
        </w:rPr>
        <w:t>)</w:t>
      </w:r>
      <w:r w:rsidR="00F94988">
        <w:rPr>
          <w:color w:val="000000"/>
          <w:spacing w:val="-4"/>
          <w:sz w:val="28"/>
          <w:szCs w:val="28"/>
          <w:lang w:val="nl-NL"/>
        </w:rPr>
        <w:t>.</w:t>
      </w:r>
    </w:p>
    <w:p w:rsidR="005106B2" w:rsidRPr="00C02B61" w:rsidRDefault="005106B2" w:rsidP="000C5350">
      <w:pPr>
        <w:spacing w:before="60" w:after="60" w:line="320" w:lineRule="exact"/>
        <w:ind w:firstLine="630"/>
        <w:jc w:val="both"/>
        <w:rPr>
          <w:color w:val="000000"/>
          <w:sz w:val="28"/>
          <w:szCs w:val="28"/>
          <w:lang w:val="nl-NL"/>
        </w:rPr>
      </w:pPr>
      <w:r w:rsidRPr="00C02B61">
        <w:rPr>
          <w:color w:val="FF0000"/>
          <w:sz w:val="28"/>
          <w:szCs w:val="28"/>
          <w:lang w:val="nl-NL"/>
        </w:rPr>
        <w:t xml:space="preserve"> </w:t>
      </w:r>
      <w:r w:rsidRPr="006E53AC">
        <w:rPr>
          <w:i/>
          <w:color w:val="000000"/>
          <w:sz w:val="28"/>
          <w:szCs w:val="28"/>
          <w:lang w:val="nl-NL"/>
        </w:rPr>
        <w:t xml:space="preserve">Tuy nhiên, </w:t>
      </w:r>
      <w:r w:rsidR="00B53045">
        <w:rPr>
          <w:color w:val="000000"/>
          <w:sz w:val="28"/>
          <w:szCs w:val="28"/>
          <w:lang w:val="nl-NL"/>
        </w:rPr>
        <w:t>tiến độ thi công một số</w:t>
      </w:r>
      <w:r w:rsidRPr="00C02B61">
        <w:rPr>
          <w:color w:val="000000"/>
          <w:sz w:val="28"/>
          <w:szCs w:val="28"/>
          <w:lang w:val="nl-NL"/>
        </w:rPr>
        <w:t xml:space="preserve"> công trình còn chậm. Một số công trình phải điều chỉnh về thiết kế làm ảnh hưởng đến tiến độ công trình; công tác tư vấn khảo sát, thiết kế bản vẽ thi công các công trình</w:t>
      </w:r>
      <w:r w:rsidR="00201F7C">
        <w:rPr>
          <w:color w:val="000000"/>
          <w:sz w:val="28"/>
          <w:szCs w:val="28"/>
          <w:lang w:val="nl-NL"/>
        </w:rPr>
        <w:t xml:space="preserve"> xây dựng mới chậm tiến độ và</w:t>
      </w:r>
      <w:r w:rsidRPr="00C02B61">
        <w:rPr>
          <w:color w:val="000000"/>
          <w:sz w:val="28"/>
          <w:szCs w:val="28"/>
          <w:lang w:val="nl-NL"/>
        </w:rPr>
        <w:t xml:space="preserve"> một số vướng mắc trong công tác trích đo, GPMB nên cũng ảnh hưởng đến tiến độ thi công.</w:t>
      </w:r>
    </w:p>
    <w:p w:rsidR="00DD211D" w:rsidRPr="008C3F5E" w:rsidRDefault="00727BFD" w:rsidP="000C5350">
      <w:pPr>
        <w:pStyle w:val="Heading1"/>
        <w:spacing w:before="60" w:after="60" w:line="320" w:lineRule="exact"/>
        <w:ind w:firstLine="630"/>
        <w:jc w:val="both"/>
        <w:rPr>
          <w:rFonts w:ascii="Times New Roman" w:hAnsi="Times New Roman"/>
          <w:b/>
          <w:i w:val="0"/>
          <w:sz w:val="28"/>
          <w:szCs w:val="28"/>
        </w:rPr>
      </w:pPr>
      <w:r>
        <w:rPr>
          <w:rFonts w:ascii="Times New Roman" w:hAnsi="Times New Roman"/>
          <w:b/>
          <w:i w:val="0"/>
          <w:sz w:val="28"/>
          <w:szCs w:val="28"/>
        </w:rPr>
        <w:lastRenderedPageBreak/>
        <w:t>9</w:t>
      </w:r>
      <w:r w:rsidR="00603240" w:rsidRPr="008C3F5E">
        <w:rPr>
          <w:rFonts w:ascii="Times New Roman" w:hAnsi="Times New Roman"/>
          <w:b/>
          <w:i w:val="0"/>
          <w:sz w:val="28"/>
          <w:szCs w:val="28"/>
        </w:rPr>
        <w:t>. Tài chính, tín dụng</w:t>
      </w:r>
    </w:p>
    <w:p w:rsidR="005106B2" w:rsidRPr="00926FE9" w:rsidRDefault="005106B2" w:rsidP="00926FE9">
      <w:pPr>
        <w:spacing w:before="60" w:after="60" w:line="320" w:lineRule="exact"/>
        <w:ind w:firstLine="630"/>
        <w:jc w:val="both"/>
        <w:rPr>
          <w:sz w:val="28"/>
          <w:szCs w:val="28"/>
          <w:lang w:val="nl-NL"/>
        </w:rPr>
      </w:pPr>
      <w:r w:rsidRPr="00926FE9">
        <w:rPr>
          <w:i/>
          <w:iCs/>
          <w:sz w:val="28"/>
          <w:szCs w:val="28"/>
          <w:lang w:val="nl-NL"/>
        </w:rPr>
        <w:t>a) Thu, chi ngân sách</w:t>
      </w:r>
      <w:r w:rsidR="00926FE9" w:rsidRPr="00926FE9">
        <w:rPr>
          <w:i/>
          <w:iCs/>
          <w:sz w:val="28"/>
          <w:szCs w:val="28"/>
          <w:lang w:val="nl-NL"/>
        </w:rPr>
        <w:t xml:space="preserve">: </w:t>
      </w:r>
      <w:r w:rsidRPr="00926FE9">
        <w:rPr>
          <w:sz w:val="28"/>
          <w:szCs w:val="28"/>
          <w:lang w:val="nl-NL"/>
        </w:rPr>
        <w:t xml:space="preserve">Ngay từ đầu năm, huyện đã tập trung chỉ đạo triển khai </w:t>
      </w:r>
      <w:r w:rsidRPr="00926FE9">
        <w:rPr>
          <w:sz w:val="28"/>
          <w:szCs w:val="28"/>
          <w:lang w:val="it-IT"/>
        </w:rPr>
        <w:t>các giải pháp tích cực và đồng bộ, khai thác các nguồn thu nên tổng thu ngân sách trên địa bàn, th</w:t>
      </w:r>
      <w:r w:rsidR="00F94988">
        <w:rPr>
          <w:sz w:val="28"/>
          <w:szCs w:val="28"/>
          <w:lang w:val="it-IT"/>
        </w:rPr>
        <w:t>u ngân sách cả năm ước đạt 11</w:t>
      </w:r>
      <w:r w:rsidR="00B53045">
        <w:rPr>
          <w:sz w:val="28"/>
          <w:szCs w:val="28"/>
          <w:lang w:val="it-IT"/>
        </w:rPr>
        <w:t>9</w:t>
      </w:r>
      <w:r w:rsidR="003C4397">
        <w:rPr>
          <w:sz w:val="28"/>
          <w:szCs w:val="28"/>
          <w:lang w:val="it-IT"/>
        </w:rPr>
        <w:t xml:space="preserve"> </w:t>
      </w:r>
      <w:r w:rsidR="00B53045">
        <w:rPr>
          <w:sz w:val="28"/>
          <w:szCs w:val="28"/>
          <w:lang w:val="it-IT"/>
        </w:rPr>
        <w:t>tỷ đồng đạt 13</w:t>
      </w:r>
      <w:r w:rsidR="00AE1956">
        <w:rPr>
          <w:sz w:val="28"/>
          <w:szCs w:val="28"/>
          <w:lang w:val="it-IT"/>
        </w:rPr>
        <w:t>8</w:t>
      </w:r>
      <w:r w:rsidRPr="00926FE9">
        <w:rPr>
          <w:sz w:val="28"/>
          <w:szCs w:val="28"/>
          <w:lang w:val="it-IT"/>
        </w:rPr>
        <w:t>% dự toán huyện giao</w:t>
      </w:r>
      <w:r w:rsidR="00F240F0">
        <w:rPr>
          <w:sz w:val="28"/>
          <w:szCs w:val="28"/>
          <w:lang w:val="it-IT"/>
        </w:rPr>
        <w:t>; có 1</w:t>
      </w:r>
      <w:r w:rsidR="00B53045">
        <w:rPr>
          <w:sz w:val="28"/>
          <w:szCs w:val="28"/>
          <w:lang w:val="it-IT"/>
        </w:rPr>
        <w:t>4</w:t>
      </w:r>
      <w:r w:rsidR="00FE3014">
        <w:rPr>
          <w:sz w:val="28"/>
          <w:szCs w:val="28"/>
          <w:lang w:val="it-IT"/>
        </w:rPr>
        <w:t>/15 xã, thị trấn đạt và vượt chỉ tiêu thu ngân sách</w:t>
      </w:r>
      <w:r w:rsidR="00FE3014">
        <w:rPr>
          <w:color w:val="000000"/>
          <w:spacing w:val="-4"/>
          <w:sz w:val="28"/>
          <w:szCs w:val="28"/>
          <w:vertAlign w:val="superscript"/>
          <w:lang w:val="nl-NL"/>
        </w:rPr>
        <w:t>(</w:t>
      </w:r>
      <w:r w:rsidR="00FE3014">
        <w:rPr>
          <w:rStyle w:val="FootnoteReference"/>
          <w:color w:val="000000"/>
          <w:spacing w:val="-4"/>
          <w:sz w:val="28"/>
          <w:szCs w:val="28"/>
          <w:lang w:val="nl-NL"/>
        </w:rPr>
        <w:footnoteReference w:id="10"/>
      </w:r>
      <w:r w:rsidR="00FE3014">
        <w:rPr>
          <w:color w:val="000000"/>
          <w:spacing w:val="-4"/>
          <w:sz w:val="28"/>
          <w:szCs w:val="28"/>
          <w:vertAlign w:val="superscript"/>
          <w:lang w:val="nl-NL"/>
        </w:rPr>
        <w:t>)</w:t>
      </w:r>
      <w:r w:rsidRPr="00926FE9">
        <w:rPr>
          <w:sz w:val="28"/>
          <w:szCs w:val="28"/>
          <w:lang w:val="it-IT"/>
        </w:rPr>
        <w:t xml:space="preserve">. </w:t>
      </w:r>
      <w:r w:rsidRPr="00926FE9">
        <w:rPr>
          <w:sz w:val="28"/>
          <w:szCs w:val="28"/>
          <w:lang w:val="nl-NL"/>
        </w:rPr>
        <w:t xml:space="preserve">Một số khoản thu đạt khá như: </w:t>
      </w:r>
      <w:r w:rsidR="00F94988">
        <w:rPr>
          <w:sz w:val="28"/>
          <w:szCs w:val="28"/>
          <w:lang w:val="nl-NL"/>
        </w:rPr>
        <w:t>Thuế thu nhập doanh nghiệp 183</w:t>
      </w:r>
      <w:r w:rsidR="00B53045">
        <w:rPr>
          <w:sz w:val="28"/>
          <w:szCs w:val="28"/>
          <w:lang w:val="nl-NL"/>
        </w:rPr>
        <w:t>,3</w:t>
      </w:r>
      <w:r w:rsidRPr="00926FE9">
        <w:rPr>
          <w:sz w:val="28"/>
          <w:szCs w:val="28"/>
          <w:lang w:val="nl-NL"/>
        </w:rPr>
        <w:t>% dự</w:t>
      </w:r>
      <w:r w:rsidR="00F94988">
        <w:rPr>
          <w:sz w:val="28"/>
          <w:szCs w:val="28"/>
          <w:lang w:val="nl-NL"/>
        </w:rPr>
        <w:t xml:space="preserve"> toán; thuế tài nguyên đạt 2</w:t>
      </w:r>
      <w:r w:rsidR="00BC27A5">
        <w:rPr>
          <w:sz w:val="28"/>
          <w:szCs w:val="28"/>
          <w:lang w:val="nl-NL"/>
        </w:rPr>
        <w:t>70</w:t>
      </w:r>
      <w:r w:rsidRPr="00926FE9">
        <w:rPr>
          <w:sz w:val="28"/>
          <w:szCs w:val="28"/>
          <w:lang w:val="nl-NL"/>
        </w:rPr>
        <w:t>% dự toán; thu</w:t>
      </w:r>
      <w:r w:rsidR="00F94988">
        <w:rPr>
          <w:sz w:val="28"/>
          <w:szCs w:val="28"/>
          <w:lang w:val="nl-NL"/>
        </w:rPr>
        <w:t xml:space="preserve"> phí, lệ phí trong cân đối 195</w:t>
      </w:r>
      <w:r w:rsidR="00B53045">
        <w:rPr>
          <w:sz w:val="28"/>
          <w:szCs w:val="28"/>
          <w:lang w:val="nl-NL"/>
        </w:rPr>
        <w:t>,5</w:t>
      </w:r>
      <w:r w:rsidRPr="00926FE9">
        <w:rPr>
          <w:sz w:val="28"/>
          <w:szCs w:val="28"/>
          <w:lang w:val="nl-NL"/>
        </w:rPr>
        <w:t xml:space="preserve">% dự toán, thu tiền sử </w:t>
      </w:r>
      <w:r w:rsidR="00BC27A5">
        <w:rPr>
          <w:sz w:val="28"/>
          <w:szCs w:val="28"/>
          <w:lang w:val="nl-NL"/>
        </w:rPr>
        <w:t>dụng đất 118</w:t>
      </w:r>
      <w:r w:rsidRPr="00926FE9">
        <w:rPr>
          <w:sz w:val="28"/>
          <w:szCs w:val="28"/>
          <w:lang w:val="nl-NL"/>
        </w:rPr>
        <w:t>%, t</w:t>
      </w:r>
      <w:r w:rsidR="00F94988">
        <w:rPr>
          <w:sz w:val="28"/>
          <w:szCs w:val="28"/>
          <w:lang w:val="nl-NL"/>
        </w:rPr>
        <w:t>iền thuê mặt đất, mặt nước 949</w:t>
      </w:r>
      <w:r w:rsidR="00B53045">
        <w:rPr>
          <w:sz w:val="28"/>
          <w:szCs w:val="28"/>
          <w:lang w:val="nl-NL"/>
        </w:rPr>
        <w:t>,3</w:t>
      </w:r>
      <w:r w:rsidRPr="00926FE9">
        <w:rPr>
          <w:sz w:val="28"/>
          <w:szCs w:val="28"/>
          <w:lang w:val="nl-NL"/>
        </w:rPr>
        <w:t xml:space="preserve">%. </w:t>
      </w:r>
      <w:r w:rsidR="0069235B" w:rsidRPr="00926FE9">
        <w:rPr>
          <w:sz w:val="28"/>
          <w:szCs w:val="28"/>
          <w:lang w:val="it-IT"/>
        </w:rPr>
        <w:t>Công tác lập, phân bổ</w:t>
      </w:r>
      <w:r w:rsidRPr="00926FE9">
        <w:rPr>
          <w:sz w:val="28"/>
          <w:szCs w:val="28"/>
          <w:lang w:val="it-IT"/>
        </w:rPr>
        <w:t xml:space="preserve"> và thực hiện dự toán chi ngân sách được tuân thủ theo các quy định hiện hành của Nhà nước.</w:t>
      </w:r>
      <w:r w:rsidRPr="00926FE9">
        <w:rPr>
          <w:sz w:val="28"/>
          <w:szCs w:val="28"/>
          <w:lang w:val="nl-NL"/>
        </w:rPr>
        <w:t xml:space="preserve"> Thực hiện công khai tài chính và ngân sách ở các cấp, các ngành; hoàn thành quyết toán ngân sách năm 2016 ở các cơ quan, đơn vị, xã thị trấn. Tổng chi ngân sách địa phương </w:t>
      </w:r>
      <w:r w:rsidR="00BC27A5">
        <w:rPr>
          <w:sz w:val="28"/>
          <w:szCs w:val="28"/>
          <w:lang w:val="nl-NL"/>
        </w:rPr>
        <w:t>653,4 tỷ đồng, đạt 155,7</w:t>
      </w:r>
      <w:r w:rsidRPr="00926FE9">
        <w:rPr>
          <w:sz w:val="28"/>
          <w:szCs w:val="28"/>
          <w:lang w:val="nl-NL"/>
        </w:rPr>
        <w:t>% dự toán; tron</w:t>
      </w:r>
      <w:r w:rsidR="00BC27A5">
        <w:rPr>
          <w:sz w:val="28"/>
          <w:szCs w:val="28"/>
          <w:lang w:val="nl-NL"/>
        </w:rPr>
        <w:t>g đó: ngân sách cấp huyện 484,3 tỷ đồng đạt 152</w:t>
      </w:r>
      <w:r w:rsidRPr="00926FE9">
        <w:rPr>
          <w:sz w:val="28"/>
          <w:szCs w:val="28"/>
          <w:lang w:val="nl-NL"/>
        </w:rPr>
        <w:t xml:space="preserve">% </w:t>
      </w:r>
      <w:r w:rsidR="00BC27A5">
        <w:rPr>
          <w:sz w:val="28"/>
          <w:szCs w:val="28"/>
          <w:lang w:val="nl-NL"/>
        </w:rPr>
        <w:t>dự toán, ngân sách cấp xã 169</w:t>
      </w:r>
      <w:r w:rsidR="00F94988">
        <w:rPr>
          <w:sz w:val="28"/>
          <w:szCs w:val="28"/>
          <w:lang w:val="nl-NL"/>
        </w:rPr>
        <w:t xml:space="preserve"> tỷ đồng</w:t>
      </w:r>
      <w:r w:rsidR="00BC27A5">
        <w:rPr>
          <w:sz w:val="28"/>
          <w:szCs w:val="28"/>
          <w:lang w:val="nl-NL"/>
        </w:rPr>
        <w:t>, đạt tỷ lệ 177%; Chi XDCB 102</w:t>
      </w:r>
      <w:r w:rsidR="00B53045">
        <w:rPr>
          <w:sz w:val="28"/>
          <w:szCs w:val="28"/>
          <w:lang w:val="nl-NL"/>
        </w:rPr>
        <w:t>,</w:t>
      </w:r>
      <w:r w:rsidR="00F94988">
        <w:rPr>
          <w:sz w:val="28"/>
          <w:szCs w:val="28"/>
          <w:lang w:val="nl-NL"/>
        </w:rPr>
        <w:t>7</w:t>
      </w:r>
      <w:r w:rsidR="00BC27A5">
        <w:rPr>
          <w:sz w:val="28"/>
          <w:szCs w:val="28"/>
          <w:lang w:val="nl-NL"/>
        </w:rPr>
        <w:t xml:space="preserve"> tỷ đồng đạt 195</w:t>
      </w:r>
      <w:r w:rsidRPr="00926FE9">
        <w:rPr>
          <w:sz w:val="28"/>
          <w:szCs w:val="28"/>
          <w:lang w:val="nl-NL"/>
        </w:rPr>
        <w:t xml:space="preserve">% dự toán, chi thường xuyên </w:t>
      </w:r>
      <w:r w:rsidR="00BC27A5">
        <w:rPr>
          <w:sz w:val="28"/>
          <w:szCs w:val="28"/>
          <w:lang w:val="nl-NL"/>
        </w:rPr>
        <w:t>429 t</w:t>
      </w:r>
      <w:r w:rsidRPr="00926FE9">
        <w:rPr>
          <w:sz w:val="28"/>
          <w:szCs w:val="28"/>
          <w:lang w:val="nl-NL"/>
        </w:rPr>
        <w:t>ỷ đồng</w:t>
      </w:r>
      <w:r w:rsidR="00BC27A5">
        <w:rPr>
          <w:sz w:val="28"/>
          <w:szCs w:val="28"/>
          <w:lang w:val="nl-NL"/>
        </w:rPr>
        <w:t>, đạt 124%</w:t>
      </w:r>
      <w:r w:rsidRPr="00926FE9">
        <w:rPr>
          <w:sz w:val="28"/>
          <w:szCs w:val="28"/>
          <w:lang w:val="nl-NL"/>
        </w:rPr>
        <w:t xml:space="preserve">; chi mục tiêu </w:t>
      </w:r>
      <w:r w:rsidR="00BC27A5">
        <w:rPr>
          <w:sz w:val="28"/>
          <w:szCs w:val="28"/>
          <w:lang w:val="nl-NL"/>
        </w:rPr>
        <w:t>107</w:t>
      </w:r>
      <w:r w:rsidRPr="00926FE9">
        <w:rPr>
          <w:sz w:val="28"/>
          <w:szCs w:val="28"/>
          <w:lang w:val="nl-NL"/>
        </w:rPr>
        <w:t xml:space="preserve"> tỷ đồng, đạt </w:t>
      </w:r>
      <w:r w:rsidR="00BC27A5">
        <w:rPr>
          <w:sz w:val="28"/>
          <w:szCs w:val="28"/>
          <w:lang w:val="nl-NL"/>
        </w:rPr>
        <w:t>767</w:t>
      </w:r>
      <w:r w:rsidRPr="00926FE9">
        <w:rPr>
          <w:sz w:val="28"/>
          <w:szCs w:val="28"/>
          <w:lang w:val="nl-NL"/>
        </w:rPr>
        <w:t>%.</w:t>
      </w:r>
      <w:r w:rsidR="00BC27A5">
        <w:rPr>
          <w:sz w:val="28"/>
          <w:szCs w:val="28"/>
          <w:lang w:val="nl-NL"/>
        </w:rPr>
        <w:t>...</w:t>
      </w:r>
    </w:p>
    <w:p w:rsidR="0069443D" w:rsidRDefault="005106B2" w:rsidP="000C5350">
      <w:pPr>
        <w:spacing w:before="60" w:after="60" w:line="320" w:lineRule="exact"/>
        <w:ind w:firstLine="630"/>
        <w:jc w:val="both"/>
        <w:rPr>
          <w:sz w:val="28"/>
          <w:szCs w:val="28"/>
          <w:lang w:val="nl-NL"/>
        </w:rPr>
      </w:pPr>
      <w:r w:rsidRPr="00B812CD">
        <w:rPr>
          <w:i/>
          <w:iCs/>
          <w:sz w:val="28"/>
          <w:szCs w:val="28"/>
          <w:lang w:val="nl-NL"/>
        </w:rPr>
        <w:t xml:space="preserve">b) Tín dụng ngân hàng: </w:t>
      </w:r>
      <w:r>
        <w:rPr>
          <w:sz w:val="28"/>
          <w:szCs w:val="28"/>
          <w:lang w:val="nl-NL"/>
        </w:rPr>
        <w:t>C</w:t>
      </w:r>
      <w:r w:rsidRPr="00B812CD">
        <w:rPr>
          <w:sz w:val="28"/>
          <w:szCs w:val="28"/>
          <w:lang w:val="nl-NL"/>
        </w:rPr>
        <w:t xml:space="preserve">ác ngân hàng trên địa bàn tiếp tục triển khai thực hiện nhiều chương trình, giải pháp cụ thể </w:t>
      </w:r>
      <w:r>
        <w:rPr>
          <w:sz w:val="28"/>
          <w:szCs w:val="28"/>
          <w:lang w:val="nl-NL"/>
        </w:rPr>
        <w:t xml:space="preserve">để </w:t>
      </w:r>
      <w:r w:rsidRPr="00B812CD">
        <w:rPr>
          <w:sz w:val="28"/>
          <w:szCs w:val="28"/>
          <w:lang w:val="nl-NL"/>
        </w:rPr>
        <w:t>hỗ trợ các doanh nghiệp tháo gỡ khó khăn trong sản xuất kinh doanh, đưa vốn tín dụng tới các lĩnh vực được ưu tiên nhằm thúc đẩy sản xuất, góp phần thực hiện kế hoạch phát triển kinh tế và đảm bảo an sinh xã hội của huyện</w:t>
      </w:r>
      <w:r w:rsidR="0069443D" w:rsidRPr="0069443D">
        <w:rPr>
          <w:sz w:val="28"/>
          <w:szCs w:val="28"/>
          <w:lang w:val="nl-NL"/>
        </w:rPr>
        <w:t>. Tổng nguồn vốn huy động 1.466,45 tỷ đồng; doanh số cho vay đạt 1.897,5tỷ đồng; tổng dư nợ đạt 1.674,1 tỷ đồng (nợ xấ</w:t>
      </w:r>
      <w:r w:rsidR="0060617F">
        <w:rPr>
          <w:sz w:val="28"/>
          <w:szCs w:val="28"/>
          <w:lang w:val="nl-NL"/>
        </w:rPr>
        <w:t>u 8,21 tỷ đồng, chiếm tỷ lệ 0,5</w:t>
      </w:r>
      <w:r w:rsidR="0069443D" w:rsidRPr="0069443D">
        <w:rPr>
          <w:sz w:val="28"/>
          <w:szCs w:val="28"/>
          <w:lang w:val="nl-NL"/>
        </w:rPr>
        <w:t>%).</w:t>
      </w:r>
    </w:p>
    <w:p w:rsidR="005106B2" w:rsidRPr="00B53045" w:rsidRDefault="005106B2" w:rsidP="00A615C1">
      <w:pPr>
        <w:spacing w:before="60" w:after="60" w:line="340" w:lineRule="exact"/>
        <w:ind w:firstLine="567"/>
        <w:jc w:val="both"/>
        <w:rPr>
          <w:spacing w:val="-2"/>
          <w:sz w:val="28"/>
          <w:szCs w:val="28"/>
          <w:lang w:val="nl-NL"/>
        </w:rPr>
      </w:pPr>
      <w:r w:rsidRPr="00B53045">
        <w:rPr>
          <w:i/>
          <w:iCs/>
          <w:spacing w:val="-2"/>
          <w:sz w:val="28"/>
          <w:szCs w:val="28"/>
          <w:lang w:val="nl-NL"/>
        </w:rPr>
        <w:t xml:space="preserve">Tuy vậy, </w:t>
      </w:r>
      <w:r w:rsidRPr="00B53045">
        <w:rPr>
          <w:spacing w:val="-2"/>
          <w:sz w:val="28"/>
          <w:szCs w:val="28"/>
          <w:lang w:val="nl-NL"/>
        </w:rPr>
        <w:t>nguồn thu còn chưa vững chắc, chủ yếu còn dựa vào số thu từ tiền sử dụng đất và cho thuê đất, số thu đảm bảo nhu cầu chi thường xuyên của</w:t>
      </w:r>
      <w:r w:rsidR="0060617F" w:rsidRPr="00B53045">
        <w:rPr>
          <w:spacing w:val="-2"/>
          <w:sz w:val="28"/>
          <w:szCs w:val="28"/>
          <w:lang w:val="nl-NL"/>
        </w:rPr>
        <w:t xml:space="preserve"> huyện chưa đảm bảo</w:t>
      </w:r>
      <w:r w:rsidRPr="00B53045">
        <w:rPr>
          <w:spacing w:val="-2"/>
          <w:sz w:val="28"/>
          <w:szCs w:val="28"/>
          <w:lang w:val="nl-NL"/>
        </w:rPr>
        <w:t xml:space="preserve">; một số khoản thu chưa đạt tiến độ theo dự toán được giao: </w:t>
      </w:r>
      <w:r w:rsidR="003C4397">
        <w:rPr>
          <w:spacing w:val="-2"/>
          <w:sz w:val="28"/>
          <w:szCs w:val="28"/>
          <w:lang w:val="nl-NL"/>
        </w:rPr>
        <w:t>thuế giá trị gia tăng đạt 73,5</w:t>
      </w:r>
      <w:r w:rsidR="00B53045" w:rsidRPr="00B53045">
        <w:rPr>
          <w:spacing w:val="-2"/>
          <w:sz w:val="28"/>
          <w:szCs w:val="28"/>
          <w:lang w:val="nl-NL"/>
        </w:rPr>
        <w:t>%, thuế thu nhập cá nhân 84,2</w:t>
      </w:r>
      <w:r w:rsidRPr="00B53045">
        <w:rPr>
          <w:spacing w:val="-2"/>
          <w:sz w:val="28"/>
          <w:szCs w:val="28"/>
          <w:lang w:val="nl-NL"/>
        </w:rPr>
        <w:t>%, th</w:t>
      </w:r>
      <w:r w:rsidR="00FE3014" w:rsidRPr="00B53045">
        <w:rPr>
          <w:spacing w:val="-2"/>
          <w:sz w:val="28"/>
          <w:szCs w:val="28"/>
          <w:lang w:val="nl-NL"/>
        </w:rPr>
        <w:t>u khá</w:t>
      </w:r>
      <w:r w:rsidR="00B53045" w:rsidRPr="00B53045">
        <w:rPr>
          <w:spacing w:val="-2"/>
          <w:sz w:val="28"/>
          <w:szCs w:val="28"/>
          <w:lang w:val="nl-NL"/>
        </w:rPr>
        <w:t>c ngân sách huyện đạt 84,6</w:t>
      </w:r>
      <w:r w:rsidRPr="00B53045">
        <w:rPr>
          <w:spacing w:val="-2"/>
          <w:sz w:val="28"/>
          <w:szCs w:val="28"/>
          <w:lang w:val="nl-NL"/>
        </w:rPr>
        <w:t>%; công tác phân loại, quản lý</w:t>
      </w:r>
      <w:r w:rsidR="00D64826">
        <w:rPr>
          <w:spacing w:val="-2"/>
          <w:sz w:val="28"/>
          <w:szCs w:val="28"/>
          <w:lang w:val="nl-NL"/>
        </w:rPr>
        <w:t xml:space="preserve">, </w:t>
      </w:r>
      <w:r w:rsidRPr="00B53045">
        <w:rPr>
          <w:spacing w:val="-2"/>
          <w:sz w:val="28"/>
          <w:szCs w:val="28"/>
          <w:lang w:val="nl-NL"/>
        </w:rPr>
        <w:t>cưỡng chế nợ thuế và thu hồi nợ đọng tuy đã được chỉ đạo quyết liệt nhưng kết quả v</w:t>
      </w:r>
      <w:r w:rsidR="0060617F" w:rsidRPr="00B53045">
        <w:rPr>
          <w:spacing w:val="-2"/>
          <w:sz w:val="28"/>
          <w:szCs w:val="28"/>
          <w:lang w:val="nl-NL"/>
        </w:rPr>
        <w:t>ẫn chưa cao</w:t>
      </w:r>
      <w:r w:rsidRPr="00B53045">
        <w:rPr>
          <w:spacing w:val="-2"/>
          <w:sz w:val="28"/>
          <w:szCs w:val="28"/>
          <w:lang w:val="nl-NL"/>
        </w:rPr>
        <w:t>.</w:t>
      </w:r>
      <w:r w:rsidR="00445429" w:rsidRPr="00B53045">
        <w:rPr>
          <w:spacing w:val="-2"/>
          <w:sz w:val="28"/>
          <w:szCs w:val="28"/>
          <w:lang w:val="nl-NL"/>
        </w:rPr>
        <w:t xml:space="preserve"> </w:t>
      </w:r>
      <w:r w:rsidR="00374C62" w:rsidRPr="00B53045">
        <w:rPr>
          <w:spacing w:val="-2"/>
          <w:sz w:val="28"/>
          <w:szCs w:val="28"/>
          <w:lang w:val="nl-NL"/>
        </w:rPr>
        <w:t xml:space="preserve">Thu ngân sách xã </w:t>
      </w:r>
      <w:r w:rsidR="00B53045" w:rsidRPr="00B53045">
        <w:rPr>
          <w:spacing w:val="-2"/>
          <w:sz w:val="28"/>
          <w:szCs w:val="28"/>
          <w:lang w:val="nl-NL"/>
        </w:rPr>
        <w:t xml:space="preserve">Tân Ninh còn </w:t>
      </w:r>
      <w:r w:rsidR="00374C62" w:rsidRPr="00B53045">
        <w:rPr>
          <w:spacing w:val="-2"/>
          <w:sz w:val="28"/>
          <w:szCs w:val="28"/>
          <w:lang w:val="nl-NL"/>
        </w:rPr>
        <w:t>gặp khó khăn</w:t>
      </w:r>
      <w:r w:rsidR="00B53045" w:rsidRPr="00B53045">
        <w:rPr>
          <w:spacing w:val="-2"/>
          <w:sz w:val="28"/>
          <w:szCs w:val="28"/>
          <w:lang w:val="nl-NL"/>
        </w:rPr>
        <w:t>, chỉ đạt 60,9% dự toán</w:t>
      </w:r>
      <w:r w:rsidR="00A615C1" w:rsidRPr="00B53045">
        <w:rPr>
          <w:spacing w:val="-2"/>
          <w:sz w:val="28"/>
          <w:szCs w:val="28"/>
          <w:lang w:val="nl-NL"/>
        </w:rPr>
        <w:t>; v</w:t>
      </w:r>
      <w:r w:rsidRPr="00B53045">
        <w:rPr>
          <w:spacing w:val="-2"/>
          <w:sz w:val="28"/>
          <w:szCs w:val="28"/>
          <w:lang w:val="it-IT"/>
        </w:rPr>
        <w:t>iệc quản lý khai thác nguồn thu còn thiếu chặt chẽ.</w:t>
      </w:r>
    </w:p>
    <w:p w:rsidR="00603240" w:rsidRPr="00C02B61" w:rsidRDefault="00727BFD" w:rsidP="000C5350">
      <w:pPr>
        <w:pStyle w:val="Heading1"/>
        <w:spacing w:before="60" w:after="60" w:line="320" w:lineRule="exact"/>
        <w:ind w:firstLine="630"/>
        <w:jc w:val="both"/>
        <w:rPr>
          <w:rFonts w:ascii="Times New Roman" w:hAnsi="Times New Roman"/>
          <w:b/>
          <w:i w:val="0"/>
          <w:iCs/>
          <w:sz w:val="28"/>
          <w:szCs w:val="28"/>
          <w:lang w:val="nl-NL"/>
        </w:rPr>
      </w:pPr>
      <w:r w:rsidRPr="00C02B61">
        <w:rPr>
          <w:rFonts w:ascii="Times New Roman" w:hAnsi="Times New Roman"/>
          <w:b/>
          <w:i w:val="0"/>
          <w:iCs/>
          <w:sz w:val="28"/>
          <w:szCs w:val="28"/>
          <w:lang w:val="nl-NL"/>
        </w:rPr>
        <w:t>10</w:t>
      </w:r>
      <w:r w:rsidR="00603240" w:rsidRPr="00C02B61">
        <w:rPr>
          <w:rFonts w:ascii="Times New Roman" w:hAnsi="Times New Roman"/>
          <w:b/>
          <w:i w:val="0"/>
          <w:iCs/>
          <w:sz w:val="28"/>
          <w:szCs w:val="28"/>
          <w:lang w:val="nl-NL"/>
        </w:rPr>
        <w:t>. Tài nguyên và môi trường</w:t>
      </w:r>
    </w:p>
    <w:p w:rsidR="00445429" w:rsidRPr="00357832" w:rsidRDefault="00445429" w:rsidP="000C5350">
      <w:pPr>
        <w:pStyle w:val="4"/>
        <w:spacing w:before="60" w:after="60" w:line="320" w:lineRule="exact"/>
        <w:ind w:firstLine="630"/>
        <w:rPr>
          <w:b w:val="0"/>
          <w:i w:val="0"/>
          <w:lang w:val="nl-NL"/>
        </w:rPr>
      </w:pPr>
      <w:r w:rsidRPr="00357832">
        <w:rPr>
          <w:b w:val="0"/>
          <w:i w:val="0"/>
          <w:lang w:val="nl-NL"/>
        </w:rPr>
        <w:t xml:space="preserve">Chỉ đạo thực hiện tốt công tác </w:t>
      </w:r>
      <w:r w:rsidR="00174F7B" w:rsidRPr="00357832">
        <w:rPr>
          <w:b w:val="0"/>
          <w:i w:val="0"/>
          <w:lang w:val="nl-NL"/>
        </w:rPr>
        <w:t xml:space="preserve">lập </w:t>
      </w:r>
      <w:r w:rsidRPr="00357832">
        <w:rPr>
          <w:b w:val="0"/>
          <w:i w:val="0"/>
          <w:lang w:val="nl-NL"/>
        </w:rPr>
        <w:t>quản lý quy hoạch</w:t>
      </w:r>
      <w:r w:rsidR="00174F7B" w:rsidRPr="00357832">
        <w:rPr>
          <w:b w:val="0"/>
          <w:i w:val="0"/>
          <w:lang w:val="nl-NL"/>
        </w:rPr>
        <w:t xml:space="preserve"> sử dụng đất đến năm 2020</w:t>
      </w:r>
      <w:r w:rsidRPr="00357832">
        <w:rPr>
          <w:b w:val="0"/>
          <w:i w:val="0"/>
          <w:lang w:val="nl-NL"/>
        </w:rPr>
        <w:t>, kế hoạch sử dụng đất năm 2017; tăng cường kiểm tra, giám sát theo quy định; chỉ đạo, hướng dẫn các phòng, ban, đơn vị, UBND các xã, thị trấn hoà</w:t>
      </w:r>
      <w:r w:rsidR="0069235B" w:rsidRPr="00357832">
        <w:rPr>
          <w:b w:val="0"/>
          <w:i w:val="0"/>
          <w:lang w:val="nl-NL"/>
        </w:rPr>
        <w:t>n thành kiểm kê đất đai</w:t>
      </w:r>
      <w:r w:rsidRPr="00357832">
        <w:rPr>
          <w:b w:val="0"/>
          <w:i w:val="0"/>
          <w:lang w:val="nl-NL"/>
        </w:rPr>
        <w:t xml:space="preserve"> theo quy định và đăng ký nhu cầu sử dụng đất, kế hoạch sử dụng đất 2018. </w:t>
      </w:r>
    </w:p>
    <w:p w:rsidR="00445429" w:rsidRPr="00926FE9" w:rsidRDefault="00445429" w:rsidP="000C5350">
      <w:pPr>
        <w:pStyle w:val="4"/>
        <w:spacing w:before="60" w:after="60" w:line="320" w:lineRule="exact"/>
        <w:ind w:firstLine="630"/>
        <w:rPr>
          <w:b w:val="0"/>
          <w:i w:val="0"/>
          <w:spacing w:val="-2"/>
          <w:lang w:val="es-BO"/>
        </w:rPr>
      </w:pPr>
      <w:r w:rsidRPr="00926FE9">
        <w:rPr>
          <w:b w:val="0"/>
          <w:i w:val="0"/>
          <w:color w:val="000000"/>
          <w:spacing w:val="-2"/>
          <w:lang w:val="nl-NL"/>
        </w:rPr>
        <w:t>Chỉ đạo kiểm tra thực hiện tốt việc chỉnh lý biến động đất đai, cấp đổi, giao đất, cấp giấy chứng nhận quyền sử dụng đất và chuyển mục đích sử dụng đất, chuyển nhượng quyền sử dụng đất trên địa bàn</w:t>
      </w:r>
      <w:r w:rsidRPr="00926FE9">
        <w:rPr>
          <w:b w:val="0"/>
          <w:i w:val="0"/>
          <w:color w:val="000000"/>
          <w:spacing w:val="-2"/>
          <w:vertAlign w:val="superscript"/>
          <w:lang w:val="nl-NL"/>
        </w:rPr>
        <w:t>(</w:t>
      </w:r>
      <w:r w:rsidRPr="00926FE9">
        <w:rPr>
          <w:rStyle w:val="FootnoteReference"/>
          <w:b w:val="0"/>
          <w:i w:val="0"/>
          <w:color w:val="000000"/>
          <w:spacing w:val="-2"/>
          <w:lang w:val="nl-NL"/>
        </w:rPr>
        <w:footnoteReference w:id="11"/>
      </w:r>
      <w:r w:rsidRPr="00926FE9">
        <w:rPr>
          <w:b w:val="0"/>
          <w:i w:val="0"/>
          <w:color w:val="000000"/>
          <w:spacing w:val="-2"/>
          <w:vertAlign w:val="superscript"/>
          <w:lang w:val="nl-NL"/>
        </w:rPr>
        <w:t>)</w:t>
      </w:r>
      <w:r w:rsidRPr="00926FE9">
        <w:rPr>
          <w:b w:val="0"/>
          <w:i w:val="0"/>
          <w:color w:val="000000"/>
          <w:spacing w:val="-2"/>
          <w:lang w:val="nl-NL"/>
        </w:rPr>
        <w:t>.</w:t>
      </w:r>
      <w:r w:rsidRPr="00926FE9">
        <w:rPr>
          <w:b w:val="0"/>
          <w:i w:val="0"/>
          <w:color w:val="FF0000"/>
          <w:spacing w:val="-2"/>
          <w:lang w:val="nl-NL"/>
        </w:rPr>
        <w:t xml:space="preserve"> </w:t>
      </w:r>
      <w:r w:rsidRPr="00926FE9">
        <w:rPr>
          <w:b w:val="0"/>
          <w:i w:val="0"/>
          <w:color w:val="000000"/>
          <w:spacing w:val="-2"/>
          <w:lang w:val="pt-BR"/>
        </w:rPr>
        <w:t xml:space="preserve">Chỉ đạo rà soát, tạo lập quỹ đất </w:t>
      </w:r>
      <w:r w:rsidRPr="00926FE9">
        <w:rPr>
          <w:b w:val="0"/>
          <w:i w:val="0"/>
          <w:color w:val="000000"/>
          <w:spacing w:val="-2"/>
          <w:lang w:val="pt-BR"/>
        </w:rPr>
        <w:lastRenderedPageBreak/>
        <w:t>để trích đo, phân lô đấu giá quyền sử dụng đất</w:t>
      </w:r>
      <w:r w:rsidRPr="00926FE9">
        <w:rPr>
          <w:b w:val="0"/>
          <w:i w:val="0"/>
          <w:color w:val="000000"/>
          <w:spacing w:val="-2"/>
          <w:vertAlign w:val="superscript"/>
          <w:lang w:val="pt-BR"/>
        </w:rPr>
        <w:t>(</w:t>
      </w:r>
      <w:r w:rsidRPr="00926FE9">
        <w:rPr>
          <w:rStyle w:val="FootnoteReference"/>
          <w:b w:val="0"/>
          <w:i w:val="0"/>
          <w:color w:val="000000"/>
          <w:spacing w:val="-2"/>
          <w:lang w:val="pt-BR"/>
        </w:rPr>
        <w:footnoteReference w:id="12"/>
      </w:r>
      <w:r w:rsidRPr="00926FE9">
        <w:rPr>
          <w:b w:val="0"/>
          <w:i w:val="0"/>
          <w:color w:val="000000"/>
          <w:spacing w:val="-2"/>
          <w:vertAlign w:val="superscript"/>
          <w:lang w:val="pt-BR"/>
        </w:rPr>
        <w:t>)</w:t>
      </w:r>
      <w:r w:rsidRPr="00926FE9">
        <w:rPr>
          <w:b w:val="0"/>
          <w:i w:val="0"/>
          <w:color w:val="000000"/>
          <w:spacing w:val="-2"/>
          <w:lang w:val="pt-BR"/>
        </w:rPr>
        <w:t xml:space="preserve">; tổ chức triển khai đấu giá và </w:t>
      </w:r>
      <w:r w:rsidRPr="00926FE9">
        <w:rPr>
          <w:b w:val="0"/>
          <w:i w:val="0"/>
          <w:color w:val="000000"/>
          <w:spacing w:val="-2"/>
          <w:lang w:val="nl-NL"/>
        </w:rPr>
        <w:t>giao đất n</w:t>
      </w:r>
      <w:r w:rsidR="00B53045">
        <w:rPr>
          <w:b w:val="0"/>
          <w:i w:val="0"/>
          <w:color w:val="000000"/>
          <w:spacing w:val="-2"/>
          <w:lang w:val="nl-NL"/>
        </w:rPr>
        <w:t>gang giá tại các xã, thị trấn</w:t>
      </w:r>
      <w:r w:rsidRPr="00926FE9">
        <w:rPr>
          <w:b w:val="0"/>
          <w:i w:val="0"/>
          <w:color w:val="000000"/>
          <w:spacing w:val="-2"/>
          <w:lang w:val="nl-NL"/>
        </w:rPr>
        <w:t xml:space="preserve"> </w:t>
      </w:r>
      <w:r w:rsidR="00DD0A63" w:rsidRPr="00926FE9">
        <w:rPr>
          <w:b w:val="0"/>
          <w:i w:val="0"/>
          <w:color w:val="000000"/>
          <w:spacing w:val="-2"/>
          <w:lang w:val="nl-NL"/>
        </w:rPr>
        <w:t>304</w:t>
      </w:r>
      <w:r w:rsidRPr="00926FE9">
        <w:rPr>
          <w:b w:val="0"/>
          <w:i w:val="0"/>
          <w:color w:val="000000"/>
          <w:spacing w:val="-2"/>
          <w:lang w:val="nl-NL"/>
        </w:rPr>
        <w:t xml:space="preserve"> thửa, số</w:t>
      </w:r>
      <w:r w:rsidRPr="00926FE9">
        <w:rPr>
          <w:b w:val="0"/>
          <w:i w:val="0"/>
          <w:spacing w:val="-2"/>
          <w:lang w:val="nl-NL"/>
        </w:rPr>
        <w:t xml:space="preserve"> tiền thu được</w:t>
      </w:r>
      <w:r w:rsidR="002A7CCE" w:rsidRPr="00926FE9">
        <w:rPr>
          <w:b w:val="0"/>
          <w:i w:val="0"/>
          <w:spacing w:val="-2"/>
          <w:lang w:val="nl-NL"/>
        </w:rPr>
        <w:t xml:space="preserve"> trên</w:t>
      </w:r>
      <w:r w:rsidRPr="00926FE9">
        <w:rPr>
          <w:b w:val="0"/>
          <w:i w:val="0"/>
          <w:spacing w:val="-2"/>
          <w:lang w:val="nl-NL"/>
        </w:rPr>
        <w:t xml:space="preserve"> </w:t>
      </w:r>
      <w:r w:rsidR="002A7CCE" w:rsidRPr="00926FE9">
        <w:rPr>
          <w:b w:val="0"/>
          <w:i w:val="0"/>
          <w:spacing w:val="-2"/>
          <w:lang w:val="nl-NL"/>
        </w:rPr>
        <w:t>48,5 tỷ</w:t>
      </w:r>
      <w:r w:rsidRPr="00926FE9">
        <w:rPr>
          <w:b w:val="0"/>
          <w:i w:val="0"/>
          <w:spacing w:val="-2"/>
          <w:lang w:val="nl-NL"/>
        </w:rPr>
        <w:t xml:space="preserve"> đồng</w:t>
      </w:r>
      <w:r w:rsidRPr="00926FE9">
        <w:rPr>
          <w:b w:val="0"/>
          <w:i w:val="0"/>
          <w:spacing w:val="-2"/>
          <w:vertAlign w:val="superscript"/>
          <w:lang w:val="nl-NL"/>
        </w:rPr>
        <w:t>(</w:t>
      </w:r>
      <w:r w:rsidRPr="00926FE9">
        <w:rPr>
          <w:rStyle w:val="FootnoteReference"/>
          <w:b w:val="0"/>
          <w:i w:val="0"/>
          <w:spacing w:val="-2"/>
        </w:rPr>
        <w:footnoteReference w:id="13"/>
      </w:r>
      <w:r w:rsidRPr="00926FE9">
        <w:rPr>
          <w:b w:val="0"/>
          <w:i w:val="0"/>
          <w:spacing w:val="-2"/>
          <w:vertAlign w:val="superscript"/>
          <w:lang w:val="nl-NL"/>
        </w:rPr>
        <w:t>)</w:t>
      </w:r>
      <w:r w:rsidR="008B0C2A" w:rsidRPr="00926FE9">
        <w:rPr>
          <w:b w:val="0"/>
          <w:i w:val="0"/>
          <w:spacing w:val="-2"/>
          <w:lang w:val="nl-NL"/>
        </w:rPr>
        <w:t>, đã nộp ngân sách 35.101,3 triệu đồng</w:t>
      </w:r>
      <w:r w:rsidRPr="00926FE9">
        <w:rPr>
          <w:b w:val="0"/>
          <w:i w:val="0"/>
          <w:color w:val="FF0000"/>
          <w:spacing w:val="-2"/>
          <w:lang w:val="nl-NL"/>
        </w:rPr>
        <w:t xml:space="preserve">. </w:t>
      </w:r>
      <w:r w:rsidRPr="00926FE9">
        <w:rPr>
          <w:b w:val="0"/>
          <w:bCs/>
          <w:i w:val="0"/>
          <w:spacing w:val="-2"/>
          <w:lang w:val="es-BO"/>
        </w:rPr>
        <w:t>Bổ sung quy hoạch khu</w:t>
      </w:r>
      <w:r w:rsidRPr="00926FE9">
        <w:rPr>
          <w:b w:val="0"/>
          <w:i w:val="0"/>
          <w:spacing w:val="-2"/>
          <w:lang w:val="es-BO"/>
        </w:rPr>
        <w:t xml:space="preserve"> giết mổ tập trung gia súc, gia cầm tại xã Lương Ninh, Võ Ninh, Gia Ninh; giới thiệu địa điểm lập dự án đầu tư xây dựng nhà máy chế biến gỗ của Công ty TNHH Phú Ninh tại xã Vạn Ninh; khu nghỉ dưỡng du lịch sinh thái ven biển tại xã Hải Ninh</w:t>
      </w:r>
      <w:r w:rsidR="00E61185" w:rsidRPr="00926FE9">
        <w:rPr>
          <w:b w:val="0"/>
          <w:i w:val="0"/>
          <w:spacing w:val="-2"/>
          <w:lang w:val="es-BO"/>
        </w:rPr>
        <w:t>, khu du lịc</w:t>
      </w:r>
      <w:r w:rsidR="0060617F" w:rsidRPr="00926FE9">
        <w:rPr>
          <w:b w:val="0"/>
          <w:i w:val="0"/>
          <w:spacing w:val="-2"/>
          <w:lang w:val="es-BO"/>
        </w:rPr>
        <w:t>h</w:t>
      </w:r>
      <w:r w:rsidR="00E61185" w:rsidRPr="00926FE9">
        <w:rPr>
          <w:b w:val="0"/>
          <w:i w:val="0"/>
          <w:spacing w:val="-2"/>
          <w:lang w:val="es-BO"/>
        </w:rPr>
        <w:t xml:space="preserve"> sinh thái Khe</w:t>
      </w:r>
      <w:r w:rsidR="00B53045">
        <w:rPr>
          <w:b w:val="0"/>
          <w:i w:val="0"/>
          <w:spacing w:val="-2"/>
          <w:lang w:val="es-BO"/>
        </w:rPr>
        <w:t xml:space="preserve"> Nước Lạnh xã Trường Xuân</w:t>
      </w:r>
      <w:r w:rsidRPr="00926FE9">
        <w:rPr>
          <w:b w:val="0"/>
          <w:i w:val="0"/>
          <w:spacing w:val="-2"/>
          <w:lang w:val="es-BO"/>
        </w:rPr>
        <w:t>.</w:t>
      </w:r>
      <w:r w:rsidR="00555C7C" w:rsidRPr="00926FE9">
        <w:rPr>
          <w:b w:val="0"/>
          <w:i w:val="0"/>
          <w:spacing w:val="-2"/>
          <w:lang w:val="es-BO"/>
        </w:rPr>
        <w:t xml:space="preserve"> Chỉ đạo thực hiện quy hoạch, sắp xếp lại bãi biển xã Hải Ninh, giải quyết những vướng mắc liên quan nhằm đảm bảo cảnh quan, đúng quy định của pháp luật. </w:t>
      </w:r>
    </w:p>
    <w:p w:rsidR="00445429" w:rsidRDefault="00445429" w:rsidP="000C5350">
      <w:pPr>
        <w:pStyle w:val="4"/>
        <w:spacing w:before="60" w:after="60" w:line="320" w:lineRule="exact"/>
        <w:ind w:firstLine="630"/>
        <w:rPr>
          <w:b w:val="0"/>
          <w:i w:val="0"/>
          <w:lang w:val="es-BO"/>
        </w:rPr>
      </w:pPr>
      <w:r w:rsidRPr="00871D71">
        <w:rPr>
          <w:b w:val="0"/>
          <w:i w:val="0"/>
          <w:lang w:val="es-BO"/>
        </w:rPr>
        <w:t xml:space="preserve">Chỉ đạo tập trung rà soát quỹ đất đã được chuyển giao về cho </w:t>
      </w:r>
      <w:r w:rsidR="004A0C2F" w:rsidRPr="00871D71">
        <w:rPr>
          <w:b w:val="0"/>
          <w:i w:val="0"/>
          <w:lang w:val="es-BO"/>
        </w:rPr>
        <w:t>xã Hải Ninh</w:t>
      </w:r>
      <w:r w:rsidR="004A0C2F">
        <w:rPr>
          <w:b w:val="0"/>
          <w:i w:val="0"/>
          <w:lang w:val="es-BO"/>
        </w:rPr>
        <w:t>,</w:t>
      </w:r>
      <w:r w:rsidR="004A0C2F" w:rsidRPr="00871D71">
        <w:rPr>
          <w:b w:val="0"/>
          <w:i w:val="0"/>
          <w:lang w:val="es-BO"/>
        </w:rPr>
        <w:t xml:space="preserve"> </w:t>
      </w:r>
      <w:r w:rsidR="00FE3014">
        <w:rPr>
          <w:b w:val="0"/>
          <w:i w:val="0"/>
          <w:lang w:val="es-BO"/>
        </w:rPr>
        <w:t xml:space="preserve">Trường Xuân, </w:t>
      </w:r>
      <w:r w:rsidRPr="00871D71">
        <w:rPr>
          <w:b w:val="0"/>
          <w:i w:val="0"/>
          <w:lang w:val="es-BO"/>
        </w:rPr>
        <w:t>Trường Sơn</w:t>
      </w:r>
      <w:r w:rsidR="004A0C2F">
        <w:rPr>
          <w:b w:val="0"/>
          <w:i w:val="0"/>
          <w:lang w:val="es-BO"/>
        </w:rPr>
        <w:t>, Vạn Ninh</w:t>
      </w:r>
      <w:r w:rsidRPr="00871D71">
        <w:rPr>
          <w:b w:val="0"/>
          <w:i w:val="0"/>
          <w:lang w:val="es-BO"/>
        </w:rPr>
        <w:t xml:space="preserve"> quản lý để tổ chức giao đất</w:t>
      </w:r>
      <w:r w:rsidR="004A0C2F">
        <w:rPr>
          <w:b w:val="0"/>
          <w:i w:val="0"/>
          <w:lang w:val="es-BO"/>
        </w:rPr>
        <w:t xml:space="preserve"> ở, đất sản xuất</w:t>
      </w:r>
      <w:r w:rsidRPr="00871D71">
        <w:rPr>
          <w:b w:val="0"/>
          <w:i w:val="0"/>
          <w:lang w:val="es-BO"/>
        </w:rPr>
        <w:t>, giao đất kết hợp giao rừng</w:t>
      </w:r>
      <w:r w:rsidR="00B53045">
        <w:rPr>
          <w:b w:val="0"/>
          <w:i w:val="0"/>
          <w:lang w:val="es-BO"/>
        </w:rPr>
        <w:t>,</w:t>
      </w:r>
      <w:r w:rsidRPr="00871D71">
        <w:rPr>
          <w:b w:val="0"/>
          <w:i w:val="0"/>
          <w:lang w:val="es-BO"/>
        </w:rPr>
        <w:t xml:space="preserve"> cho </w:t>
      </w:r>
      <w:r w:rsidR="00B53045">
        <w:rPr>
          <w:b w:val="0"/>
          <w:i w:val="0"/>
          <w:lang w:val="es-BO"/>
        </w:rPr>
        <w:t xml:space="preserve">thuê đất để </w:t>
      </w:r>
      <w:r w:rsidRPr="00871D71">
        <w:rPr>
          <w:b w:val="0"/>
          <w:i w:val="0"/>
          <w:lang w:val="es-BO"/>
        </w:rPr>
        <w:t>người dân sản xuất</w:t>
      </w:r>
      <w:r>
        <w:rPr>
          <w:b w:val="0"/>
          <w:i w:val="0"/>
          <w:lang w:val="es-BO"/>
        </w:rPr>
        <w:t xml:space="preserve">. </w:t>
      </w:r>
      <w:r w:rsidR="004A0C2F" w:rsidRPr="0060617F">
        <w:rPr>
          <w:b w:val="0"/>
          <w:i w:val="0"/>
          <w:lang w:val="es-BO"/>
        </w:rPr>
        <w:t>Phấn đấu hoàn thành việc giao đất cho người dân tại xã Hải Ninh</w:t>
      </w:r>
      <w:r w:rsidR="0060617F">
        <w:rPr>
          <w:b w:val="0"/>
          <w:i w:val="0"/>
          <w:lang w:val="es-BO"/>
        </w:rPr>
        <w:t xml:space="preserve"> trong năm 2017.</w:t>
      </w:r>
    </w:p>
    <w:p w:rsidR="00555C7C" w:rsidRPr="00C02B61" w:rsidRDefault="00555C7C" w:rsidP="000C5350">
      <w:pPr>
        <w:pStyle w:val="4"/>
        <w:spacing w:before="60" w:after="60" w:line="320" w:lineRule="exact"/>
        <w:ind w:firstLine="630"/>
        <w:rPr>
          <w:b w:val="0"/>
          <w:i w:val="0"/>
          <w:color w:val="FF0000"/>
          <w:lang w:val="es-BO"/>
        </w:rPr>
      </w:pPr>
      <w:r>
        <w:rPr>
          <w:b w:val="0"/>
          <w:i w:val="0"/>
          <w:lang w:val="es-BO"/>
        </w:rPr>
        <w:t>Xác nhậ</w:t>
      </w:r>
      <w:r w:rsidR="00275B61">
        <w:rPr>
          <w:b w:val="0"/>
          <w:i w:val="0"/>
          <w:lang w:val="es-BO"/>
        </w:rPr>
        <w:t>n phương án dồn điền đổi thửa cho 0</w:t>
      </w:r>
      <w:r w:rsidR="00B53045">
        <w:rPr>
          <w:b w:val="0"/>
          <w:i w:val="0"/>
          <w:lang w:val="es-BO"/>
        </w:rPr>
        <w:t>2</w:t>
      </w:r>
      <w:r>
        <w:rPr>
          <w:b w:val="0"/>
          <w:i w:val="0"/>
          <w:lang w:val="es-BO"/>
        </w:rPr>
        <w:t xml:space="preserve"> xã</w:t>
      </w:r>
      <w:r w:rsidR="00B53045">
        <w:rPr>
          <w:b w:val="0"/>
          <w:i w:val="0"/>
          <w:lang w:val="es-BO"/>
        </w:rPr>
        <w:t xml:space="preserve"> Lương Ninh, An Ninh</w:t>
      </w:r>
      <w:r w:rsidR="00275B61">
        <w:rPr>
          <w:b w:val="0"/>
          <w:i w:val="0"/>
          <w:lang w:val="es-BO"/>
        </w:rPr>
        <w:t>; đến nay có 0</w:t>
      </w:r>
      <w:r w:rsidR="001F7448">
        <w:rPr>
          <w:b w:val="0"/>
          <w:i w:val="0"/>
          <w:lang w:val="es-BO"/>
        </w:rPr>
        <w:t>6</w:t>
      </w:r>
      <w:r w:rsidR="00275B61">
        <w:rPr>
          <w:b w:val="0"/>
          <w:i w:val="0"/>
          <w:lang w:val="es-BO"/>
        </w:rPr>
        <w:t xml:space="preserve"> xã, thị trấn </w:t>
      </w:r>
      <w:r w:rsidR="00275B61" w:rsidRPr="00275B61">
        <w:rPr>
          <w:b w:val="0"/>
          <w:i w:val="0"/>
          <w:lang w:val="es-BO"/>
        </w:rPr>
        <w:t>hoàn thành xác nhận phương án</w:t>
      </w:r>
      <w:r w:rsidR="00527976">
        <w:rPr>
          <w:b w:val="0"/>
          <w:i w:val="0"/>
          <w:lang w:val="es-BO"/>
        </w:rPr>
        <w:t xml:space="preserve"> và</w:t>
      </w:r>
      <w:r w:rsidR="001F7448">
        <w:rPr>
          <w:b w:val="0"/>
          <w:i w:val="0"/>
          <w:lang w:val="es-BO"/>
        </w:rPr>
        <w:t xml:space="preserve"> 02 xã đang thẩm định</w:t>
      </w:r>
      <w:r w:rsidR="00527976">
        <w:rPr>
          <w:b w:val="0"/>
          <w:i w:val="0"/>
          <w:lang w:val="es-BO"/>
        </w:rPr>
        <w:t xml:space="preserve"> hồ sơ</w:t>
      </w:r>
      <w:r w:rsidR="00275B61" w:rsidRPr="00926FE9">
        <w:rPr>
          <w:b w:val="0"/>
          <w:i w:val="0"/>
          <w:color w:val="000000"/>
          <w:spacing w:val="-2"/>
          <w:vertAlign w:val="superscript"/>
          <w:lang w:val="pt-BR"/>
        </w:rPr>
        <w:t>(</w:t>
      </w:r>
      <w:r w:rsidR="00275B61" w:rsidRPr="00926FE9">
        <w:rPr>
          <w:rStyle w:val="FootnoteReference"/>
          <w:b w:val="0"/>
          <w:i w:val="0"/>
          <w:color w:val="000000"/>
          <w:spacing w:val="-2"/>
          <w:lang w:val="pt-BR"/>
        </w:rPr>
        <w:footnoteReference w:id="14"/>
      </w:r>
      <w:r w:rsidR="00275B61" w:rsidRPr="00926FE9">
        <w:rPr>
          <w:b w:val="0"/>
          <w:i w:val="0"/>
          <w:color w:val="000000"/>
          <w:spacing w:val="-2"/>
          <w:vertAlign w:val="superscript"/>
          <w:lang w:val="pt-BR"/>
        </w:rPr>
        <w:t>)</w:t>
      </w:r>
      <w:r w:rsidR="00275B61">
        <w:rPr>
          <w:b w:val="0"/>
          <w:i w:val="0"/>
          <w:lang w:val="es-BO"/>
        </w:rPr>
        <w:t>. C</w:t>
      </w:r>
      <w:r>
        <w:rPr>
          <w:b w:val="0"/>
          <w:i w:val="0"/>
          <w:lang w:val="es-BO"/>
        </w:rPr>
        <w:t>hỉ đạo hướng dẫn các xã khác hoàn chỉnh phương án trình UBND huyện phê duyệt, xác nhận để thực hiện cấp đổi lại giấy chứng nhận quyền sử dụng đất cho người dân.</w:t>
      </w:r>
      <w:r w:rsidR="00192241">
        <w:rPr>
          <w:b w:val="0"/>
          <w:i w:val="0"/>
          <w:lang w:val="es-BO"/>
        </w:rPr>
        <w:t xml:space="preserve"> </w:t>
      </w:r>
      <w:r w:rsidR="009E521D">
        <w:rPr>
          <w:b w:val="0"/>
          <w:i w:val="0"/>
          <w:lang w:val="es-BO"/>
        </w:rPr>
        <w:t>Triển khai dự án đo đạc l</w:t>
      </w:r>
      <w:r w:rsidR="0060617F">
        <w:rPr>
          <w:b w:val="0"/>
          <w:i w:val="0"/>
          <w:lang w:val="es-BO"/>
        </w:rPr>
        <w:t>ại đất sản xuất nông nghiệp tại</w:t>
      </w:r>
      <w:r w:rsidR="009E521D">
        <w:rPr>
          <w:b w:val="0"/>
          <w:i w:val="0"/>
          <w:lang w:val="es-BO"/>
        </w:rPr>
        <w:t xml:space="preserve"> 07 xã</w:t>
      </w:r>
      <w:r w:rsidR="0060617F">
        <w:rPr>
          <w:b w:val="0"/>
          <w:i w:val="0"/>
          <w:lang w:val="es-BO"/>
        </w:rPr>
        <w:t>, thị trấn</w:t>
      </w:r>
      <w:r w:rsidR="009E521D">
        <w:rPr>
          <w:b w:val="0"/>
          <w:i w:val="0"/>
          <w:lang w:val="es-BO"/>
        </w:rPr>
        <w:t>: Vĩnh Ninh, Lương Ninh, Hải Ninh, Gia Ninh, Hiền Ninh, Tân Ninh,thị trấn Quán Hàu.</w:t>
      </w:r>
    </w:p>
    <w:p w:rsidR="00445429" w:rsidRPr="00871D71" w:rsidRDefault="00445429" w:rsidP="000C5350">
      <w:pPr>
        <w:spacing w:before="60" w:after="60" w:line="320" w:lineRule="exact"/>
        <w:ind w:firstLine="630"/>
        <w:jc w:val="both"/>
        <w:rPr>
          <w:color w:val="000000"/>
          <w:sz w:val="28"/>
          <w:szCs w:val="28"/>
          <w:lang w:val="de-DE"/>
        </w:rPr>
      </w:pPr>
      <w:r w:rsidRPr="00871D71">
        <w:rPr>
          <w:color w:val="000000"/>
          <w:spacing w:val="-2"/>
          <w:sz w:val="28"/>
          <w:szCs w:val="28"/>
          <w:lang w:val="nl-NL"/>
        </w:rPr>
        <w:t xml:space="preserve">Tăng cường kiểm tra, chỉ đạo thực hiện tốt công tác quản lý tài nguyên, khoáng sản; các hoạt động khai thác cát, sạn, đất san lấp </w:t>
      </w:r>
      <w:r w:rsidR="00F340BE">
        <w:rPr>
          <w:color w:val="000000"/>
          <w:spacing w:val="-2"/>
          <w:sz w:val="28"/>
          <w:szCs w:val="28"/>
          <w:lang w:val="nl-NL"/>
        </w:rPr>
        <w:t>cơ bản</w:t>
      </w:r>
      <w:r w:rsidRPr="00871D71">
        <w:rPr>
          <w:color w:val="000000"/>
          <w:spacing w:val="-2"/>
          <w:sz w:val="28"/>
          <w:szCs w:val="28"/>
          <w:lang w:val="nl-NL"/>
        </w:rPr>
        <w:t xml:space="preserve"> đi vào nền nếp, đúng quy định.</w:t>
      </w:r>
      <w:r w:rsidRPr="00871D71">
        <w:rPr>
          <w:color w:val="000000"/>
          <w:spacing w:val="-2"/>
          <w:sz w:val="28"/>
          <w:szCs w:val="28"/>
          <w:vertAlign w:val="superscript"/>
          <w:lang w:val="nl-NL"/>
        </w:rPr>
        <w:t xml:space="preserve"> </w:t>
      </w:r>
      <w:r w:rsidRPr="00871D71">
        <w:rPr>
          <w:color w:val="000000"/>
          <w:spacing w:val="-2"/>
          <w:sz w:val="28"/>
          <w:szCs w:val="28"/>
          <w:lang w:val="it-IT"/>
        </w:rPr>
        <w:t>Chỉ đạo các xã, thị trấn, các cơ sở sản xuất kinh</w:t>
      </w:r>
      <w:r w:rsidRPr="00871D71">
        <w:rPr>
          <w:color w:val="000000"/>
          <w:spacing w:val="-2"/>
          <w:sz w:val="28"/>
          <w:szCs w:val="28"/>
          <w:lang w:val="nl-NL"/>
        </w:rPr>
        <w:t xml:space="preserve"> doanh thực hiện </w:t>
      </w:r>
      <w:r w:rsidR="00660925">
        <w:rPr>
          <w:color w:val="000000"/>
          <w:spacing w:val="-2"/>
          <w:sz w:val="28"/>
          <w:szCs w:val="28"/>
          <w:lang w:val="nl-NL"/>
        </w:rPr>
        <w:t>tốt cam kết bảo vệ môi trường</w:t>
      </w:r>
      <w:r w:rsidR="00660925">
        <w:rPr>
          <w:rStyle w:val="FootnoteReference"/>
          <w:color w:val="000000"/>
          <w:spacing w:val="-2"/>
          <w:sz w:val="28"/>
          <w:szCs w:val="28"/>
          <w:lang w:val="nl-NL"/>
        </w:rPr>
        <w:footnoteReference w:id="15"/>
      </w:r>
      <w:r w:rsidRPr="00871D71">
        <w:rPr>
          <w:color w:val="000000"/>
          <w:spacing w:val="-2"/>
          <w:sz w:val="28"/>
          <w:szCs w:val="28"/>
          <w:lang w:val="nl-NL"/>
        </w:rPr>
        <w:t>; giải quyết dứt điểm các vụ việc vi phạm về quản lý tài nguyên, bảo vệ môi trường kéo dài, không để khiếu kiện, khiếu nại vượt cấp; xây dựng Kế hoạch</w:t>
      </w:r>
      <w:r w:rsidRPr="00871D71">
        <w:rPr>
          <w:color w:val="000000"/>
          <w:sz w:val="28"/>
          <w:szCs w:val="28"/>
          <w:lang w:val="de-DE"/>
        </w:rPr>
        <w:t xml:space="preserve"> triển khai thực hiện Chỉ thị số 25/CT-TTg ngày 31/8/2016 của Thủ tướng chính phủ về một số nhiệm vụ và giải pháp cấp bách về bảo vệ môi trường trên địa bàn huyện giai đoạn 2017-2020. Hoạt động tuần lễ môi trường, ngày vì môi trường thế giới được phát động sâu rộng trong nhân dân; đã phát động thu dọn vệ sinh sau Tết nguyên đán, sau bão kịp thời khắc </w:t>
      </w:r>
      <w:r w:rsidRPr="00871D71">
        <w:rPr>
          <w:color w:val="000000"/>
          <w:sz w:val="28"/>
          <w:szCs w:val="28"/>
          <w:lang w:val="de-DE"/>
        </w:rPr>
        <w:lastRenderedPageBreak/>
        <w:t xml:space="preserve">phục tình trạng ô nhiễm, tồn đọng rác thải; xóa một số điểm </w:t>
      </w:r>
      <w:r w:rsidR="0069235B">
        <w:rPr>
          <w:color w:val="000000"/>
          <w:sz w:val="28"/>
          <w:szCs w:val="28"/>
          <w:lang w:val="de-DE"/>
        </w:rPr>
        <w:t>để rác trung chuyển gây mất m</w:t>
      </w:r>
      <w:r w:rsidR="00E57D19">
        <w:rPr>
          <w:color w:val="000000"/>
          <w:sz w:val="28"/>
          <w:szCs w:val="28"/>
          <w:lang w:val="de-DE"/>
        </w:rPr>
        <w:t>ỹ</w:t>
      </w:r>
      <w:r w:rsidR="0069235B">
        <w:rPr>
          <w:color w:val="000000"/>
          <w:sz w:val="28"/>
          <w:szCs w:val="28"/>
          <w:lang w:val="de-DE"/>
        </w:rPr>
        <w:t xml:space="preserve"> quan và làm ô nhiễm</w:t>
      </w:r>
      <w:r w:rsidRPr="00871D71">
        <w:rPr>
          <w:color w:val="000000"/>
          <w:sz w:val="28"/>
          <w:szCs w:val="28"/>
          <w:lang w:val="de-DE"/>
        </w:rPr>
        <w:t xml:space="preserve"> môi trường.</w:t>
      </w:r>
    </w:p>
    <w:p w:rsidR="00445429" w:rsidRPr="00871D71" w:rsidRDefault="006D0A10" w:rsidP="000C5350">
      <w:pPr>
        <w:pStyle w:val="BodyTextIndent3"/>
        <w:spacing w:before="60" w:after="60" w:line="320" w:lineRule="exact"/>
        <w:ind w:firstLine="630"/>
        <w:rPr>
          <w:color w:val="000000"/>
          <w:szCs w:val="28"/>
          <w:lang w:val="nl-NL"/>
        </w:rPr>
      </w:pPr>
      <w:r>
        <w:rPr>
          <w:i/>
          <w:color w:val="000000"/>
          <w:szCs w:val="28"/>
          <w:lang w:val="nl-NL"/>
        </w:rPr>
        <w:t xml:space="preserve">Tuy nhiên </w:t>
      </w:r>
      <w:r w:rsidR="00445429" w:rsidRPr="00871D71">
        <w:rPr>
          <w:color w:val="000000"/>
          <w:szCs w:val="28"/>
          <w:lang w:val="nl-NL"/>
        </w:rPr>
        <w:t>thủ tục hành chính về đất đai có nơi thực hiện còn chậm. Tình trạng khai thác trái phép đất, cát san lấp, cát sạn lòng sông vẫn còn diễn ra, công tác quản lý gặp nhiều khó khăn; một số xã chưa thực hiện quản lý chặt chẽ lĩnh vực theo nhiệm vụ được phân công. Tình trạng ô nhiễm môi trường vẫn chưa được giải quyết triệt để ở m</w:t>
      </w:r>
      <w:r w:rsidR="00445429" w:rsidRPr="00C02B61">
        <w:rPr>
          <w:szCs w:val="28"/>
          <w:lang w:val="nl-NL"/>
        </w:rPr>
        <w:t>ột số địa phương</w:t>
      </w:r>
      <w:r w:rsidR="00445429" w:rsidRPr="00871D71">
        <w:rPr>
          <w:color w:val="000000"/>
          <w:szCs w:val="28"/>
          <w:lang w:val="nl-NL"/>
        </w:rPr>
        <w:t>.</w:t>
      </w:r>
    </w:p>
    <w:p w:rsidR="00D03809" w:rsidRPr="00C02B61" w:rsidRDefault="00D03809" w:rsidP="000C5350">
      <w:pPr>
        <w:pStyle w:val="Heading1"/>
        <w:spacing w:before="60" w:after="60" w:line="320" w:lineRule="exact"/>
        <w:ind w:firstLine="630"/>
        <w:jc w:val="both"/>
        <w:rPr>
          <w:rFonts w:ascii="Times New Roman" w:hAnsi="Times New Roman"/>
          <w:b/>
          <w:i w:val="0"/>
          <w:iCs/>
          <w:color w:val="000000"/>
          <w:sz w:val="28"/>
          <w:szCs w:val="28"/>
          <w:lang w:val="nl-NL"/>
        </w:rPr>
      </w:pPr>
      <w:r w:rsidRPr="00C02B61">
        <w:rPr>
          <w:rFonts w:ascii="Times New Roman" w:hAnsi="Times New Roman"/>
          <w:b/>
          <w:i w:val="0"/>
          <w:iCs/>
          <w:color w:val="000000"/>
          <w:sz w:val="28"/>
          <w:szCs w:val="28"/>
          <w:lang w:val="nl-NL"/>
        </w:rPr>
        <w:t>11. Giáo dục - Đào tạo</w:t>
      </w:r>
    </w:p>
    <w:p w:rsidR="00192241" w:rsidRPr="00926FE9" w:rsidRDefault="00192241" w:rsidP="000C5350">
      <w:pPr>
        <w:pStyle w:val="BodyTextIndent2"/>
        <w:spacing w:before="60" w:after="60" w:line="320" w:lineRule="exact"/>
        <w:ind w:firstLine="630"/>
        <w:rPr>
          <w:spacing w:val="-4"/>
          <w:sz w:val="28"/>
          <w:szCs w:val="28"/>
          <w:lang w:val="nl-NL"/>
        </w:rPr>
      </w:pPr>
      <w:r w:rsidRPr="00926FE9">
        <w:rPr>
          <w:spacing w:val="-4"/>
          <w:sz w:val="28"/>
          <w:szCs w:val="28"/>
          <w:lang w:val="nl-NL"/>
        </w:rPr>
        <w:t>Duy trì vững chắc kết quả phổ cập giáo dục</w:t>
      </w:r>
      <w:r w:rsidR="00527976">
        <w:rPr>
          <w:spacing w:val="-4"/>
          <w:sz w:val="28"/>
          <w:szCs w:val="28"/>
          <w:lang w:val="nl-NL"/>
        </w:rPr>
        <w:t>, trong năm tăng thêm 01 xã đạt phổ cập THCS mức độ III</w:t>
      </w:r>
      <w:r w:rsidRPr="00926FE9">
        <w:rPr>
          <w:spacing w:val="-4"/>
          <w:sz w:val="28"/>
          <w:szCs w:val="28"/>
          <w:lang w:val="nl-NL"/>
        </w:rPr>
        <w:t>. Tiếp tục quan tâm đầu tư cơ sở vật chất, trang thiết bị cho các trường, lớp học; mạng lưới cơ sở giáo dục và trình độ đào tạo cơ bản ổn định. Tổng kết năm học 2016-2017 đạt nhiều kết quả nổi bật</w:t>
      </w:r>
      <w:r w:rsidRPr="00926FE9">
        <w:rPr>
          <w:spacing w:val="-4"/>
          <w:sz w:val="28"/>
          <w:szCs w:val="28"/>
          <w:vertAlign w:val="superscript"/>
          <w:lang w:val="nl-NL"/>
        </w:rPr>
        <w:t>(</w:t>
      </w:r>
      <w:r w:rsidRPr="00926FE9">
        <w:rPr>
          <w:rStyle w:val="FootnoteReference"/>
          <w:spacing w:val="-4"/>
          <w:sz w:val="28"/>
          <w:szCs w:val="28"/>
          <w:lang w:val="nl-NL"/>
        </w:rPr>
        <w:footnoteReference w:id="16"/>
      </w:r>
      <w:r w:rsidRPr="00926FE9">
        <w:rPr>
          <w:spacing w:val="-4"/>
          <w:sz w:val="28"/>
          <w:szCs w:val="28"/>
          <w:vertAlign w:val="superscript"/>
          <w:lang w:val="nl-NL"/>
        </w:rPr>
        <w:t>)</w:t>
      </w:r>
      <w:r w:rsidRPr="00926FE9">
        <w:rPr>
          <w:spacing w:val="-4"/>
          <w:sz w:val="28"/>
          <w:szCs w:val="28"/>
          <w:lang w:val="nl-NL"/>
        </w:rPr>
        <w:t>,</w:t>
      </w:r>
      <w:r w:rsidRPr="00926FE9">
        <w:rPr>
          <w:color w:val="000000"/>
          <w:spacing w:val="-4"/>
          <w:sz w:val="28"/>
          <w:szCs w:val="28"/>
          <w:lang w:val="nl-NL"/>
        </w:rPr>
        <w:t>giữ vững vị trí số 03 trong 08 đơn vị cấp huyện; hoàn thành xuất sắc 11/11 tiêu chí (trong đó có 04 tiêu chí đứng đầu</w:t>
      </w:r>
      <w:r w:rsidRPr="00926FE9">
        <w:rPr>
          <w:spacing w:val="-4"/>
          <w:sz w:val="28"/>
          <w:szCs w:val="28"/>
          <w:lang w:val="nl-NL"/>
        </w:rPr>
        <w:t>). Chất lượng học sinh có chuyển biến tích cực, số lượng học sinh tham gia trong các kỳ thi học sinh giỏi đạt kết quả tốt</w:t>
      </w:r>
      <w:r w:rsidRPr="00926FE9">
        <w:rPr>
          <w:spacing w:val="-4"/>
          <w:sz w:val="28"/>
          <w:szCs w:val="28"/>
          <w:vertAlign w:val="superscript"/>
          <w:lang w:val="nl-NL"/>
        </w:rPr>
        <w:t>(</w:t>
      </w:r>
      <w:r w:rsidRPr="00926FE9">
        <w:rPr>
          <w:rStyle w:val="FootnoteReference"/>
          <w:spacing w:val="-4"/>
          <w:sz w:val="28"/>
          <w:szCs w:val="28"/>
          <w:lang w:val="nl-NL"/>
        </w:rPr>
        <w:footnoteReference w:id="17"/>
      </w:r>
      <w:r w:rsidRPr="00926FE9">
        <w:rPr>
          <w:spacing w:val="-4"/>
          <w:sz w:val="28"/>
          <w:szCs w:val="28"/>
          <w:vertAlign w:val="superscript"/>
          <w:lang w:val="nl-NL"/>
        </w:rPr>
        <w:t>)</w:t>
      </w:r>
      <w:r w:rsidRPr="00926FE9">
        <w:rPr>
          <w:spacing w:val="-4"/>
          <w:sz w:val="28"/>
          <w:szCs w:val="28"/>
          <w:lang w:val="nl-NL"/>
        </w:rPr>
        <w:t>. Hoàn thành việc xét và công nhận tốt nghiệp các cấp học, c</w:t>
      </w:r>
      <w:r w:rsidRPr="00926FE9">
        <w:rPr>
          <w:spacing w:val="-4"/>
          <w:sz w:val="28"/>
          <w:szCs w:val="28"/>
          <w:lang w:val="es-BO"/>
        </w:rPr>
        <w:t>hỉ đạo tổ chức kỳ thi THPT Quốc gia ng</w:t>
      </w:r>
      <w:r w:rsidR="002B40A7" w:rsidRPr="00926FE9">
        <w:rPr>
          <w:spacing w:val="-4"/>
          <w:sz w:val="28"/>
          <w:szCs w:val="28"/>
          <w:lang w:val="es-BO"/>
        </w:rPr>
        <w:t>hiêm túc, an toàn, đúng quy chế, tỷ lệ tốt nghiệp THPT đạt 98,7%, tốt nghiệp THCS đạt 99,9%, 100</w:t>
      </w:r>
      <w:r w:rsidR="002A7CCE" w:rsidRPr="00926FE9">
        <w:rPr>
          <w:spacing w:val="-4"/>
          <w:sz w:val="28"/>
          <w:szCs w:val="28"/>
          <w:lang w:val="es-BO"/>
        </w:rPr>
        <w:t>% học sinh lớp 5 hoàn thành Chương trình tiểu học</w:t>
      </w:r>
      <w:r w:rsidR="002B40A7" w:rsidRPr="00926FE9">
        <w:rPr>
          <w:spacing w:val="-4"/>
          <w:sz w:val="28"/>
          <w:szCs w:val="28"/>
          <w:lang w:val="es-BO"/>
        </w:rPr>
        <w:t>.</w:t>
      </w:r>
    </w:p>
    <w:p w:rsidR="00192241" w:rsidRPr="00C02B61" w:rsidRDefault="00192241" w:rsidP="000C5350">
      <w:pPr>
        <w:spacing w:before="60" w:after="60" w:line="320" w:lineRule="exact"/>
        <w:ind w:firstLine="630"/>
        <w:jc w:val="both"/>
        <w:rPr>
          <w:color w:val="FF0000"/>
          <w:spacing w:val="-4"/>
          <w:sz w:val="28"/>
          <w:szCs w:val="28"/>
          <w:lang w:val="nl-NL"/>
        </w:rPr>
      </w:pPr>
      <w:r w:rsidRPr="000F493A">
        <w:rPr>
          <w:spacing w:val="-4"/>
          <w:sz w:val="28"/>
          <w:szCs w:val="28"/>
          <w:lang w:val="es-BO"/>
        </w:rPr>
        <w:t>Kiểm tra, rà soát, điều chỉnh, bố trí sắp xếp đội ngũ giáo viên và cán bộ quản lý cơ sở giáo dục theo đúng quy định, phù hợp với tình hình địa phương</w:t>
      </w:r>
      <w:r w:rsidRPr="000F493A">
        <w:rPr>
          <w:spacing w:val="-4"/>
          <w:sz w:val="28"/>
          <w:szCs w:val="28"/>
          <w:vertAlign w:val="superscript"/>
          <w:lang w:val="nl-NL"/>
        </w:rPr>
        <w:t>(</w:t>
      </w:r>
      <w:r w:rsidRPr="000F493A">
        <w:rPr>
          <w:rStyle w:val="FootnoteReference"/>
          <w:spacing w:val="-4"/>
          <w:sz w:val="28"/>
          <w:szCs w:val="28"/>
        </w:rPr>
        <w:footnoteReference w:id="18"/>
      </w:r>
      <w:r w:rsidRPr="000F493A">
        <w:rPr>
          <w:spacing w:val="-4"/>
          <w:sz w:val="28"/>
          <w:szCs w:val="28"/>
          <w:vertAlign w:val="superscript"/>
          <w:lang w:val="nl-NL"/>
        </w:rPr>
        <w:t>)</w:t>
      </w:r>
      <w:r w:rsidRPr="000F493A">
        <w:rPr>
          <w:spacing w:val="-4"/>
          <w:sz w:val="28"/>
          <w:szCs w:val="28"/>
          <w:lang w:val="vi-VN"/>
        </w:rPr>
        <w:t>.</w:t>
      </w:r>
      <w:r w:rsidRPr="00C02B61">
        <w:rPr>
          <w:color w:val="FF0000"/>
          <w:spacing w:val="-4"/>
          <w:sz w:val="28"/>
          <w:szCs w:val="28"/>
          <w:lang w:val="nl-NL"/>
        </w:rPr>
        <w:t xml:space="preserve"> </w:t>
      </w:r>
      <w:r w:rsidRPr="00EC3ED4">
        <w:rPr>
          <w:spacing w:val="-4"/>
          <w:sz w:val="28"/>
          <w:szCs w:val="28"/>
          <w:lang w:val="nl-NL"/>
        </w:rPr>
        <w:t>Chỉ đạo các trường mua sắm, cung ứng thiết bị, tu sửa cơ sở vật chất; ổn định trường, lớp và triển khai thực hiện nhiệm vụ năm học 2017 -2018 ở các trường trên địa bàn.</w:t>
      </w:r>
      <w:r w:rsidRPr="00FB52BA">
        <w:rPr>
          <w:color w:val="FF0000"/>
          <w:spacing w:val="-4"/>
          <w:sz w:val="28"/>
          <w:szCs w:val="28"/>
          <w:lang w:val="vi-VN"/>
        </w:rPr>
        <w:t xml:space="preserve"> </w:t>
      </w:r>
    </w:p>
    <w:p w:rsidR="00192241" w:rsidRPr="00527976" w:rsidRDefault="00192241" w:rsidP="000C5350">
      <w:pPr>
        <w:spacing w:before="60" w:after="60" w:line="320" w:lineRule="exact"/>
        <w:ind w:firstLine="630"/>
        <w:jc w:val="both"/>
        <w:rPr>
          <w:color w:val="FF0000"/>
          <w:spacing w:val="-4"/>
          <w:sz w:val="28"/>
          <w:szCs w:val="28"/>
          <w:lang w:val="es-BO"/>
        </w:rPr>
      </w:pPr>
      <w:r w:rsidRPr="00A73FA1">
        <w:rPr>
          <w:spacing w:val="-4"/>
          <w:sz w:val="28"/>
          <w:szCs w:val="28"/>
          <w:lang w:val="es-BO"/>
        </w:rPr>
        <w:t>Công tác xã hội hoá giáo dục ngày càng phát triển sâu rộng, sự phối hợp giữa nhà trường - gia đình - xã hội trong giáo dục học sinh đồng bộ hơn. Công</w:t>
      </w:r>
      <w:r w:rsidRPr="00871D71">
        <w:rPr>
          <w:color w:val="000000"/>
          <w:spacing w:val="-4"/>
          <w:sz w:val="28"/>
          <w:szCs w:val="28"/>
          <w:lang w:val="es-BO"/>
        </w:rPr>
        <w:t xml:space="preserve"> tác xây</w:t>
      </w:r>
      <w:r w:rsidRPr="00871D71">
        <w:rPr>
          <w:color w:val="000000"/>
          <w:spacing w:val="-4"/>
          <w:sz w:val="28"/>
          <w:szCs w:val="28"/>
          <w:lang w:val="de-DE"/>
        </w:rPr>
        <w:t xml:space="preserve"> dựng trường đạt chuẩn Quốc gia được quan tâm</w:t>
      </w:r>
      <w:r>
        <w:rPr>
          <w:color w:val="000000"/>
          <w:spacing w:val="-4"/>
          <w:sz w:val="28"/>
          <w:szCs w:val="28"/>
          <w:lang w:val="de-DE"/>
        </w:rPr>
        <w:t xml:space="preserve"> chú trọng</w:t>
      </w:r>
      <w:r w:rsidRPr="00871D71">
        <w:rPr>
          <w:color w:val="000000"/>
          <w:spacing w:val="-4"/>
          <w:sz w:val="28"/>
          <w:szCs w:val="28"/>
          <w:lang w:val="de-DE"/>
        </w:rPr>
        <w:t xml:space="preserve">, </w:t>
      </w:r>
      <w:r w:rsidR="00527976">
        <w:rPr>
          <w:color w:val="000000"/>
          <w:spacing w:val="-4"/>
          <w:sz w:val="28"/>
          <w:szCs w:val="28"/>
          <w:lang w:val="de-DE"/>
        </w:rPr>
        <w:t xml:space="preserve">trong năm tăng thêm 02 trường, </w:t>
      </w:r>
      <w:r w:rsidRPr="00871D71">
        <w:rPr>
          <w:color w:val="000000"/>
          <w:spacing w:val="-4"/>
          <w:sz w:val="28"/>
          <w:szCs w:val="28"/>
          <w:lang w:val="de-DE"/>
        </w:rPr>
        <w:t xml:space="preserve">hiện nay có 35/55 trường đạt chuẩn </w:t>
      </w:r>
      <w:r>
        <w:rPr>
          <w:color w:val="000000"/>
          <w:spacing w:val="-4"/>
          <w:sz w:val="28"/>
          <w:szCs w:val="28"/>
          <w:lang w:val="de-DE"/>
        </w:rPr>
        <w:t>Q</w:t>
      </w:r>
      <w:r w:rsidR="002A7CCE">
        <w:rPr>
          <w:color w:val="000000"/>
          <w:spacing w:val="-4"/>
          <w:sz w:val="28"/>
          <w:szCs w:val="28"/>
          <w:lang w:val="de-DE"/>
        </w:rPr>
        <w:t>uốc gia, đạt tỷ lệ 63,6</w:t>
      </w:r>
      <w:r w:rsidRPr="00871D71">
        <w:rPr>
          <w:color w:val="000000"/>
          <w:spacing w:val="-4"/>
          <w:sz w:val="28"/>
          <w:szCs w:val="28"/>
          <w:lang w:val="de-DE"/>
        </w:rPr>
        <w:t>%</w:t>
      </w:r>
      <w:r w:rsidRPr="00871D71">
        <w:rPr>
          <w:color w:val="000000"/>
          <w:spacing w:val="-4"/>
          <w:sz w:val="28"/>
          <w:szCs w:val="28"/>
          <w:vertAlign w:val="superscript"/>
          <w:lang w:val="de-DE"/>
        </w:rPr>
        <w:t>(</w:t>
      </w:r>
      <w:r w:rsidRPr="00871D71">
        <w:rPr>
          <w:rStyle w:val="FootnoteReference"/>
          <w:color w:val="000000"/>
          <w:sz w:val="28"/>
          <w:szCs w:val="28"/>
          <w:lang w:val="nl-NL"/>
        </w:rPr>
        <w:footnoteReference w:id="19"/>
      </w:r>
      <w:r w:rsidRPr="00871D71">
        <w:rPr>
          <w:color w:val="000000"/>
          <w:spacing w:val="-4"/>
          <w:sz w:val="28"/>
          <w:szCs w:val="28"/>
          <w:vertAlign w:val="superscript"/>
          <w:lang w:val="de-DE"/>
        </w:rPr>
        <w:t>)</w:t>
      </w:r>
      <w:r w:rsidR="00527976">
        <w:rPr>
          <w:color w:val="000000"/>
          <w:spacing w:val="-4"/>
          <w:sz w:val="28"/>
          <w:szCs w:val="28"/>
          <w:lang w:val="de-DE"/>
        </w:rPr>
        <w:t>.</w:t>
      </w:r>
    </w:p>
    <w:p w:rsidR="00192241" w:rsidRPr="00A73FA1" w:rsidRDefault="00192241" w:rsidP="000C5350">
      <w:pPr>
        <w:pStyle w:val="BodyTextIndent3"/>
        <w:spacing w:before="60" w:after="60" w:line="320" w:lineRule="exact"/>
        <w:ind w:firstLine="630"/>
        <w:rPr>
          <w:spacing w:val="-4"/>
          <w:szCs w:val="28"/>
          <w:lang w:val="es-BO"/>
        </w:rPr>
      </w:pPr>
      <w:r w:rsidRPr="00A73FA1">
        <w:rPr>
          <w:i/>
          <w:spacing w:val="-4"/>
          <w:szCs w:val="28"/>
          <w:lang w:val="es-BO"/>
        </w:rPr>
        <w:t>Tuy nhiên</w:t>
      </w:r>
      <w:r w:rsidRPr="00A73FA1">
        <w:rPr>
          <w:spacing w:val="-4"/>
          <w:szCs w:val="28"/>
          <w:lang w:val="es-BO"/>
        </w:rPr>
        <w:t>, tỷ lệ huy động trẻ trong độ tuổi mầm non ở vùng sâu, vùng xa còn thấp; công tác phổ cập ở miền núi, vùng đồng bào dân tộc còn nhiều khó khăn. Cơ sở vật chất, thiết bị thiết yếu vẫn chưa đáp ứng kịp yêu cầu đổi mới của việc dạy và học. Việc xây dựng trường đạt chuẩn quốc gia gặp khó khăn</w:t>
      </w:r>
      <w:r>
        <w:rPr>
          <w:spacing w:val="-4"/>
          <w:szCs w:val="28"/>
          <w:lang w:val="es-BO"/>
        </w:rPr>
        <w:t xml:space="preserve"> về nguồn vốn</w:t>
      </w:r>
      <w:r w:rsidR="00532181">
        <w:rPr>
          <w:spacing w:val="-4"/>
          <w:szCs w:val="28"/>
          <w:lang w:val="es-BO"/>
        </w:rPr>
        <w:t>, chưa đạt kế hoạch đề ra.</w:t>
      </w:r>
    </w:p>
    <w:p w:rsidR="00603240" w:rsidRPr="008C3F5E" w:rsidRDefault="00727BFD" w:rsidP="000C5350">
      <w:pPr>
        <w:pStyle w:val="Heading1"/>
        <w:spacing w:before="60" w:after="60" w:line="320" w:lineRule="exact"/>
        <w:ind w:firstLine="630"/>
        <w:jc w:val="both"/>
        <w:rPr>
          <w:rFonts w:ascii="Times New Roman" w:hAnsi="Times New Roman"/>
          <w:b/>
          <w:i w:val="0"/>
          <w:iCs/>
          <w:sz w:val="28"/>
          <w:szCs w:val="28"/>
          <w:lang w:val="es-BO"/>
        </w:rPr>
      </w:pPr>
      <w:r>
        <w:rPr>
          <w:rFonts w:ascii="Times New Roman" w:hAnsi="Times New Roman"/>
          <w:b/>
          <w:i w:val="0"/>
          <w:iCs/>
          <w:sz w:val="28"/>
          <w:szCs w:val="28"/>
          <w:lang w:val="es-BO"/>
        </w:rPr>
        <w:lastRenderedPageBreak/>
        <w:t>1</w:t>
      </w:r>
      <w:r w:rsidR="00FA42CA" w:rsidRPr="008C3F5E">
        <w:rPr>
          <w:rFonts w:ascii="Times New Roman" w:hAnsi="Times New Roman"/>
          <w:b/>
          <w:i w:val="0"/>
          <w:iCs/>
          <w:sz w:val="28"/>
          <w:szCs w:val="28"/>
          <w:lang w:val="es-BO"/>
        </w:rPr>
        <w:t>2</w:t>
      </w:r>
      <w:r w:rsidR="00603240" w:rsidRPr="008C3F5E">
        <w:rPr>
          <w:rFonts w:ascii="Times New Roman" w:hAnsi="Times New Roman"/>
          <w:b/>
          <w:i w:val="0"/>
          <w:iCs/>
          <w:sz w:val="28"/>
          <w:szCs w:val="28"/>
          <w:lang w:val="es-BO"/>
        </w:rPr>
        <w:t>. Y tế và dân số KHHGĐ</w:t>
      </w:r>
    </w:p>
    <w:p w:rsidR="004F3FC4" w:rsidRPr="00871D71" w:rsidRDefault="004F3FC4" w:rsidP="000C5350">
      <w:pPr>
        <w:pStyle w:val="BodyTextIndent3"/>
        <w:spacing w:before="60" w:after="60" w:line="320" w:lineRule="exact"/>
        <w:ind w:firstLine="630"/>
        <w:rPr>
          <w:b/>
          <w:color w:val="000000"/>
          <w:spacing w:val="-4"/>
          <w:szCs w:val="28"/>
          <w:lang w:val="es-BO"/>
        </w:rPr>
      </w:pPr>
      <w:r w:rsidRPr="002F0CEA">
        <w:rPr>
          <w:color w:val="000000"/>
          <w:spacing w:val="-4"/>
          <w:szCs w:val="28"/>
          <w:lang w:val="es-BO"/>
        </w:rPr>
        <w:t>Công tác khám, chữa bệnh tiếp tục được duy trì</w:t>
      </w:r>
      <w:r w:rsidR="00527976">
        <w:rPr>
          <w:color w:val="000000"/>
          <w:spacing w:val="-4"/>
          <w:szCs w:val="28"/>
          <w:lang w:val="es-BO"/>
        </w:rPr>
        <w:t xml:space="preserve"> có hiệu quả</w:t>
      </w:r>
      <w:r w:rsidRPr="002F0CEA">
        <w:rPr>
          <w:color w:val="000000"/>
          <w:spacing w:val="-4"/>
          <w:szCs w:val="28"/>
          <w:lang w:val="es-BO"/>
        </w:rPr>
        <w:t xml:space="preserve"> </w:t>
      </w:r>
      <w:r w:rsidRPr="002F0CEA">
        <w:rPr>
          <w:color w:val="000000"/>
          <w:spacing w:val="-4"/>
          <w:szCs w:val="28"/>
          <w:vertAlign w:val="superscript"/>
          <w:lang w:val="es-BO"/>
        </w:rPr>
        <w:t>(</w:t>
      </w:r>
      <w:r w:rsidRPr="002F0CEA">
        <w:rPr>
          <w:rStyle w:val="FootnoteReference"/>
          <w:color w:val="000000"/>
          <w:spacing w:val="-4"/>
          <w:szCs w:val="28"/>
        </w:rPr>
        <w:footnoteReference w:id="20"/>
      </w:r>
      <w:r w:rsidRPr="002F0CEA">
        <w:rPr>
          <w:color w:val="000000"/>
          <w:spacing w:val="-4"/>
          <w:szCs w:val="28"/>
          <w:vertAlign w:val="superscript"/>
          <w:lang w:val="es-BO"/>
        </w:rPr>
        <w:t>)</w:t>
      </w:r>
      <w:r w:rsidRPr="002F0CEA">
        <w:rPr>
          <w:color w:val="000000"/>
          <w:spacing w:val="-4"/>
          <w:szCs w:val="28"/>
          <w:lang w:val="es-BO"/>
        </w:rPr>
        <w:t>.</w:t>
      </w:r>
      <w:r w:rsidRPr="00AC078E">
        <w:rPr>
          <w:color w:val="000000"/>
          <w:spacing w:val="-4"/>
          <w:szCs w:val="28"/>
          <w:lang w:val="es-BO"/>
        </w:rPr>
        <w:t>Tỷ lệ người dân tham gia bảo hiểm y tế đạt 8</w:t>
      </w:r>
      <w:r w:rsidR="008634AD">
        <w:rPr>
          <w:color w:val="000000"/>
          <w:spacing w:val="-4"/>
          <w:szCs w:val="28"/>
          <w:lang w:val="es-BO"/>
        </w:rPr>
        <w:t>7,3</w:t>
      </w:r>
      <w:r w:rsidRPr="00AC078E">
        <w:rPr>
          <w:color w:val="000000"/>
          <w:spacing w:val="-4"/>
          <w:szCs w:val="28"/>
          <w:lang w:val="es-BO"/>
        </w:rPr>
        <w:t>%</w:t>
      </w:r>
      <w:r w:rsidR="00532181">
        <w:rPr>
          <w:color w:val="000000"/>
          <w:spacing w:val="-4"/>
          <w:szCs w:val="28"/>
          <w:lang w:val="es-BO"/>
        </w:rPr>
        <w:t xml:space="preserve"> (tăng 6,1% so cùng kỳ)</w:t>
      </w:r>
      <w:r w:rsidRPr="00AC078E">
        <w:rPr>
          <w:color w:val="000000"/>
          <w:spacing w:val="-4"/>
          <w:szCs w:val="28"/>
          <w:lang w:val="es-BO"/>
        </w:rPr>
        <w:t>.</w:t>
      </w:r>
      <w:r w:rsidRPr="00FB52BA">
        <w:rPr>
          <w:color w:val="FF0000"/>
          <w:spacing w:val="-4"/>
          <w:szCs w:val="28"/>
          <w:lang w:val="es-BO"/>
        </w:rPr>
        <w:t xml:space="preserve"> </w:t>
      </w:r>
      <w:r w:rsidRPr="00871D71">
        <w:rPr>
          <w:color w:val="000000"/>
          <w:spacing w:val="-4"/>
          <w:szCs w:val="28"/>
          <w:lang w:val="es-BO"/>
        </w:rPr>
        <w:t>C</w:t>
      </w:r>
      <w:r w:rsidR="00532181">
        <w:rPr>
          <w:color w:val="000000"/>
          <w:spacing w:val="-4"/>
          <w:szCs w:val="28"/>
          <w:lang w:val="es-BO"/>
        </w:rPr>
        <w:t>ác chương trình y tế</w:t>
      </w:r>
      <w:r w:rsidRPr="00871D71">
        <w:rPr>
          <w:color w:val="000000"/>
          <w:spacing w:val="-4"/>
          <w:szCs w:val="28"/>
          <w:lang w:val="es-BO"/>
        </w:rPr>
        <w:t xml:space="preserve"> được thực hiện tích cực, bảo đảm tiến độ. Công tác phòng, chống dịch bệnh được tăng cường, đặc biệt là các bệnh mùa hè như: dịch tiêu chảy cấp, sốt rét, sốt xuất huyết nên hạn chế các loại dịch bệnh xảy ra; kiểm tra công tác vệ sinh ATTP, hàng hóa trên thị trường nhằm bảo vệ sức khỏe cho người tiêu dùng. Tăng cường công tác kiểm tra, giám sát các cơ sở kinh doanh thực phẩm trên địa bàn. Công tác tiêm chủng mở rộng được duy trì thường xuyên cho các cháu trong độ tuổi đúng lịch.</w:t>
      </w:r>
    </w:p>
    <w:p w:rsidR="004F3FC4" w:rsidRPr="00497D15" w:rsidRDefault="004F3FC4" w:rsidP="000C5350">
      <w:pPr>
        <w:pStyle w:val="BodyTextIndent2"/>
        <w:spacing w:before="60" w:after="60" w:line="320" w:lineRule="exact"/>
        <w:ind w:firstLine="630"/>
        <w:rPr>
          <w:color w:val="FF0000"/>
          <w:sz w:val="28"/>
          <w:szCs w:val="28"/>
          <w:lang w:val="it-IT"/>
        </w:rPr>
      </w:pPr>
      <w:r w:rsidRPr="00497D15">
        <w:rPr>
          <w:color w:val="000000"/>
          <w:sz w:val="28"/>
          <w:szCs w:val="28"/>
          <w:lang w:val="es-BO"/>
        </w:rPr>
        <w:t xml:space="preserve">Công tác truyền thông về dân số, kế hoạch hóa gia đình được chú trọng, nhất là tại các vùng có mức sinh cao, vùng khó khăn, dân tộc miền núi. Việc thực hiện các chỉ tiêu dân số KHHGĐ đạt kết quả tốt: tổng hợp </w:t>
      </w:r>
      <w:r w:rsidRPr="00497D15">
        <w:rPr>
          <w:color w:val="000000"/>
          <w:sz w:val="28"/>
          <w:szCs w:val="28"/>
          <w:lang w:val="it-IT"/>
        </w:rPr>
        <w:t>sử dụng các biện pháp tránh thai hiện</w:t>
      </w:r>
      <w:r w:rsidRPr="00497D15">
        <w:rPr>
          <w:color w:val="FF0000"/>
          <w:sz w:val="28"/>
          <w:szCs w:val="28"/>
          <w:lang w:val="it-IT"/>
        </w:rPr>
        <w:t xml:space="preserve"> </w:t>
      </w:r>
      <w:r w:rsidRPr="00497D15">
        <w:rPr>
          <w:color w:val="000000"/>
          <w:sz w:val="28"/>
          <w:szCs w:val="28"/>
          <w:lang w:val="it-IT"/>
        </w:rPr>
        <w:t>đại 4.</w:t>
      </w:r>
      <w:r>
        <w:rPr>
          <w:color w:val="000000"/>
          <w:sz w:val="28"/>
          <w:szCs w:val="28"/>
          <w:lang w:val="it-IT"/>
        </w:rPr>
        <w:t>541</w:t>
      </w:r>
      <w:r w:rsidRPr="00497D15">
        <w:rPr>
          <w:color w:val="000000"/>
          <w:sz w:val="28"/>
          <w:szCs w:val="28"/>
          <w:lang w:val="it-IT"/>
        </w:rPr>
        <w:t xml:space="preserve">/4.511 trường hợp, đạt </w:t>
      </w:r>
      <w:r>
        <w:rPr>
          <w:color w:val="000000"/>
          <w:sz w:val="28"/>
          <w:szCs w:val="28"/>
          <w:lang w:val="it-IT"/>
        </w:rPr>
        <w:t>100,7</w:t>
      </w:r>
      <w:r w:rsidRPr="00497D15">
        <w:rPr>
          <w:color w:val="000000"/>
          <w:sz w:val="28"/>
          <w:szCs w:val="28"/>
          <w:lang w:val="it-IT"/>
        </w:rPr>
        <w:t xml:space="preserve">% kế hoạch; số trẻ sinh ra </w:t>
      </w:r>
      <w:r>
        <w:rPr>
          <w:color w:val="000000"/>
          <w:sz w:val="28"/>
          <w:szCs w:val="28"/>
          <w:lang w:val="it-IT"/>
        </w:rPr>
        <w:t xml:space="preserve">1.313 </w:t>
      </w:r>
      <w:r w:rsidRPr="00497D15">
        <w:rPr>
          <w:color w:val="000000"/>
          <w:sz w:val="28"/>
          <w:szCs w:val="28"/>
          <w:lang w:val="it-IT"/>
        </w:rPr>
        <w:t>cháu</w:t>
      </w:r>
      <w:r>
        <w:rPr>
          <w:color w:val="000000"/>
          <w:sz w:val="28"/>
          <w:szCs w:val="28"/>
          <w:lang w:val="it-IT"/>
        </w:rPr>
        <w:t xml:space="preserve"> (tỷ số giới tính khi sinh 113 nam/100 nữ)</w:t>
      </w:r>
      <w:r w:rsidRPr="00497D15">
        <w:rPr>
          <w:color w:val="000000"/>
          <w:sz w:val="28"/>
          <w:szCs w:val="28"/>
          <w:lang w:val="it-IT"/>
        </w:rPr>
        <w:t xml:space="preserve">, trong đó sinh con thứ 3 trở lên </w:t>
      </w:r>
      <w:r>
        <w:rPr>
          <w:color w:val="000000"/>
          <w:sz w:val="28"/>
          <w:szCs w:val="28"/>
          <w:lang w:val="it-IT"/>
        </w:rPr>
        <w:t>204</w:t>
      </w:r>
      <w:r w:rsidRPr="00497D15">
        <w:rPr>
          <w:color w:val="000000"/>
          <w:sz w:val="28"/>
          <w:szCs w:val="28"/>
          <w:lang w:val="it-IT"/>
        </w:rPr>
        <w:t xml:space="preserve"> trường hợp, chiếm tỷ lệ </w:t>
      </w:r>
      <w:r w:rsidR="00532181">
        <w:rPr>
          <w:color w:val="000000"/>
          <w:sz w:val="28"/>
          <w:szCs w:val="28"/>
          <w:lang w:val="it-IT"/>
        </w:rPr>
        <w:t>15,5</w:t>
      </w:r>
      <w:r w:rsidRPr="00497D15">
        <w:rPr>
          <w:color w:val="000000"/>
          <w:sz w:val="28"/>
          <w:szCs w:val="28"/>
          <w:lang w:val="it-IT"/>
        </w:rPr>
        <w:t>%, tăng 0,</w:t>
      </w:r>
      <w:r w:rsidR="00532181">
        <w:rPr>
          <w:color w:val="000000"/>
          <w:sz w:val="28"/>
          <w:szCs w:val="28"/>
          <w:lang w:val="it-IT"/>
        </w:rPr>
        <w:t>6</w:t>
      </w:r>
      <w:r w:rsidRPr="00497D15">
        <w:rPr>
          <w:color w:val="000000"/>
          <w:sz w:val="28"/>
          <w:szCs w:val="28"/>
          <w:lang w:val="it-IT"/>
        </w:rPr>
        <w:t>% so với cùng kỳ</w:t>
      </w:r>
      <w:r w:rsidR="00532181">
        <w:rPr>
          <w:color w:val="000000"/>
          <w:sz w:val="28"/>
          <w:szCs w:val="28"/>
          <w:lang w:val="it-IT"/>
        </w:rPr>
        <w:t>, tỷ</w:t>
      </w:r>
      <w:r w:rsidR="009E521D">
        <w:rPr>
          <w:color w:val="000000"/>
          <w:sz w:val="28"/>
          <w:szCs w:val="28"/>
          <w:lang w:val="it-IT"/>
        </w:rPr>
        <w:t xml:space="preserve"> lệ</w:t>
      </w:r>
      <w:r w:rsidR="00532181">
        <w:rPr>
          <w:color w:val="000000"/>
          <w:sz w:val="28"/>
          <w:szCs w:val="28"/>
          <w:lang w:val="it-IT"/>
        </w:rPr>
        <w:t xml:space="preserve"> phát triển dân số tự nhiên 0,8</w:t>
      </w:r>
      <w:r w:rsidR="00FE3014">
        <w:rPr>
          <w:color w:val="000000"/>
          <w:sz w:val="28"/>
          <w:szCs w:val="28"/>
          <w:lang w:val="it-IT"/>
        </w:rPr>
        <w:t>3</w:t>
      </w:r>
      <w:r w:rsidR="009E521D">
        <w:rPr>
          <w:color w:val="000000"/>
          <w:sz w:val="28"/>
          <w:szCs w:val="28"/>
          <w:lang w:val="it-IT"/>
        </w:rPr>
        <w:t>%.</w:t>
      </w:r>
    </w:p>
    <w:p w:rsidR="00BC27A5" w:rsidRDefault="004F3FC4" w:rsidP="000D3A11">
      <w:pPr>
        <w:pStyle w:val="BodyTextIndent2"/>
        <w:spacing w:before="60" w:after="60" w:line="320" w:lineRule="exact"/>
        <w:ind w:firstLine="630"/>
        <w:rPr>
          <w:color w:val="000000"/>
          <w:sz w:val="28"/>
          <w:szCs w:val="28"/>
          <w:lang w:val="es-BO"/>
        </w:rPr>
      </w:pPr>
      <w:r w:rsidRPr="00497D15">
        <w:rPr>
          <w:i/>
          <w:color w:val="000000"/>
          <w:sz w:val="28"/>
          <w:szCs w:val="28"/>
          <w:lang w:val="es-BO"/>
        </w:rPr>
        <w:t>Tuy vậy,</w:t>
      </w:r>
      <w:r w:rsidRPr="00497D15">
        <w:rPr>
          <w:color w:val="000000"/>
          <w:sz w:val="28"/>
          <w:szCs w:val="28"/>
          <w:lang w:val="es-BO"/>
        </w:rPr>
        <w:t xml:space="preserve"> hiệu quả trong công tác chăm sóc sức khoẻ ban đầu cho nhân dân tại cơ sở còn hạn chế; cơ sở vật chất, trang thiết bị tại các trạm đang còn thiếu; tỷ lệ sinh con thứ 3 trở lên ở một số đơn vị đang ở mức cao. Xảy ra 01 vụ ngộ độc thực phẩm trên địa bàn xã Hải Ninh làm 32 người bị </w:t>
      </w:r>
      <w:r w:rsidR="00527976">
        <w:rPr>
          <w:color w:val="000000"/>
          <w:sz w:val="28"/>
          <w:szCs w:val="28"/>
          <w:lang w:val="es-BO"/>
        </w:rPr>
        <w:t>ảnh hưởng</w:t>
      </w:r>
      <w:r w:rsidR="00532181">
        <w:rPr>
          <w:color w:val="000000"/>
          <w:sz w:val="28"/>
          <w:szCs w:val="28"/>
          <w:lang w:val="es-BO"/>
        </w:rPr>
        <w:t>.</w:t>
      </w:r>
    </w:p>
    <w:p w:rsidR="00D03809" w:rsidRPr="00727BFD" w:rsidRDefault="00D03809" w:rsidP="000C5350">
      <w:pPr>
        <w:pStyle w:val="BodyTextIndent2"/>
        <w:spacing w:before="60" w:after="60" w:line="320" w:lineRule="exact"/>
        <w:ind w:firstLine="630"/>
        <w:rPr>
          <w:b/>
          <w:iCs/>
          <w:color w:val="000000"/>
          <w:sz w:val="28"/>
          <w:szCs w:val="28"/>
          <w:lang w:val="es-BO"/>
        </w:rPr>
      </w:pPr>
      <w:r w:rsidRPr="00727BFD">
        <w:rPr>
          <w:b/>
          <w:iCs/>
          <w:color w:val="000000"/>
          <w:sz w:val="28"/>
          <w:szCs w:val="28"/>
          <w:lang w:val="es-BO"/>
        </w:rPr>
        <w:t>1</w:t>
      </w:r>
      <w:r w:rsidR="00727BFD" w:rsidRPr="00727BFD">
        <w:rPr>
          <w:b/>
          <w:iCs/>
          <w:color w:val="000000"/>
          <w:sz w:val="28"/>
          <w:szCs w:val="28"/>
          <w:lang w:val="es-BO"/>
        </w:rPr>
        <w:t>3</w:t>
      </w:r>
      <w:r w:rsidRPr="00727BFD">
        <w:rPr>
          <w:b/>
          <w:iCs/>
          <w:color w:val="000000"/>
          <w:sz w:val="28"/>
          <w:szCs w:val="28"/>
          <w:lang w:val="es-BO"/>
        </w:rPr>
        <w:t>. Văn hoá, thể thao và du lịch</w:t>
      </w:r>
    </w:p>
    <w:p w:rsidR="009433F3" w:rsidRPr="00871D71" w:rsidRDefault="009433F3" w:rsidP="000C5350">
      <w:pPr>
        <w:spacing w:before="60" w:after="60" w:line="320" w:lineRule="exact"/>
        <w:ind w:firstLine="630"/>
        <w:jc w:val="both"/>
        <w:rPr>
          <w:color w:val="000000"/>
          <w:sz w:val="28"/>
          <w:szCs w:val="28"/>
          <w:lang w:val="es-BO"/>
        </w:rPr>
      </w:pPr>
      <w:r w:rsidRPr="00871D71">
        <w:rPr>
          <w:color w:val="000000"/>
          <w:sz w:val="28"/>
          <w:szCs w:val="28"/>
          <w:lang w:val="es-BO"/>
        </w:rPr>
        <w:t xml:space="preserve">Hoạt động văn hoá, thông tin, thể dục, thể thao chủ yếu tập trung phục vụ nhiệm vụ chính trị của địa phương và kỷ niệm các ngày lễ lớn của quê hương, đất nước như </w:t>
      </w:r>
      <w:r w:rsidRPr="00C02B61">
        <w:rPr>
          <w:color w:val="000000"/>
          <w:spacing w:val="-2"/>
          <w:sz w:val="28"/>
          <w:szCs w:val="28"/>
          <w:lang w:val="es-BO"/>
        </w:rPr>
        <w:t>các hoạt động mừng Đảng, mừng xuân, kỷ niệm 60 năm ngày Bác Hồ về thăm Quảng Bình, gặp mặt nhân ngày Báo chí cách mạng Việt Nam, kỷ niệm 27 năm ngày Tái lập huyện;</w:t>
      </w:r>
      <w:r w:rsidRPr="00871D71">
        <w:rPr>
          <w:color w:val="000000"/>
          <w:sz w:val="28"/>
          <w:szCs w:val="28"/>
          <w:lang w:val="es-BO"/>
        </w:rPr>
        <w:t xml:space="preserve"> tổ chức</w:t>
      </w:r>
      <w:r w:rsidR="009C1639">
        <w:rPr>
          <w:color w:val="000000"/>
          <w:sz w:val="28"/>
          <w:szCs w:val="28"/>
          <w:lang w:val="es-BO"/>
        </w:rPr>
        <w:t xml:space="preserve"> tốt </w:t>
      </w:r>
      <w:r w:rsidRPr="00871D71">
        <w:rPr>
          <w:color w:val="000000"/>
          <w:sz w:val="28"/>
          <w:szCs w:val="28"/>
          <w:lang w:val="es-BO"/>
        </w:rPr>
        <w:t>các hoạt động chào mừng Quốc khánh 02/9</w:t>
      </w:r>
      <w:r w:rsidR="009C1639">
        <w:rPr>
          <w:color w:val="000000"/>
          <w:sz w:val="28"/>
          <w:szCs w:val="28"/>
          <w:lang w:val="es-BO"/>
        </w:rPr>
        <w:t>;</w:t>
      </w:r>
      <w:r w:rsidRPr="00871D71">
        <w:rPr>
          <w:color w:val="000000"/>
          <w:sz w:val="28"/>
          <w:szCs w:val="28"/>
          <w:lang w:val="es-BO"/>
        </w:rPr>
        <w:t xml:space="preserve"> trong đó </w:t>
      </w:r>
      <w:r w:rsidR="009C1639">
        <w:rPr>
          <w:color w:val="000000"/>
          <w:sz w:val="28"/>
          <w:szCs w:val="28"/>
          <w:lang w:val="es-BO"/>
        </w:rPr>
        <w:t xml:space="preserve">tổ chức thành công </w:t>
      </w:r>
      <w:r w:rsidRPr="00871D71">
        <w:rPr>
          <w:color w:val="000000"/>
          <w:sz w:val="28"/>
          <w:szCs w:val="28"/>
          <w:lang w:val="es-BO"/>
        </w:rPr>
        <w:t xml:space="preserve">Lễ hội Đua thuyền truyền thống năm 2017, đã được truyền hình trực tiếp trên sóng </w:t>
      </w:r>
      <w:r w:rsidR="00C93482">
        <w:rPr>
          <w:color w:val="000000"/>
          <w:sz w:val="28"/>
          <w:szCs w:val="28"/>
          <w:lang w:val="es-BO"/>
        </w:rPr>
        <w:t>truyền hình Quảng Bình và nhiều</w:t>
      </w:r>
      <w:r w:rsidRPr="00871D71">
        <w:rPr>
          <w:color w:val="000000"/>
          <w:sz w:val="28"/>
          <w:szCs w:val="28"/>
          <w:lang w:val="es-BO"/>
        </w:rPr>
        <w:t xml:space="preserve"> đài địa phương trong cả nước</w:t>
      </w:r>
      <w:r>
        <w:rPr>
          <w:color w:val="000000"/>
          <w:sz w:val="28"/>
          <w:szCs w:val="28"/>
          <w:lang w:val="es-BO"/>
        </w:rPr>
        <w:t>;</w:t>
      </w:r>
      <w:r w:rsidRPr="00871D71">
        <w:rPr>
          <w:color w:val="000000"/>
          <w:shd w:val="clear" w:color="auto" w:fill="FFFFFF"/>
          <w:lang w:val="nl-NL"/>
        </w:rPr>
        <w:t xml:space="preserve"> </w:t>
      </w:r>
      <w:r w:rsidRPr="00871D71">
        <w:rPr>
          <w:color w:val="000000"/>
          <w:sz w:val="28"/>
          <w:szCs w:val="28"/>
          <w:shd w:val="clear" w:color="auto" w:fill="FFFFFF"/>
          <w:lang w:val="nl-NL"/>
        </w:rPr>
        <w:t>công tác xã hội hóa phục vụ Lễ hội được nhân dân, các tổ chức, đơn vị hưởng ứng tích cực và thu được k</w:t>
      </w:r>
      <w:r w:rsidRPr="00C02B61">
        <w:rPr>
          <w:sz w:val="28"/>
          <w:szCs w:val="28"/>
          <w:lang w:val="es-BO"/>
        </w:rPr>
        <w:t>ết quả tốt</w:t>
      </w:r>
      <w:r w:rsidRPr="00871D71">
        <w:rPr>
          <w:color w:val="000000"/>
          <w:sz w:val="28"/>
          <w:szCs w:val="28"/>
          <w:shd w:val="clear" w:color="auto" w:fill="FFFFFF"/>
          <w:lang w:val="nl-NL"/>
        </w:rPr>
        <w:t xml:space="preserve"> </w:t>
      </w:r>
      <w:r w:rsidRPr="00871D71">
        <w:rPr>
          <w:color w:val="000000"/>
          <w:sz w:val="28"/>
          <w:szCs w:val="28"/>
          <w:vertAlign w:val="superscript"/>
          <w:lang w:val="es-BO"/>
        </w:rPr>
        <w:t>(</w:t>
      </w:r>
      <w:r w:rsidRPr="00871D71">
        <w:rPr>
          <w:rStyle w:val="FootnoteReference"/>
          <w:color w:val="000000"/>
          <w:sz w:val="28"/>
          <w:szCs w:val="28"/>
          <w:lang w:val="es-BO"/>
        </w:rPr>
        <w:footnoteReference w:id="21"/>
      </w:r>
      <w:r w:rsidRPr="00871D71">
        <w:rPr>
          <w:color w:val="000000"/>
          <w:sz w:val="28"/>
          <w:szCs w:val="28"/>
          <w:vertAlign w:val="superscript"/>
          <w:lang w:val="es-BO"/>
        </w:rPr>
        <w:t>)</w:t>
      </w:r>
      <w:r w:rsidRPr="00871D71">
        <w:rPr>
          <w:color w:val="000000"/>
          <w:sz w:val="28"/>
          <w:szCs w:val="28"/>
          <w:lang w:val="es-BO"/>
        </w:rPr>
        <w:t xml:space="preserve">. Nhìn chung các hoạt động diễn ra sôi nổi, nâng cao đời sống tinh thần và phát huy bản sắc văn hoá truyền thống trên địa bàn huyện. </w:t>
      </w:r>
    </w:p>
    <w:p w:rsidR="009C1639" w:rsidRPr="00FE3014" w:rsidRDefault="009C1639" w:rsidP="000C5350">
      <w:pPr>
        <w:spacing w:before="60" w:after="60" w:line="320" w:lineRule="exact"/>
        <w:ind w:firstLine="630"/>
        <w:jc w:val="both"/>
        <w:rPr>
          <w:color w:val="000000"/>
          <w:spacing w:val="-2"/>
          <w:sz w:val="28"/>
          <w:szCs w:val="28"/>
          <w:lang w:val="es-BO"/>
        </w:rPr>
      </w:pPr>
      <w:r w:rsidRPr="00926FE9">
        <w:rPr>
          <w:color w:val="000000"/>
          <w:spacing w:val="-2"/>
          <w:sz w:val="28"/>
          <w:szCs w:val="28"/>
          <w:lang w:val="es-BO"/>
        </w:rPr>
        <w:t xml:space="preserve">Tiếp tục đẩy mạnh các phong trào “Toàn dân đoàn kết xây dựng đời sống văn hóa”, </w:t>
      </w:r>
      <w:r w:rsidRPr="00926FE9">
        <w:rPr>
          <w:color w:val="000000"/>
          <w:spacing w:val="-2"/>
          <w:sz w:val="28"/>
          <w:szCs w:val="28"/>
          <w:lang w:val="pt-BR"/>
        </w:rPr>
        <w:t>“Toàn dân rèn luyện thân thể theo gương Bác Hồ</w:t>
      </w:r>
      <w:r w:rsidR="00527976">
        <w:rPr>
          <w:color w:val="000000"/>
          <w:spacing w:val="-2"/>
          <w:sz w:val="28"/>
          <w:szCs w:val="28"/>
          <w:lang w:val="pt-BR"/>
        </w:rPr>
        <w:t xml:space="preserve"> vĩ đại</w:t>
      </w:r>
      <w:r w:rsidRPr="00926FE9">
        <w:rPr>
          <w:color w:val="000000"/>
          <w:spacing w:val="-2"/>
          <w:sz w:val="28"/>
          <w:szCs w:val="28"/>
          <w:lang w:val="pt-BR"/>
        </w:rPr>
        <w:t>”</w:t>
      </w:r>
      <w:r w:rsidRPr="00926FE9">
        <w:rPr>
          <w:color w:val="000000"/>
          <w:spacing w:val="-2"/>
          <w:sz w:val="28"/>
          <w:szCs w:val="28"/>
          <w:vertAlign w:val="superscript"/>
          <w:lang w:val="pt-BR"/>
        </w:rPr>
        <w:t>(</w:t>
      </w:r>
      <w:r w:rsidRPr="00926FE9">
        <w:rPr>
          <w:rStyle w:val="FootnoteReference"/>
          <w:color w:val="000000"/>
          <w:spacing w:val="-2"/>
          <w:sz w:val="28"/>
          <w:szCs w:val="28"/>
        </w:rPr>
        <w:footnoteReference w:id="22"/>
      </w:r>
      <w:r w:rsidRPr="00926FE9">
        <w:rPr>
          <w:color w:val="000000"/>
          <w:spacing w:val="-2"/>
          <w:sz w:val="28"/>
          <w:szCs w:val="28"/>
          <w:vertAlign w:val="superscript"/>
          <w:lang w:val="pt-BR"/>
        </w:rPr>
        <w:t>)</w:t>
      </w:r>
      <w:r w:rsidRPr="00926FE9">
        <w:rPr>
          <w:color w:val="000000"/>
          <w:spacing w:val="-2"/>
          <w:sz w:val="28"/>
          <w:szCs w:val="28"/>
          <w:lang w:val="es-BO"/>
        </w:rPr>
        <w:t xml:space="preserve">. </w:t>
      </w:r>
      <w:r w:rsidRPr="00926FE9">
        <w:rPr>
          <w:color w:val="000000"/>
          <w:spacing w:val="-2"/>
          <w:sz w:val="28"/>
          <w:szCs w:val="28"/>
          <w:lang w:val="nl-NL"/>
        </w:rPr>
        <w:t xml:space="preserve">Phong trào thể dục thể thao quần chúng được duy trì, đặc biệt nhiều hoạt động thể dục - thể thao được tổ chức sôi nổi vào dịp đầu xuân; tổ chức thành công Đại hội thể dục </w:t>
      </w:r>
      <w:r w:rsidRPr="00926FE9">
        <w:rPr>
          <w:color w:val="000000"/>
          <w:spacing w:val="-2"/>
          <w:sz w:val="28"/>
          <w:szCs w:val="28"/>
          <w:lang w:val="nl-NL"/>
        </w:rPr>
        <w:lastRenderedPageBreak/>
        <w:t>thể thao huyện lần thứ VI và tham gia 0</w:t>
      </w:r>
      <w:r w:rsidR="008F03B1" w:rsidRPr="00926FE9">
        <w:rPr>
          <w:color w:val="000000"/>
          <w:spacing w:val="-2"/>
          <w:sz w:val="28"/>
          <w:szCs w:val="28"/>
          <w:lang w:val="nl-NL"/>
        </w:rPr>
        <w:t>5</w:t>
      </w:r>
      <w:r w:rsidRPr="00926FE9">
        <w:rPr>
          <w:color w:val="000000"/>
          <w:spacing w:val="-2"/>
          <w:sz w:val="28"/>
          <w:szCs w:val="28"/>
          <w:lang w:val="nl-NL"/>
        </w:rPr>
        <w:t xml:space="preserve"> nội dung thi đấu trong khuôn khổ Đại hội TDTT tỉnh lần thứ VIII năm 2017</w:t>
      </w:r>
      <w:r w:rsidR="008F03B1" w:rsidRPr="00926FE9">
        <w:rPr>
          <w:color w:val="000000"/>
          <w:spacing w:val="-2"/>
          <w:sz w:val="28"/>
          <w:szCs w:val="28"/>
          <w:lang w:val="nl-NL"/>
        </w:rPr>
        <w:t xml:space="preserve"> (đạt 07 huy chương vàng, 07 huy chương bạc, 03 huy chường đồng)</w:t>
      </w:r>
      <w:r w:rsidRPr="00926FE9">
        <w:rPr>
          <w:color w:val="000000"/>
          <w:spacing w:val="-2"/>
          <w:sz w:val="28"/>
          <w:szCs w:val="28"/>
          <w:lang w:val="es-BO"/>
        </w:rPr>
        <w:t>. Tổ chức kiểm tra, chấn chỉnh các hoạt động văn hóa, kinh doanh dịch vụ văn hóa, các cơ sở in, photocopy trên địa bàn</w:t>
      </w:r>
      <w:r w:rsidRPr="00926FE9">
        <w:rPr>
          <w:rStyle w:val="FootnoteReference"/>
          <w:color w:val="000000"/>
          <w:spacing w:val="-2"/>
          <w:sz w:val="28"/>
          <w:szCs w:val="28"/>
          <w:lang w:val="es-BO"/>
        </w:rPr>
        <w:footnoteReference w:id="23"/>
      </w:r>
      <w:r w:rsidRPr="00926FE9">
        <w:rPr>
          <w:color w:val="000000"/>
          <w:spacing w:val="-2"/>
          <w:sz w:val="28"/>
          <w:szCs w:val="28"/>
          <w:lang w:val="es-BO"/>
        </w:rPr>
        <w:t>; từ đầu năm đến nay đã sưu tầm thêm 50 hiện vật để trưng bày tại Nhà truyền thống huyện, đến nay tổng số có 165 hiện vật</w:t>
      </w:r>
      <w:r w:rsidRPr="00926FE9">
        <w:rPr>
          <w:i/>
          <w:color w:val="000000"/>
          <w:spacing w:val="-2"/>
          <w:sz w:val="28"/>
          <w:szCs w:val="28"/>
          <w:lang w:val="nl-NL"/>
        </w:rPr>
        <w:t>.</w:t>
      </w:r>
      <w:r w:rsidR="00FE3014">
        <w:rPr>
          <w:color w:val="000000"/>
          <w:spacing w:val="-2"/>
          <w:sz w:val="28"/>
          <w:szCs w:val="28"/>
          <w:lang w:val="nl-NL"/>
        </w:rPr>
        <w:t xml:space="preserve"> </w:t>
      </w:r>
      <w:r w:rsidR="00A349EB">
        <w:rPr>
          <w:color w:val="000000"/>
          <w:spacing w:val="-2"/>
          <w:sz w:val="28"/>
          <w:szCs w:val="28"/>
          <w:lang w:val="nl-NL"/>
        </w:rPr>
        <w:t>Hoàn thiện hồ sơ</w:t>
      </w:r>
      <w:r w:rsidR="00FE3014">
        <w:rPr>
          <w:color w:val="000000"/>
          <w:spacing w:val="-2"/>
          <w:sz w:val="28"/>
          <w:szCs w:val="28"/>
          <w:lang w:val="nl-NL"/>
        </w:rPr>
        <w:t xml:space="preserve"> và được UBND tỉnh cấp bằng công nhận Di tích lịch sử</w:t>
      </w:r>
      <w:r w:rsidR="00527976">
        <w:rPr>
          <w:color w:val="000000"/>
          <w:spacing w:val="-2"/>
          <w:sz w:val="28"/>
          <w:szCs w:val="28"/>
          <w:lang w:val="nl-NL"/>
        </w:rPr>
        <w:t xml:space="preserve"> nơi thành lập chi bộ</w:t>
      </w:r>
      <w:r w:rsidR="00FE3014">
        <w:rPr>
          <w:color w:val="000000"/>
          <w:spacing w:val="-2"/>
          <w:sz w:val="28"/>
          <w:szCs w:val="28"/>
          <w:lang w:val="nl-NL"/>
        </w:rPr>
        <w:t xml:space="preserve"> </w:t>
      </w:r>
      <w:r w:rsidR="00A349EB">
        <w:rPr>
          <w:color w:val="000000"/>
          <w:spacing w:val="-2"/>
          <w:sz w:val="28"/>
          <w:szCs w:val="28"/>
          <w:lang w:val="nl-NL"/>
        </w:rPr>
        <w:t>Trường Môn - chi bộ đầu tiên của huyện Quảng Ninh.</w:t>
      </w:r>
    </w:p>
    <w:p w:rsidR="009433F3" w:rsidRPr="00BC27A5" w:rsidRDefault="009433F3" w:rsidP="000C5350">
      <w:pPr>
        <w:spacing w:before="60" w:after="60" w:line="320" w:lineRule="exact"/>
        <w:ind w:firstLine="630"/>
        <w:jc w:val="both"/>
        <w:rPr>
          <w:color w:val="000000"/>
          <w:sz w:val="28"/>
          <w:szCs w:val="28"/>
          <w:lang w:val="es-BO"/>
        </w:rPr>
      </w:pPr>
      <w:r w:rsidRPr="00BC27A5">
        <w:rPr>
          <w:color w:val="000000"/>
          <w:sz w:val="28"/>
          <w:szCs w:val="28"/>
          <w:lang w:val="es-BO"/>
        </w:rPr>
        <w:t>Hoạt động du lịch, dịch vụ tăng khá so cùng kỳ; đưa vào sử dụng thêm một số nhà nghỉ, khách sạn đáp ứng tốt hơn nhu cầu của du khách. Hoạt động du lịch ở núi Thần Đinh, Đền thờ Bến phà Long Đại có sự tăng trưởng; nhất là việc tổ chức thành công Lễ hội danh thắng Thần Đinh xuân Đinh Dậu năm 2017 đã thu hút đông đảo du khách thập phương đến dâng hương, thăm viếng; các hoạt động du lịch tại biển Hải Ninh đã dần thu hút khách trở lại sau sự cố môi trường biển. Phối hợp khảo sát một số điểm du lịch trên sông Long Đại, du lịch thác Tam Lu</w:t>
      </w:r>
      <w:r w:rsidR="00F633CE" w:rsidRPr="00BC27A5">
        <w:rPr>
          <w:color w:val="000000"/>
          <w:sz w:val="28"/>
          <w:szCs w:val="28"/>
          <w:lang w:val="es-BO"/>
        </w:rPr>
        <w:t xml:space="preserve">; </w:t>
      </w:r>
      <w:r w:rsidRPr="00BC27A5">
        <w:rPr>
          <w:color w:val="000000"/>
          <w:sz w:val="28"/>
          <w:szCs w:val="28"/>
          <w:lang w:val="es-BO"/>
        </w:rPr>
        <w:t>Hang Văn Công và khe Nước Lạnh</w:t>
      </w:r>
      <w:r w:rsidR="00F633CE" w:rsidRPr="00BC27A5">
        <w:rPr>
          <w:color w:val="000000"/>
          <w:sz w:val="28"/>
          <w:szCs w:val="28"/>
          <w:lang w:val="es-BO"/>
        </w:rPr>
        <w:t xml:space="preserve"> xã Trường Xuân</w:t>
      </w:r>
      <w:r w:rsidRPr="00BC27A5">
        <w:rPr>
          <w:color w:val="000000"/>
          <w:sz w:val="28"/>
          <w:szCs w:val="28"/>
          <w:lang w:val="es-BO"/>
        </w:rPr>
        <w:t>; khảo sát xây dựng nhà bia tại thôn Chợ Gộ xã Vĩnh Ninh. Nhìn chung chất lượng phục vụ của các điểm tham quan du lịch đảm bảo và an toàn.</w:t>
      </w:r>
    </w:p>
    <w:p w:rsidR="00BC27A5" w:rsidRDefault="009433F3" w:rsidP="000D3A11">
      <w:pPr>
        <w:pStyle w:val="BodyTextIndent3"/>
        <w:spacing w:before="60" w:after="60" w:line="320" w:lineRule="exact"/>
        <w:ind w:firstLine="630"/>
        <w:rPr>
          <w:color w:val="000000"/>
          <w:szCs w:val="28"/>
          <w:lang w:val="es-BO"/>
        </w:rPr>
      </w:pPr>
      <w:r w:rsidRPr="001F551F">
        <w:rPr>
          <w:i/>
          <w:color w:val="000000"/>
          <w:szCs w:val="28"/>
          <w:lang w:val="es-BO"/>
        </w:rPr>
        <w:t>Tuy nhiên,</w:t>
      </w:r>
      <w:r w:rsidRPr="001F551F">
        <w:rPr>
          <w:color w:val="000000"/>
          <w:szCs w:val="28"/>
          <w:lang w:val="es-BO"/>
        </w:rPr>
        <w:t xml:space="preserve"> việc quản lý, kiểm tra các hoạt động kinh doanh dịch vụ văn hóa thiếu thường xuyên. Phong trào xã hội hoá lĩnh vực văn hoá, thể dục thể thao chưa mạnh, không đồng đều giữa các đơn vị. </w:t>
      </w:r>
    </w:p>
    <w:p w:rsidR="00D327E1" w:rsidRPr="00871D71" w:rsidRDefault="00D327E1" w:rsidP="000C5350">
      <w:pPr>
        <w:pStyle w:val="BodyTextIndent3"/>
        <w:spacing w:before="60" w:after="60" w:line="320" w:lineRule="exact"/>
        <w:ind w:firstLine="630"/>
        <w:rPr>
          <w:color w:val="000000"/>
          <w:szCs w:val="28"/>
          <w:lang w:val="nl-NL"/>
        </w:rPr>
      </w:pPr>
      <w:r w:rsidRPr="00871D71">
        <w:rPr>
          <w:b/>
          <w:color w:val="000000"/>
          <w:szCs w:val="28"/>
          <w:lang w:val="nl-NL"/>
        </w:rPr>
        <w:t>14. Lao động - Thương binh và xã hội</w:t>
      </w:r>
      <w:r w:rsidRPr="00871D71">
        <w:rPr>
          <w:color w:val="000000"/>
          <w:szCs w:val="28"/>
          <w:lang w:val="nl-NL"/>
        </w:rPr>
        <w:t xml:space="preserve"> </w:t>
      </w:r>
    </w:p>
    <w:p w:rsidR="0020599E" w:rsidRPr="0020599E" w:rsidRDefault="0020599E" w:rsidP="0020599E">
      <w:pPr>
        <w:pStyle w:val="FootnoteText"/>
        <w:spacing w:before="60" w:after="60" w:line="320" w:lineRule="exact"/>
        <w:ind w:firstLine="630"/>
        <w:rPr>
          <w:color w:val="FF0000"/>
          <w:spacing w:val="-4"/>
          <w:sz w:val="28"/>
          <w:szCs w:val="28"/>
          <w:lang w:val="fr-FR"/>
        </w:rPr>
      </w:pPr>
      <w:r>
        <w:rPr>
          <w:color w:val="000000"/>
          <w:spacing w:val="-6"/>
          <w:sz w:val="28"/>
          <w:szCs w:val="28"/>
          <w:lang w:val="es-BO"/>
        </w:rPr>
        <w:t>Tiếp tục triển khai thực hiện Chương trình Giảm nghèo và giải quyết việc làm giai đoạn 2016 - 2020; chú trọng đào tạo nghề, thực hiện đồng bộ các giải pháp giải quyết việc làm, tăng cường</w:t>
      </w:r>
      <w:r w:rsidR="00527976">
        <w:rPr>
          <w:color w:val="000000"/>
          <w:spacing w:val="-6"/>
          <w:sz w:val="28"/>
          <w:szCs w:val="28"/>
          <w:lang w:val="es-BO"/>
        </w:rPr>
        <w:t xml:space="preserve"> các giải pháp tạo điều kiện</w:t>
      </w:r>
      <w:r>
        <w:rPr>
          <w:color w:val="000000"/>
          <w:spacing w:val="-6"/>
          <w:sz w:val="28"/>
          <w:szCs w:val="28"/>
          <w:lang w:val="es-BO"/>
        </w:rPr>
        <w:t xml:space="preserve"> đưa người lao động đi làm việc ở nước ngoài có thời hạn; trong năm đã </w:t>
      </w:r>
      <w:r w:rsidRPr="00A349EB">
        <w:rPr>
          <w:color w:val="000000"/>
          <w:spacing w:val="-4"/>
          <w:sz w:val="28"/>
          <w:szCs w:val="28"/>
          <w:lang w:val="es-BO"/>
        </w:rPr>
        <w:t>giải quyết việc làm cho 3.670 lao động,</w:t>
      </w:r>
      <w:r w:rsidR="000D3A11">
        <w:rPr>
          <w:color w:val="000000"/>
          <w:spacing w:val="-4"/>
          <w:sz w:val="28"/>
          <w:szCs w:val="28"/>
          <w:lang w:val="es-BO"/>
        </w:rPr>
        <w:t xml:space="preserve"> </w:t>
      </w:r>
      <w:r w:rsidR="00527976">
        <w:rPr>
          <w:color w:val="000000"/>
          <w:spacing w:val="-4"/>
          <w:sz w:val="28"/>
          <w:szCs w:val="28"/>
          <w:lang w:val="es-BO"/>
        </w:rPr>
        <w:t xml:space="preserve">tăng 10,7% so với cùng kỳ (bao gồm giải </w:t>
      </w:r>
      <w:r w:rsidR="00527976" w:rsidRPr="00D64826">
        <w:rPr>
          <w:color w:val="000000"/>
          <w:spacing w:val="-4"/>
          <w:sz w:val="28"/>
          <w:szCs w:val="28"/>
          <w:lang w:val="es-BO"/>
        </w:rPr>
        <w:t>quyết thêm việc</w:t>
      </w:r>
      <w:r w:rsidR="00527976">
        <w:rPr>
          <w:color w:val="000000"/>
          <w:spacing w:val="-4"/>
          <w:sz w:val="28"/>
          <w:szCs w:val="28"/>
          <w:lang w:val="es-BO"/>
        </w:rPr>
        <w:t xml:space="preserve"> làm cho 1.720 lao động, giải quyết việc làm mới cho 1.950 lao động), </w:t>
      </w:r>
      <w:r w:rsidR="000D3A11">
        <w:rPr>
          <w:color w:val="000000"/>
          <w:spacing w:val="-4"/>
          <w:sz w:val="28"/>
          <w:szCs w:val="28"/>
          <w:lang w:val="es-BO"/>
        </w:rPr>
        <w:t>trong đ</w:t>
      </w:r>
      <w:r w:rsidR="00527976">
        <w:rPr>
          <w:color w:val="000000"/>
          <w:spacing w:val="-4"/>
          <w:sz w:val="28"/>
          <w:szCs w:val="28"/>
          <w:lang w:val="es-BO"/>
        </w:rPr>
        <w:t>ó đi lao động ở nước ngoài là 56</w:t>
      </w:r>
      <w:r w:rsidR="000D3A11">
        <w:rPr>
          <w:color w:val="000000"/>
          <w:spacing w:val="-4"/>
          <w:sz w:val="28"/>
          <w:szCs w:val="28"/>
          <w:lang w:val="es-BO"/>
        </w:rPr>
        <w:t>0 lao động</w:t>
      </w:r>
      <w:r w:rsidR="00527976">
        <w:rPr>
          <w:color w:val="000000"/>
          <w:spacing w:val="-4"/>
          <w:sz w:val="28"/>
          <w:szCs w:val="28"/>
          <w:lang w:val="es-BO"/>
        </w:rPr>
        <w:t xml:space="preserve"> (tăng 20,2% so với cùng kỳ)</w:t>
      </w:r>
      <w:r w:rsidR="000D3A11">
        <w:rPr>
          <w:color w:val="000000"/>
          <w:spacing w:val="-4"/>
          <w:sz w:val="28"/>
          <w:szCs w:val="28"/>
          <w:lang w:val="es-BO"/>
        </w:rPr>
        <w:t xml:space="preserve">; </w:t>
      </w:r>
      <w:r w:rsidRPr="00A349EB">
        <w:rPr>
          <w:color w:val="000000"/>
          <w:spacing w:val="-4"/>
          <w:sz w:val="28"/>
          <w:szCs w:val="28"/>
          <w:lang w:val="es-BO"/>
        </w:rPr>
        <w:t xml:space="preserve">tổ chức được 16 lớp đào tạo </w:t>
      </w:r>
      <w:r>
        <w:rPr>
          <w:color w:val="000000"/>
          <w:spacing w:val="-4"/>
          <w:sz w:val="28"/>
          <w:szCs w:val="28"/>
          <w:lang w:val="es-BO"/>
        </w:rPr>
        <w:t xml:space="preserve">nghề, </w:t>
      </w:r>
      <w:r w:rsidRPr="00A349EB">
        <w:rPr>
          <w:color w:val="000000"/>
          <w:spacing w:val="-4"/>
          <w:sz w:val="28"/>
          <w:szCs w:val="28"/>
          <w:lang w:val="es-BO"/>
        </w:rPr>
        <w:t>tỷ lệ lao động qua đào tạo nghề 42,1</w:t>
      </w:r>
      <w:r>
        <w:rPr>
          <w:color w:val="000000"/>
          <w:spacing w:val="-4"/>
          <w:sz w:val="28"/>
          <w:szCs w:val="28"/>
          <w:lang w:val="es-BO"/>
        </w:rPr>
        <w:t>%</w:t>
      </w:r>
      <w:r w:rsidR="00527976">
        <w:rPr>
          <w:color w:val="000000"/>
          <w:spacing w:val="-4"/>
          <w:sz w:val="28"/>
          <w:szCs w:val="28"/>
          <w:lang w:val="es-BO"/>
        </w:rPr>
        <w:t xml:space="preserve"> (tăng 2,5% so với cùng kỳ)</w:t>
      </w:r>
      <w:r>
        <w:rPr>
          <w:color w:val="000000"/>
          <w:spacing w:val="-4"/>
          <w:sz w:val="28"/>
          <w:szCs w:val="28"/>
          <w:lang w:val="es-BO"/>
        </w:rPr>
        <w:t xml:space="preserve">, </w:t>
      </w:r>
      <w:r w:rsidRPr="00A349EB">
        <w:rPr>
          <w:spacing w:val="-4"/>
          <w:sz w:val="28"/>
          <w:szCs w:val="28"/>
          <w:lang w:val="fr-FR"/>
        </w:rPr>
        <w:t>tỷ lệ hộ nghèo còn 9,5% (giảm 2,3%)</w:t>
      </w:r>
      <w:r w:rsidR="0006317D">
        <w:rPr>
          <w:spacing w:val="-4"/>
          <w:sz w:val="28"/>
          <w:szCs w:val="28"/>
          <w:lang w:val="it-IT"/>
        </w:rPr>
        <w:t xml:space="preserve">, hộ cận nghèo </w:t>
      </w:r>
      <w:r w:rsidR="00527976">
        <w:rPr>
          <w:spacing w:val="-4"/>
          <w:sz w:val="28"/>
          <w:szCs w:val="28"/>
          <w:lang w:val="it-IT"/>
        </w:rPr>
        <w:t>7</w:t>
      </w:r>
      <w:r w:rsidR="0006317D">
        <w:rPr>
          <w:spacing w:val="-4"/>
          <w:sz w:val="28"/>
          <w:szCs w:val="28"/>
          <w:lang w:val="it-IT"/>
        </w:rPr>
        <w:t>,7% (giảm 1%).</w:t>
      </w:r>
      <w:r w:rsidRPr="00A349EB">
        <w:rPr>
          <w:color w:val="FF0000"/>
          <w:spacing w:val="-4"/>
          <w:sz w:val="28"/>
          <w:szCs w:val="28"/>
          <w:lang w:val="fr-FR"/>
        </w:rPr>
        <w:t xml:space="preserve"> </w:t>
      </w:r>
    </w:p>
    <w:p w:rsidR="0020599E" w:rsidRDefault="004D6C77" w:rsidP="00A349EB">
      <w:pPr>
        <w:pStyle w:val="FootnoteText"/>
        <w:spacing w:before="60" w:after="60" w:line="320" w:lineRule="exact"/>
        <w:ind w:firstLine="630"/>
        <w:rPr>
          <w:color w:val="FF0000"/>
          <w:spacing w:val="-4"/>
          <w:sz w:val="28"/>
          <w:szCs w:val="28"/>
          <w:lang w:val="fr-FR"/>
        </w:rPr>
      </w:pPr>
      <w:r w:rsidRPr="00322495">
        <w:rPr>
          <w:color w:val="000000"/>
          <w:spacing w:val="-6"/>
          <w:sz w:val="28"/>
          <w:szCs w:val="28"/>
          <w:lang w:val="es-BO"/>
        </w:rPr>
        <w:t>Công tác</w:t>
      </w:r>
      <w:r w:rsidR="0020599E">
        <w:rPr>
          <w:color w:val="000000"/>
          <w:spacing w:val="-6"/>
          <w:sz w:val="28"/>
          <w:szCs w:val="28"/>
          <w:lang w:val="es-BO"/>
        </w:rPr>
        <w:t xml:space="preserve"> an sinh xã hội, bảo trợ xã hội tiếp tục được quan tâm; c</w:t>
      </w:r>
      <w:r w:rsidR="0020599E" w:rsidRPr="00322495">
        <w:rPr>
          <w:color w:val="000000"/>
          <w:spacing w:val="-6"/>
          <w:sz w:val="28"/>
          <w:szCs w:val="28"/>
          <w:lang w:val="es-BO"/>
        </w:rPr>
        <w:t>ác hoạt động đền ơn đáp nghĩa, chăm lo đời sống vật chất tinh thần cho các đối tượng chính sách được chú trọng</w:t>
      </w:r>
      <w:r w:rsidR="0020599E">
        <w:rPr>
          <w:color w:val="000000"/>
          <w:spacing w:val="-6"/>
          <w:sz w:val="28"/>
          <w:szCs w:val="28"/>
          <w:lang w:val="es-BO"/>
        </w:rPr>
        <w:t xml:space="preserve">; </w:t>
      </w:r>
      <w:r w:rsidR="00527976">
        <w:rPr>
          <w:color w:val="000000"/>
          <w:spacing w:val="-6"/>
          <w:sz w:val="28"/>
          <w:szCs w:val="28"/>
          <w:lang w:val="es-BO"/>
        </w:rPr>
        <w:t>tổ chức nhiều hoạt động kỷ niệm 70 năm Ngày Thương binh liệt sỹ, đặc biệt đã phối hợp tổ chức chương trình truyền hình trực tiếp tại Đền tưởng niệm Bến phà Long Đại</w:t>
      </w:r>
      <w:r w:rsidR="003C4397">
        <w:rPr>
          <w:color w:val="000000"/>
          <w:spacing w:val="-6"/>
          <w:sz w:val="28"/>
          <w:szCs w:val="28"/>
          <w:lang w:val="es-BO"/>
        </w:rPr>
        <w:t>;</w:t>
      </w:r>
      <w:r w:rsidR="00527976">
        <w:rPr>
          <w:color w:val="000000"/>
          <w:spacing w:val="-6"/>
          <w:sz w:val="28"/>
          <w:szCs w:val="28"/>
          <w:lang w:val="es-BO"/>
        </w:rPr>
        <w:t xml:space="preserve"> </w:t>
      </w:r>
      <w:r w:rsidR="0020599E">
        <w:rPr>
          <w:color w:val="000000"/>
          <w:spacing w:val="-6"/>
          <w:sz w:val="28"/>
          <w:szCs w:val="28"/>
          <w:lang w:val="es-BO"/>
        </w:rPr>
        <w:t xml:space="preserve">các </w:t>
      </w:r>
      <w:r w:rsidRPr="00322495">
        <w:rPr>
          <w:color w:val="000000"/>
          <w:spacing w:val="-6"/>
          <w:sz w:val="28"/>
          <w:szCs w:val="28"/>
          <w:lang w:val="es-BO"/>
        </w:rPr>
        <w:t>chính sách xã hội được thực hiện kịp thời, đúng quy định, nhất là các đối tượng chín</w:t>
      </w:r>
      <w:r w:rsidR="0020599E">
        <w:rPr>
          <w:color w:val="000000"/>
          <w:spacing w:val="-6"/>
          <w:sz w:val="28"/>
          <w:szCs w:val="28"/>
          <w:lang w:val="es-BO"/>
        </w:rPr>
        <w:t xml:space="preserve">h sách, người có công, hộ nghèo; </w:t>
      </w:r>
      <w:r w:rsidR="001665F7">
        <w:rPr>
          <w:color w:val="000000"/>
          <w:spacing w:val="-6"/>
          <w:sz w:val="28"/>
          <w:szCs w:val="28"/>
          <w:lang w:val="es-BO"/>
        </w:rPr>
        <w:t>p</w:t>
      </w:r>
      <w:r w:rsidR="001665F7" w:rsidRPr="001665F7">
        <w:rPr>
          <w:bCs/>
          <w:color w:val="000000"/>
          <w:spacing w:val="-2"/>
          <w:sz w:val="28"/>
          <w:szCs w:val="28"/>
          <w:lang w:val="nl-NL"/>
        </w:rPr>
        <w:t xml:space="preserve">hối hợp tổ chức thăm hỏi, động viên và tặng quà cho hộ nghèo và các đối tượng xã hội </w:t>
      </w:r>
      <w:r w:rsidR="001665F7" w:rsidRPr="00A349EB">
        <w:rPr>
          <w:bCs/>
          <w:color w:val="000000"/>
          <w:spacing w:val="-2"/>
          <w:sz w:val="28"/>
          <w:szCs w:val="28"/>
          <w:lang w:val="nl-NL"/>
        </w:rPr>
        <w:t>thuộc diện khó khăn trong các dịp lễ, Tết</w:t>
      </w:r>
      <w:r w:rsidR="001665F7" w:rsidRPr="00A349EB">
        <w:rPr>
          <w:color w:val="000000"/>
          <w:spacing w:val="-6"/>
          <w:sz w:val="28"/>
          <w:szCs w:val="28"/>
          <w:vertAlign w:val="superscript"/>
          <w:lang w:val="es-BO"/>
        </w:rPr>
        <w:t xml:space="preserve"> </w:t>
      </w:r>
      <w:r w:rsidRPr="00A349EB">
        <w:rPr>
          <w:color w:val="000000"/>
          <w:spacing w:val="-6"/>
          <w:sz w:val="28"/>
          <w:szCs w:val="28"/>
          <w:vertAlign w:val="superscript"/>
          <w:lang w:val="es-BO"/>
        </w:rPr>
        <w:t>(</w:t>
      </w:r>
      <w:r w:rsidRPr="00A349EB">
        <w:rPr>
          <w:rStyle w:val="FootnoteReference"/>
          <w:color w:val="000000"/>
          <w:spacing w:val="-6"/>
          <w:sz w:val="28"/>
          <w:szCs w:val="28"/>
          <w:lang w:val="es-BO"/>
        </w:rPr>
        <w:footnoteReference w:id="24"/>
      </w:r>
      <w:r w:rsidRPr="00A349EB">
        <w:rPr>
          <w:color w:val="000000"/>
          <w:spacing w:val="-6"/>
          <w:sz w:val="28"/>
          <w:szCs w:val="28"/>
          <w:vertAlign w:val="superscript"/>
          <w:lang w:val="es-BO"/>
        </w:rPr>
        <w:t>)</w:t>
      </w:r>
      <w:r w:rsidRPr="00A349EB">
        <w:rPr>
          <w:color w:val="000000"/>
          <w:spacing w:val="-6"/>
          <w:sz w:val="28"/>
          <w:szCs w:val="28"/>
          <w:lang w:val="es-BO"/>
        </w:rPr>
        <w:t>.</w:t>
      </w:r>
      <w:r w:rsidR="0020599E">
        <w:rPr>
          <w:color w:val="000000"/>
          <w:spacing w:val="-6"/>
          <w:sz w:val="28"/>
          <w:szCs w:val="28"/>
          <w:lang w:val="es-BO"/>
        </w:rPr>
        <w:t xml:space="preserve"> Tiếp tục triển khai có hiệu quả các hoạt động bảo vệ và chăm sóc trẻ em theo kế hoạch.</w:t>
      </w:r>
      <w:r w:rsidRPr="00A349EB">
        <w:rPr>
          <w:spacing w:val="-4"/>
          <w:sz w:val="28"/>
          <w:szCs w:val="28"/>
          <w:lang w:val="fr-FR"/>
        </w:rPr>
        <w:t xml:space="preserve"> </w:t>
      </w:r>
    </w:p>
    <w:p w:rsidR="00A349EB" w:rsidRDefault="004D6C77" w:rsidP="000C5350">
      <w:pPr>
        <w:pStyle w:val="BodyTextIndent2"/>
        <w:spacing w:before="60" w:after="60" w:line="320" w:lineRule="exact"/>
        <w:ind w:firstLine="630"/>
        <w:rPr>
          <w:spacing w:val="-2"/>
          <w:sz w:val="28"/>
          <w:szCs w:val="28"/>
          <w:lang w:val="it-IT"/>
        </w:rPr>
      </w:pPr>
      <w:r w:rsidRPr="004A49FB">
        <w:rPr>
          <w:spacing w:val="-2"/>
          <w:sz w:val="28"/>
          <w:szCs w:val="28"/>
          <w:lang w:val="it-IT"/>
        </w:rPr>
        <w:lastRenderedPageBreak/>
        <w:t>Hội CTĐ huyện phối hợp với Hội CTĐ các cấp tuyên truyền, vận động  thực hiện các hoạt động trợ giúp nhân đạo với số tiền trên 4,389 tỷ đồng</w:t>
      </w:r>
      <w:r w:rsidR="00A349EB" w:rsidRPr="00A349EB">
        <w:rPr>
          <w:color w:val="000000"/>
          <w:spacing w:val="-6"/>
          <w:sz w:val="28"/>
          <w:szCs w:val="28"/>
          <w:vertAlign w:val="superscript"/>
          <w:lang w:val="es-BO"/>
        </w:rPr>
        <w:t>(</w:t>
      </w:r>
      <w:r w:rsidR="00A349EB" w:rsidRPr="00A349EB">
        <w:rPr>
          <w:rStyle w:val="FootnoteReference"/>
          <w:color w:val="000000"/>
          <w:spacing w:val="-6"/>
          <w:sz w:val="28"/>
          <w:szCs w:val="28"/>
          <w:lang w:val="es-BO"/>
        </w:rPr>
        <w:footnoteReference w:id="25"/>
      </w:r>
      <w:r w:rsidR="00A349EB" w:rsidRPr="00A349EB">
        <w:rPr>
          <w:color w:val="000000"/>
          <w:spacing w:val="-6"/>
          <w:sz w:val="28"/>
          <w:szCs w:val="28"/>
          <w:vertAlign w:val="superscript"/>
          <w:lang w:val="es-BO"/>
        </w:rPr>
        <w:t>)</w:t>
      </w:r>
      <w:r w:rsidRPr="004A49FB">
        <w:rPr>
          <w:spacing w:val="-2"/>
          <w:sz w:val="28"/>
          <w:szCs w:val="28"/>
          <w:lang w:val="it-IT"/>
        </w:rPr>
        <w:t>.</w:t>
      </w:r>
    </w:p>
    <w:p w:rsidR="00CD3565" w:rsidRPr="00D327E1" w:rsidRDefault="009F5536" w:rsidP="000C5350">
      <w:pPr>
        <w:pStyle w:val="BodyTextIndent2"/>
        <w:spacing w:before="60" w:after="60" w:line="320" w:lineRule="exact"/>
        <w:ind w:firstLine="630"/>
        <w:rPr>
          <w:color w:val="000000"/>
          <w:sz w:val="28"/>
          <w:szCs w:val="28"/>
          <w:lang w:val="it-IT"/>
        </w:rPr>
      </w:pPr>
      <w:r>
        <w:rPr>
          <w:i/>
          <w:color w:val="000000"/>
          <w:sz w:val="28"/>
          <w:szCs w:val="28"/>
          <w:lang w:val="it-IT"/>
        </w:rPr>
        <w:t>Tuy nhiên</w:t>
      </w:r>
      <w:r w:rsidR="00CD3565" w:rsidRPr="00D327E1">
        <w:rPr>
          <w:color w:val="000000"/>
          <w:sz w:val="28"/>
          <w:szCs w:val="28"/>
          <w:lang w:val="it-IT"/>
        </w:rPr>
        <w:t xml:space="preserve">, công tác dạy nghề, giải quyết việc làm cho lao động nông thôn còn chưa đáp ứng nhu cầu; đời sống một bộ phận nhân dân còn nhiều khó khăn, nhất là vùng sâu, vùng xa, đồng bào dân tộc Vân Kiều; tỷ lệ hộ nghèo ở một số xã </w:t>
      </w:r>
      <w:r w:rsidR="00D327E1" w:rsidRPr="00D327E1">
        <w:rPr>
          <w:color w:val="000000"/>
          <w:sz w:val="28"/>
          <w:szCs w:val="28"/>
          <w:lang w:val="it-IT"/>
        </w:rPr>
        <w:t>còn</w:t>
      </w:r>
      <w:r w:rsidR="00CD3565" w:rsidRPr="00D327E1">
        <w:rPr>
          <w:color w:val="000000"/>
          <w:sz w:val="28"/>
          <w:szCs w:val="28"/>
          <w:lang w:val="it-IT"/>
        </w:rPr>
        <w:t xml:space="preserve"> cao, công tác giảm nghèo chưa bền vững. </w:t>
      </w:r>
    </w:p>
    <w:p w:rsidR="00D327E1" w:rsidRPr="00871D71" w:rsidRDefault="00D327E1" w:rsidP="000C5350">
      <w:pPr>
        <w:spacing w:before="60" w:after="60" w:line="320" w:lineRule="exact"/>
        <w:ind w:firstLine="630"/>
        <w:jc w:val="both"/>
        <w:rPr>
          <w:b/>
          <w:iCs/>
          <w:color w:val="000000"/>
          <w:sz w:val="28"/>
          <w:szCs w:val="28"/>
          <w:lang w:val="es-BO"/>
        </w:rPr>
      </w:pPr>
      <w:r w:rsidRPr="00871D71">
        <w:rPr>
          <w:b/>
          <w:iCs/>
          <w:color w:val="000000"/>
          <w:sz w:val="28"/>
          <w:szCs w:val="28"/>
          <w:lang w:val="es-BO"/>
        </w:rPr>
        <w:t xml:space="preserve">15. </w:t>
      </w:r>
      <w:r w:rsidRPr="00C02B61">
        <w:rPr>
          <w:b/>
          <w:color w:val="000000"/>
          <w:sz w:val="28"/>
          <w:szCs w:val="28"/>
          <w:lang w:val="it-IT"/>
        </w:rPr>
        <w:t>Thực hiện chính sách dân tộc, tôn giáo</w:t>
      </w:r>
    </w:p>
    <w:p w:rsidR="00D327E1" w:rsidRPr="00C02B61" w:rsidRDefault="00BC27A5" w:rsidP="000C5350">
      <w:pPr>
        <w:pStyle w:val="BodyTextIndent2"/>
        <w:spacing w:before="60" w:after="60" w:line="320" w:lineRule="exact"/>
        <w:ind w:firstLine="630"/>
        <w:rPr>
          <w:color w:val="000000"/>
          <w:sz w:val="28"/>
          <w:szCs w:val="28"/>
          <w:lang w:val="es-BO"/>
        </w:rPr>
      </w:pPr>
      <w:r>
        <w:rPr>
          <w:color w:val="000000"/>
          <w:sz w:val="28"/>
          <w:szCs w:val="28"/>
          <w:lang w:val="es-BO"/>
        </w:rPr>
        <w:t xml:space="preserve">Tiếp tục thực hiện tốt các chính sách hỗ trợ </w:t>
      </w:r>
      <w:r w:rsidR="00BB1AA1">
        <w:rPr>
          <w:color w:val="000000"/>
          <w:sz w:val="28"/>
          <w:szCs w:val="28"/>
          <w:lang w:val="es-BO"/>
        </w:rPr>
        <w:t>sản xuất, đời sống của đồng bào dân tộc thông qua việc triển khai các chương trình, dự án</w:t>
      </w:r>
      <w:r w:rsidR="00D64826">
        <w:rPr>
          <w:color w:val="000000"/>
          <w:sz w:val="28"/>
          <w:szCs w:val="28"/>
          <w:lang w:val="es-BO"/>
        </w:rPr>
        <w:t xml:space="preserve">; thực hiện tốt Chỉ thị </w:t>
      </w:r>
      <w:r w:rsidR="0006317D">
        <w:rPr>
          <w:color w:val="000000"/>
          <w:sz w:val="28"/>
          <w:szCs w:val="28"/>
          <w:lang w:val="es-BO"/>
        </w:rPr>
        <w:t>06/2008/</w:t>
      </w:r>
      <w:r w:rsidR="00BB1AA1">
        <w:rPr>
          <w:color w:val="000000"/>
          <w:sz w:val="28"/>
          <w:szCs w:val="28"/>
          <w:lang w:val="es-BO"/>
        </w:rPr>
        <w:t>CT-TTg của Thủ tướng Chính phủ về “Phát huy vai trò người có uy tín trong đồng bào các dân tộc thiểu số trong sự nghiệp xây dựng và bảo vệ Tổ quốc”. T</w:t>
      </w:r>
      <w:r w:rsidR="00D327E1" w:rsidRPr="00C02B61">
        <w:rPr>
          <w:color w:val="000000"/>
          <w:sz w:val="28"/>
          <w:szCs w:val="28"/>
          <w:lang w:val="es-BO"/>
        </w:rPr>
        <w:t xml:space="preserve">hường xuyên nắm bắt tình hình </w:t>
      </w:r>
      <w:r w:rsidR="00BB1AA1">
        <w:rPr>
          <w:color w:val="000000"/>
          <w:sz w:val="28"/>
          <w:szCs w:val="28"/>
          <w:lang w:val="es-BO"/>
        </w:rPr>
        <w:t>đời sống của đồng bào dân tộc,</w:t>
      </w:r>
      <w:r w:rsidR="00D327E1" w:rsidRPr="00C02B61">
        <w:rPr>
          <w:color w:val="000000"/>
          <w:sz w:val="28"/>
          <w:szCs w:val="28"/>
          <w:lang w:val="es-BO"/>
        </w:rPr>
        <w:t xml:space="preserve"> nhất là</w:t>
      </w:r>
      <w:r w:rsidR="00BB1AA1">
        <w:rPr>
          <w:color w:val="000000"/>
          <w:sz w:val="28"/>
          <w:szCs w:val="28"/>
          <w:lang w:val="es-BO"/>
        </w:rPr>
        <w:t xml:space="preserve"> trong dịp Tết Nguyên đán và thời điểm giáp hạt; vận động bà con thực hiện tốt việc giao đất, giao rừng và sử dụng đất được cấp đúng mục đích và hiệu quả nên t</w:t>
      </w:r>
      <w:r w:rsidR="00D327E1" w:rsidRPr="00C02B61">
        <w:rPr>
          <w:color w:val="000000"/>
          <w:sz w:val="28"/>
          <w:szCs w:val="28"/>
          <w:lang w:val="es-BO"/>
        </w:rPr>
        <w:t xml:space="preserve">ình hình sản xuất và đời sống của đồng bào dân tộc thiểu số cơ bản ổn định. </w:t>
      </w:r>
    </w:p>
    <w:p w:rsidR="00D327E1" w:rsidRPr="00C02B61" w:rsidRDefault="00D327E1" w:rsidP="000C5350">
      <w:pPr>
        <w:pStyle w:val="BodyTextIndent2"/>
        <w:spacing w:before="60" w:after="60" w:line="320" w:lineRule="exact"/>
        <w:ind w:firstLine="630"/>
        <w:rPr>
          <w:color w:val="000000"/>
          <w:sz w:val="28"/>
          <w:szCs w:val="28"/>
          <w:lang w:val="es-BO"/>
        </w:rPr>
      </w:pPr>
      <w:r w:rsidRPr="00C02B61">
        <w:rPr>
          <w:color w:val="000000"/>
          <w:sz w:val="28"/>
          <w:szCs w:val="28"/>
          <w:lang w:val="es-BO"/>
        </w:rPr>
        <w:t>Thực hiện công tác quản lý nhà nước về tôn giáo theo quy định của Pháp</w:t>
      </w:r>
      <w:r w:rsidR="00BB1AA1">
        <w:rPr>
          <w:color w:val="000000"/>
          <w:sz w:val="28"/>
          <w:szCs w:val="28"/>
          <w:lang w:val="es-BO"/>
        </w:rPr>
        <w:t xml:space="preserve"> luật; vận động bà con giáo dân tiếp tục đẩy mạnh, nâng cao chất lượng cuộc vận động “Toàn dân đoàn kết </w:t>
      </w:r>
      <w:r w:rsidR="007B0681">
        <w:rPr>
          <w:color w:val="000000"/>
          <w:sz w:val="28"/>
          <w:szCs w:val="28"/>
          <w:lang w:val="es-BO"/>
        </w:rPr>
        <w:t>xây dựng đời sống văn hóa ở khu dân cư”; ngăn chặn các vi phạm trong sinh hoạt tín ngưỡng tôn giáo, đồng thời tạo điều kiện cho các tôn giáo tổ chức các hoạt động, lễ hội trong năm, nhất là t</w:t>
      </w:r>
      <w:r w:rsidRPr="00C02B61">
        <w:rPr>
          <w:color w:val="000000"/>
          <w:sz w:val="28"/>
          <w:szCs w:val="28"/>
          <w:lang w:val="es-BO"/>
        </w:rPr>
        <w:t>ổ chức Đại hội thà</w:t>
      </w:r>
      <w:r w:rsidR="007B0681">
        <w:rPr>
          <w:color w:val="000000"/>
          <w:sz w:val="28"/>
          <w:szCs w:val="28"/>
          <w:lang w:val="es-BO"/>
        </w:rPr>
        <w:t xml:space="preserve">nh lập Giáo hội Phật giáo huyện và </w:t>
      </w:r>
      <w:r w:rsidR="007B0681" w:rsidRPr="00C02B61">
        <w:rPr>
          <w:color w:val="000000"/>
          <w:sz w:val="28"/>
          <w:szCs w:val="28"/>
          <w:lang w:val="es-BO"/>
        </w:rPr>
        <w:t>các Lễ hội phật giáo</w:t>
      </w:r>
      <w:r w:rsidR="007B0681">
        <w:rPr>
          <w:color w:val="000000"/>
          <w:sz w:val="28"/>
          <w:szCs w:val="28"/>
          <w:lang w:val="es-BO"/>
        </w:rPr>
        <w:t xml:space="preserve"> gắn với</w:t>
      </w:r>
      <w:r w:rsidRPr="00C02B61">
        <w:rPr>
          <w:color w:val="000000"/>
          <w:sz w:val="28"/>
          <w:szCs w:val="28"/>
          <w:lang w:val="es-BO"/>
        </w:rPr>
        <w:t xml:space="preserve"> hoạt động vui tết, đón xuân </w:t>
      </w:r>
      <w:r w:rsidR="007B0681">
        <w:rPr>
          <w:color w:val="000000"/>
          <w:sz w:val="28"/>
          <w:szCs w:val="28"/>
          <w:lang w:val="es-BO"/>
        </w:rPr>
        <w:t>đã</w:t>
      </w:r>
      <w:r w:rsidRPr="00C02B61">
        <w:rPr>
          <w:color w:val="000000"/>
          <w:sz w:val="28"/>
          <w:szCs w:val="28"/>
          <w:lang w:val="es-BO"/>
        </w:rPr>
        <w:t xml:space="preserve"> thu hút nhiều người dân tham gia.</w:t>
      </w:r>
    </w:p>
    <w:p w:rsidR="007A4A80" w:rsidRPr="00C02B61" w:rsidRDefault="00D327E1" w:rsidP="009F5536">
      <w:pPr>
        <w:pStyle w:val="BodyTextIndent2"/>
        <w:spacing w:before="60" w:after="60" w:line="320" w:lineRule="exact"/>
        <w:ind w:firstLine="630"/>
        <w:rPr>
          <w:color w:val="000000"/>
          <w:spacing w:val="-4"/>
          <w:sz w:val="28"/>
          <w:szCs w:val="28"/>
          <w:lang w:val="es-BO"/>
        </w:rPr>
      </w:pPr>
      <w:r w:rsidRPr="00C02B61">
        <w:rPr>
          <w:i/>
          <w:color w:val="000000"/>
          <w:spacing w:val="-4"/>
          <w:sz w:val="28"/>
          <w:szCs w:val="28"/>
          <w:lang w:val="es-BO"/>
        </w:rPr>
        <w:t>Tuy vậy</w:t>
      </w:r>
      <w:r w:rsidRPr="00C02B61">
        <w:rPr>
          <w:color w:val="000000"/>
          <w:spacing w:val="-4"/>
          <w:sz w:val="28"/>
          <w:szCs w:val="28"/>
          <w:lang w:val="es-BO"/>
        </w:rPr>
        <w:t xml:space="preserve">, Nguồn vốn thực hiện các chương trình, chính sách cho vùng miền núi, đồng bào dân tộc còn hạn chế. Tốc độ phát triển kinh tế và chuyển dịch cơ cấu sản xuất vùng đồng bào dân tộc còn chậm; quỹ đất </w:t>
      </w:r>
      <w:r w:rsidR="007E1F34">
        <w:rPr>
          <w:color w:val="000000"/>
          <w:spacing w:val="-4"/>
          <w:sz w:val="28"/>
          <w:szCs w:val="28"/>
          <w:lang w:val="es-BO"/>
        </w:rPr>
        <w:t xml:space="preserve">để </w:t>
      </w:r>
      <w:r w:rsidRPr="00C02B61">
        <w:rPr>
          <w:color w:val="000000"/>
          <w:spacing w:val="-4"/>
          <w:sz w:val="28"/>
          <w:szCs w:val="28"/>
          <w:lang w:val="es-BO"/>
        </w:rPr>
        <w:t xml:space="preserve">giao cho người dân sản xuất </w:t>
      </w:r>
      <w:r w:rsidR="007E1F34">
        <w:rPr>
          <w:color w:val="000000"/>
          <w:spacing w:val="-4"/>
          <w:sz w:val="28"/>
          <w:szCs w:val="28"/>
          <w:lang w:val="es-BO"/>
        </w:rPr>
        <w:t>khó khăn</w:t>
      </w:r>
      <w:r w:rsidRPr="00C02B61">
        <w:rPr>
          <w:color w:val="000000"/>
          <w:spacing w:val="-4"/>
          <w:sz w:val="28"/>
          <w:szCs w:val="28"/>
          <w:lang w:val="es-BO"/>
        </w:rPr>
        <w:t xml:space="preserve">, một bộ phận đồng bào dân tộc vẫn còn mang tính trông chờ, ỉ lại chính sách hỗ trợ của Đảng, Nhà nước. </w:t>
      </w:r>
    </w:p>
    <w:p w:rsidR="00D327E1" w:rsidRPr="00C02B61" w:rsidRDefault="00D327E1" w:rsidP="000C5350">
      <w:pPr>
        <w:spacing w:before="60" w:after="60" w:line="320" w:lineRule="exact"/>
        <w:ind w:firstLine="630"/>
        <w:jc w:val="both"/>
        <w:rPr>
          <w:b/>
          <w:color w:val="000000"/>
          <w:sz w:val="28"/>
          <w:szCs w:val="28"/>
          <w:lang w:val="es-BO"/>
        </w:rPr>
      </w:pPr>
      <w:r w:rsidRPr="00C02B61">
        <w:rPr>
          <w:b/>
          <w:color w:val="000000"/>
          <w:sz w:val="28"/>
          <w:szCs w:val="28"/>
          <w:lang w:val="es-BO"/>
        </w:rPr>
        <w:t>16. Thanh tra, phòng chống tham nhũng</w:t>
      </w:r>
      <w:r w:rsidR="00E9125A" w:rsidRPr="00C02B61">
        <w:rPr>
          <w:b/>
          <w:color w:val="000000"/>
          <w:sz w:val="28"/>
          <w:szCs w:val="28"/>
          <w:lang w:val="es-BO"/>
        </w:rPr>
        <w:t>, giải quyết khiếu nại, tố cáo.</w:t>
      </w:r>
    </w:p>
    <w:p w:rsidR="003D4CBA" w:rsidRPr="00C02B61" w:rsidRDefault="00D327E1" w:rsidP="000C5350">
      <w:pPr>
        <w:spacing w:before="60" w:after="60" w:line="320" w:lineRule="exact"/>
        <w:ind w:firstLine="630"/>
        <w:jc w:val="both"/>
        <w:rPr>
          <w:sz w:val="28"/>
          <w:szCs w:val="28"/>
          <w:lang w:val="es-BO"/>
        </w:rPr>
      </w:pPr>
      <w:r w:rsidRPr="00C02B61">
        <w:rPr>
          <w:color w:val="000000"/>
          <w:sz w:val="28"/>
          <w:szCs w:val="28"/>
          <w:lang w:val="es-BO"/>
        </w:rPr>
        <w:t>Tổ chức các cuộc thanh tra theo kế hoạch năm 2017 và thanh tra đột xuất theo quy định.</w:t>
      </w:r>
      <w:r w:rsidRPr="00C02B61">
        <w:rPr>
          <w:lang w:val="es-BO"/>
        </w:rPr>
        <w:t xml:space="preserve"> </w:t>
      </w:r>
      <w:r w:rsidR="003D4CBA" w:rsidRPr="00C02B61">
        <w:rPr>
          <w:sz w:val="28"/>
          <w:szCs w:val="28"/>
          <w:lang w:val="es-BO"/>
        </w:rPr>
        <w:t>Tiến hành 04 cuộc thanh tra theo kế hoạch và 01 cuộc thanh tra đột xuất</w:t>
      </w:r>
      <w:r w:rsidR="003D4CBA" w:rsidRPr="008C3F5E">
        <w:rPr>
          <w:sz w:val="28"/>
          <w:szCs w:val="28"/>
          <w:vertAlign w:val="superscript"/>
          <w:lang w:val="nl-NL"/>
        </w:rPr>
        <w:t>(</w:t>
      </w:r>
      <w:r w:rsidR="003D4CBA" w:rsidRPr="008C3F5E">
        <w:rPr>
          <w:rStyle w:val="FootnoteReference"/>
          <w:sz w:val="28"/>
          <w:szCs w:val="28"/>
          <w:lang w:val="nl-NL"/>
        </w:rPr>
        <w:footnoteReference w:id="26"/>
      </w:r>
      <w:r w:rsidR="003D4CBA" w:rsidRPr="008C3F5E">
        <w:rPr>
          <w:sz w:val="28"/>
          <w:szCs w:val="28"/>
          <w:vertAlign w:val="superscript"/>
          <w:lang w:val="nl-NL"/>
        </w:rPr>
        <w:t>)</w:t>
      </w:r>
      <w:r w:rsidR="003D4CBA" w:rsidRPr="00C02B61">
        <w:rPr>
          <w:sz w:val="28"/>
          <w:szCs w:val="28"/>
          <w:lang w:val="es-BO"/>
        </w:rPr>
        <w:t xml:space="preserve">. Sau khi có Kết luận thanh tra, các đơn vị, cá nhân đã tiến hành kiểm </w:t>
      </w:r>
      <w:r w:rsidR="003D4CBA" w:rsidRPr="00C02B61">
        <w:rPr>
          <w:sz w:val="28"/>
          <w:szCs w:val="28"/>
          <w:lang w:val="es-BO"/>
        </w:rPr>
        <w:lastRenderedPageBreak/>
        <w:t>điểm nghiêm túc các sai phạm và có hình thức xử lý theo quy định. Về việc thu hồi số tiền sai phạm, nhiều đơn vị đã nghiêm chỉnh nộp tiền vào ngân sách, tuy vậy một số đơn vị chưa chấp hành nghiêm túc, phải đôn đốc nhiều lần.</w:t>
      </w:r>
    </w:p>
    <w:p w:rsidR="003D4CBA" w:rsidRPr="005F5DBC" w:rsidRDefault="003D4CBA" w:rsidP="000C5350">
      <w:pPr>
        <w:widowControl w:val="0"/>
        <w:spacing w:before="60" w:after="60" w:line="320" w:lineRule="exact"/>
        <w:ind w:firstLine="630"/>
        <w:jc w:val="both"/>
        <w:rPr>
          <w:sz w:val="28"/>
          <w:szCs w:val="28"/>
          <w:lang w:val="es-BO"/>
        </w:rPr>
      </w:pPr>
      <w:r w:rsidRPr="005F5DBC">
        <w:rPr>
          <w:sz w:val="28"/>
          <w:szCs w:val="28"/>
          <w:lang w:val="es-BO"/>
        </w:rPr>
        <w:t>Công tác phòng, chống tham nhũng được đẩy mạnh; c</w:t>
      </w:r>
      <w:r w:rsidRPr="005F5DBC">
        <w:rPr>
          <w:color w:val="000000"/>
          <w:sz w:val="28"/>
          <w:szCs w:val="28"/>
          <w:lang w:val="es-BO"/>
        </w:rPr>
        <w:t xml:space="preserve">hỉ đạo hướng dẫn các cơ quan, đơn vị, phòng ban xây dựng kế hoạch phòng, chống tham nhũng năm 2017; báo cáo tình hình về việc sử dụng tài sản công và </w:t>
      </w:r>
      <w:r w:rsidRPr="005F5DBC">
        <w:rPr>
          <w:sz w:val="28"/>
          <w:szCs w:val="28"/>
          <w:lang w:val="es-BO"/>
        </w:rPr>
        <w:t xml:space="preserve">thực hiện kê khai tài sản, thu nhập, công khai bản kê khai tài sản, thu nhập theo Nghị định 78/2013/NĐ-CP ngày 17/7/2013 của Chính phủ và Thông tư 08/2013/TT-TTCP ngày 31/10/2013 của Thanh tra Chính phủ hướng dẫn thi hành các quy định về minh bạch tài sản thu nhập. </w:t>
      </w:r>
    </w:p>
    <w:p w:rsidR="00991014" w:rsidRPr="006C0F0D" w:rsidRDefault="00991014" w:rsidP="000C5350">
      <w:pPr>
        <w:widowControl w:val="0"/>
        <w:spacing w:before="60" w:after="60" w:line="320" w:lineRule="exact"/>
        <w:ind w:firstLine="630"/>
        <w:jc w:val="both"/>
        <w:rPr>
          <w:szCs w:val="28"/>
          <w:lang w:val="nl-NL"/>
        </w:rPr>
      </w:pPr>
      <w:r w:rsidRPr="006C0F0D">
        <w:rPr>
          <w:bCs/>
          <w:spacing w:val="-6"/>
          <w:sz w:val="28"/>
          <w:szCs w:val="28"/>
          <w:lang w:val="nl-NL"/>
        </w:rPr>
        <w:t>Công tác tiếp công dân, giải quyết khiếu nại tố cáo được chú trọng; việc xử lý đơn thư khiếu nại, tố cáo của công dân theo đúng thẩm quyền</w:t>
      </w:r>
      <w:r w:rsidRPr="006C0F0D">
        <w:rPr>
          <w:spacing w:val="-6"/>
          <w:sz w:val="28"/>
          <w:szCs w:val="28"/>
          <w:lang w:val="nl-NL"/>
        </w:rPr>
        <w:t xml:space="preserve">. UBND huyện </w:t>
      </w:r>
      <w:r w:rsidRPr="006C0F0D">
        <w:rPr>
          <w:sz w:val="28"/>
          <w:szCs w:val="28"/>
          <w:lang w:val="nl-NL"/>
        </w:rPr>
        <w:t>tiế</w:t>
      </w:r>
      <w:r w:rsidR="007E1F34">
        <w:rPr>
          <w:sz w:val="28"/>
          <w:szCs w:val="28"/>
          <w:lang w:val="nl-NL"/>
        </w:rPr>
        <w:t xml:space="preserve">p công dân được 146 lượt (tăng </w:t>
      </w:r>
      <w:r w:rsidRPr="006C0F0D">
        <w:rPr>
          <w:sz w:val="28"/>
          <w:szCs w:val="28"/>
          <w:lang w:val="nl-NL"/>
        </w:rPr>
        <w:t>71,7% so với cùng kỳ) với 708 người</w:t>
      </w:r>
      <w:r w:rsidR="00B35EB5" w:rsidRPr="006C0F0D">
        <w:rPr>
          <w:sz w:val="28"/>
          <w:szCs w:val="28"/>
          <w:lang w:val="nl-NL"/>
        </w:rPr>
        <w:t>;</w:t>
      </w:r>
      <w:r w:rsidRPr="006C0F0D">
        <w:rPr>
          <w:sz w:val="28"/>
          <w:szCs w:val="28"/>
          <w:lang w:val="nl-NL"/>
        </w:rPr>
        <w:t xml:space="preserve"> </w:t>
      </w:r>
      <w:r w:rsidR="00B35EB5" w:rsidRPr="006C0F0D">
        <w:rPr>
          <w:sz w:val="28"/>
          <w:szCs w:val="28"/>
          <w:lang w:val="nl-NL"/>
        </w:rPr>
        <w:t>t</w:t>
      </w:r>
      <w:r w:rsidRPr="006C0F0D">
        <w:rPr>
          <w:sz w:val="28"/>
          <w:szCs w:val="28"/>
          <w:lang w:val="nl-NL"/>
        </w:rPr>
        <w:t>rong đó tiếp định kỳ và đột xuất 94 lượt, 310 người, có 30 lượt đông người (243 người); tiếp thường xuyên 52 lượt, 398 người, có 41 lượt đông người (387 n</w:t>
      </w:r>
      <w:r w:rsidR="007E1F34">
        <w:rPr>
          <w:sz w:val="28"/>
          <w:szCs w:val="28"/>
          <w:lang w:val="nl-NL"/>
        </w:rPr>
        <w:t xml:space="preserve">gười). Tiếp nhận 215 đơn (tăng </w:t>
      </w:r>
      <w:r w:rsidRPr="006C0F0D">
        <w:rPr>
          <w:sz w:val="28"/>
          <w:szCs w:val="28"/>
          <w:lang w:val="nl-NL"/>
        </w:rPr>
        <w:t xml:space="preserve">85% so với cùng kỳ) trong đó có 66 đơn có chữ ký của nhiều người, 203 đơn đủ điều kiện xử lý, trong đó có 172 đơn kiến nghị, phản ánh, đơn nặc danh, đơn trùng ...; 14 đơn khiếu nại, 17 đơn tố cáo. </w:t>
      </w:r>
      <w:r w:rsidRPr="006C0F0D">
        <w:rPr>
          <w:spacing w:val="-6"/>
          <w:sz w:val="28"/>
          <w:szCs w:val="28"/>
          <w:lang w:val="nl-NL"/>
        </w:rPr>
        <w:t>Các nội dung trên đã được UBND huyện chỉ đạo các phòng, ban, đơn vị, UBND các xã, thị trấn kiểm tra, giải quyết theo đúng quy định</w:t>
      </w:r>
      <w:r w:rsidRPr="006C0F0D">
        <w:rPr>
          <w:spacing w:val="-4"/>
          <w:sz w:val="28"/>
          <w:szCs w:val="28"/>
          <w:vertAlign w:val="superscript"/>
          <w:lang w:val="es-BO"/>
        </w:rPr>
        <w:t>(</w:t>
      </w:r>
      <w:r w:rsidRPr="006C0F0D">
        <w:rPr>
          <w:rStyle w:val="FootnoteReference"/>
          <w:spacing w:val="-4"/>
          <w:sz w:val="28"/>
          <w:szCs w:val="28"/>
          <w:lang w:val="es-BO"/>
        </w:rPr>
        <w:footnoteReference w:id="27"/>
      </w:r>
      <w:r w:rsidRPr="006C0F0D">
        <w:rPr>
          <w:spacing w:val="-4"/>
          <w:sz w:val="28"/>
          <w:szCs w:val="28"/>
          <w:vertAlign w:val="superscript"/>
          <w:lang w:val="es-BO"/>
        </w:rPr>
        <w:t>)</w:t>
      </w:r>
      <w:r w:rsidRPr="006C0F0D">
        <w:rPr>
          <w:spacing w:val="-4"/>
          <w:sz w:val="28"/>
          <w:szCs w:val="28"/>
          <w:lang w:val="es-BO"/>
        </w:rPr>
        <w:t>.</w:t>
      </w:r>
    </w:p>
    <w:p w:rsidR="00991014" w:rsidRPr="00C02B61" w:rsidRDefault="00991014" w:rsidP="000C5350">
      <w:pPr>
        <w:spacing w:before="60" w:after="60" w:line="320" w:lineRule="exact"/>
        <w:ind w:firstLine="630"/>
        <w:jc w:val="both"/>
        <w:rPr>
          <w:sz w:val="28"/>
          <w:szCs w:val="28"/>
          <w:lang w:val="nl-NL"/>
        </w:rPr>
      </w:pPr>
      <w:r w:rsidRPr="004D46FC">
        <w:rPr>
          <w:sz w:val="28"/>
          <w:szCs w:val="28"/>
          <w:lang w:val="nl-NL"/>
        </w:rPr>
        <w:t xml:space="preserve">Đối với các đơn thuộc thẩm quyền, UBND huyện đã thực hiện thụ lý ban hành Quyết định giải quyết khiếu nại, kết luận nội dung tố cáo theo đúng quy định 06 vụ việc; </w:t>
      </w:r>
      <w:r>
        <w:rPr>
          <w:sz w:val="28"/>
          <w:szCs w:val="28"/>
          <w:lang w:val="nl-NL"/>
        </w:rPr>
        <w:t xml:space="preserve">xử lý </w:t>
      </w:r>
      <w:r w:rsidRPr="004D46FC">
        <w:rPr>
          <w:sz w:val="28"/>
          <w:szCs w:val="28"/>
          <w:lang w:val="nl-NL"/>
        </w:rPr>
        <w:t xml:space="preserve">01 vụ việc </w:t>
      </w:r>
      <w:r>
        <w:rPr>
          <w:sz w:val="28"/>
          <w:szCs w:val="28"/>
          <w:lang w:val="nl-NL"/>
        </w:rPr>
        <w:t xml:space="preserve">tố cáo </w:t>
      </w:r>
      <w:r w:rsidRPr="00C02B61">
        <w:rPr>
          <w:sz w:val="28"/>
          <w:szCs w:val="28"/>
          <w:vertAlign w:val="superscript"/>
          <w:lang w:val="nl-NL"/>
        </w:rPr>
        <w:t>(</w:t>
      </w:r>
      <w:r w:rsidRPr="004D46FC">
        <w:rPr>
          <w:rStyle w:val="FootnoteReference"/>
          <w:sz w:val="28"/>
          <w:szCs w:val="28"/>
        </w:rPr>
        <w:footnoteReference w:id="28"/>
      </w:r>
      <w:r w:rsidRPr="00C02B61">
        <w:rPr>
          <w:sz w:val="28"/>
          <w:szCs w:val="28"/>
          <w:vertAlign w:val="superscript"/>
          <w:lang w:val="nl-NL"/>
        </w:rPr>
        <w:t>)</w:t>
      </w:r>
      <w:r w:rsidRPr="00C02B61">
        <w:rPr>
          <w:sz w:val="28"/>
          <w:szCs w:val="28"/>
          <w:lang w:val="nl-NL"/>
        </w:rPr>
        <w:t>.</w:t>
      </w:r>
    </w:p>
    <w:p w:rsidR="00D327E1" w:rsidRPr="007B0681" w:rsidRDefault="00D327E1" w:rsidP="000C5350">
      <w:pPr>
        <w:spacing w:before="60" w:after="60" w:line="320" w:lineRule="exact"/>
        <w:ind w:firstLine="630"/>
        <w:jc w:val="both"/>
        <w:rPr>
          <w:color w:val="000000"/>
          <w:sz w:val="28"/>
          <w:szCs w:val="28"/>
          <w:lang w:val="es-BO"/>
        </w:rPr>
      </w:pPr>
      <w:r w:rsidRPr="007B0681">
        <w:rPr>
          <w:i/>
          <w:color w:val="000000"/>
          <w:sz w:val="28"/>
          <w:szCs w:val="28"/>
          <w:lang w:val="es-BO"/>
        </w:rPr>
        <w:lastRenderedPageBreak/>
        <w:t>Tuy nhiên</w:t>
      </w:r>
      <w:r w:rsidRPr="007B0681">
        <w:rPr>
          <w:color w:val="000000"/>
          <w:sz w:val="28"/>
          <w:szCs w:val="28"/>
          <w:lang w:val="es-BO"/>
        </w:rPr>
        <w:t xml:space="preserve">, việc giải quyết các khiếu nại, tố cáo ở một số xã chưa kịp thời; </w:t>
      </w:r>
      <w:r w:rsidR="004F14B3" w:rsidRPr="007B0681">
        <w:rPr>
          <w:sz w:val="28"/>
          <w:szCs w:val="28"/>
          <w:lang w:val="nl-NL"/>
        </w:rPr>
        <w:t xml:space="preserve">một số cơ quan, đơn vị nhất là ở cấp xã xảy ra tình trạng không giải quyết hoặc giải quyết không đúng trình tự, thủ tục, kết luận, xử lý thiếu căn cứ pháp luật dẫn đến công dân thiếu tin tưởng, gửi đơn vượt cấp; </w:t>
      </w:r>
      <w:r w:rsidRPr="007B0681">
        <w:rPr>
          <w:color w:val="000000"/>
          <w:sz w:val="28"/>
          <w:szCs w:val="28"/>
          <w:lang w:val="es-BO"/>
        </w:rPr>
        <w:t>một số vụ việc khiếu nại tố cáo đã được giải quyết theo thẩm quyền nhưng do nhận thức pháp luật hoặc vì lợi ích cá nhân nên người khiếu nại tố cáo vẫn tái khiếu, tái tố; việc giải quyết một số vụ việc chưa dứt điểm.</w:t>
      </w:r>
    </w:p>
    <w:p w:rsidR="00D327E1" w:rsidRPr="00C02B61" w:rsidRDefault="00D327E1" w:rsidP="000C5350">
      <w:pPr>
        <w:spacing w:before="60" w:after="60" w:line="320" w:lineRule="exact"/>
        <w:ind w:firstLine="630"/>
        <w:jc w:val="both"/>
        <w:rPr>
          <w:b/>
          <w:bCs/>
          <w:iCs/>
          <w:color w:val="000000"/>
          <w:sz w:val="28"/>
          <w:szCs w:val="28"/>
          <w:lang w:val="es-BO"/>
        </w:rPr>
      </w:pPr>
      <w:r w:rsidRPr="00C02B61">
        <w:rPr>
          <w:b/>
          <w:bCs/>
          <w:iCs/>
          <w:color w:val="000000"/>
          <w:sz w:val="28"/>
          <w:szCs w:val="28"/>
          <w:lang w:val="es-BO"/>
        </w:rPr>
        <w:t>17. Tư pháp</w:t>
      </w:r>
    </w:p>
    <w:p w:rsidR="00711F6F" w:rsidRDefault="00D327E1" w:rsidP="000C5350">
      <w:pPr>
        <w:spacing w:before="60" w:after="60" w:line="320" w:lineRule="exact"/>
        <w:ind w:firstLine="630"/>
        <w:jc w:val="both"/>
        <w:rPr>
          <w:sz w:val="28"/>
          <w:szCs w:val="28"/>
          <w:lang w:val="nl-NL"/>
        </w:rPr>
      </w:pPr>
      <w:r w:rsidRPr="00C02B61">
        <w:rPr>
          <w:bCs/>
          <w:iCs/>
          <w:color w:val="000000"/>
          <w:sz w:val="28"/>
          <w:szCs w:val="28"/>
          <w:lang w:val="es-BO"/>
        </w:rPr>
        <w:t xml:space="preserve">Ban hành Kế hoạch xây dựng, kiểm tra, rà soát văn bản </w:t>
      </w:r>
      <w:r w:rsidR="00711F6F" w:rsidRPr="00C02B61">
        <w:rPr>
          <w:sz w:val="28"/>
          <w:szCs w:val="28"/>
          <w:lang w:val="es-BO"/>
        </w:rPr>
        <w:t>pháp luật</w:t>
      </w:r>
      <w:r w:rsidRPr="00C02B61">
        <w:rPr>
          <w:bCs/>
          <w:iCs/>
          <w:color w:val="000000"/>
          <w:sz w:val="28"/>
          <w:szCs w:val="28"/>
          <w:lang w:val="es-BO"/>
        </w:rPr>
        <w:t xml:space="preserve">; xây dựng các Chương trình, Kế hoạch và phối hợp tổ chức tuyên truyền, phổ biến giáo dục pháp luật năm 2017. </w:t>
      </w:r>
      <w:r w:rsidRPr="00871D71">
        <w:rPr>
          <w:color w:val="000000"/>
          <w:spacing w:val="-2"/>
          <w:sz w:val="28"/>
          <w:szCs w:val="28"/>
          <w:lang w:val="nl-NL"/>
        </w:rPr>
        <w:t>Công tác phổ biến, giáo dục pháp luật tiếp tục được đẩy mạnh và tăng cường; đã phối hợp với các ngành liên quan tổ chức tuyên truyền giáo dục pháp luật, nâng cao nhận thức về pháp luật của đội ngũ cán bộ, công chức và đông đảo nhân dân</w:t>
      </w:r>
      <w:r w:rsidR="007E1F34">
        <w:rPr>
          <w:color w:val="000000"/>
          <w:spacing w:val="-2"/>
          <w:sz w:val="28"/>
          <w:szCs w:val="28"/>
          <w:lang w:val="nl-NL"/>
        </w:rPr>
        <w:t xml:space="preserve"> với </w:t>
      </w:r>
      <w:r w:rsidR="007E1F34">
        <w:rPr>
          <w:color w:val="000000"/>
          <w:sz w:val="28"/>
          <w:szCs w:val="28"/>
          <w:lang w:val="es-BO"/>
        </w:rPr>
        <w:t>188 lớp và</w:t>
      </w:r>
      <w:r w:rsidR="00711F6F" w:rsidRPr="00C02B61">
        <w:rPr>
          <w:color w:val="000000"/>
          <w:sz w:val="28"/>
          <w:szCs w:val="28"/>
          <w:lang w:val="es-BO"/>
        </w:rPr>
        <w:t xml:space="preserve"> 14.757</w:t>
      </w:r>
      <w:r w:rsidR="00711F6F" w:rsidRPr="00C02B61">
        <w:rPr>
          <w:color w:val="FF0000"/>
          <w:sz w:val="28"/>
          <w:szCs w:val="28"/>
          <w:lang w:val="es-BO"/>
        </w:rPr>
        <w:t xml:space="preserve"> </w:t>
      </w:r>
      <w:r w:rsidR="00711F6F" w:rsidRPr="00C02B61">
        <w:rPr>
          <w:sz w:val="28"/>
          <w:szCs w:val="28"/>
          <w:lang w:val="es-BO"/>
        </w:rPr>
        <w:t xml:space="preserve">người tham gia. Bên cạnh đó, đã </w:t>
      </w:r>
      <w:r w:rsidR="00711F6F" w:rsidRPr="008673D7">
        <w:rPr>
          <w:iCs/>
          <w:sz w:val="28"/>
          <w:szCs w:val="28"/>
          <w:lang w:val="af-ZA"/>
        </w:rPr>
        <w:t xml:space="preserve">cấp phát cho cán bộ, </w:t>
      </w:r>
      <w:r w:rsidR="00711F6F">
        <w:rPr>
          <w:iCs/>
          <w:sz w:val="28"/>
          <w:szCs w:val="28"/>
          <w:lang w:val="af-ZA"/>
        </w:rPr>
        <w:t>n</w:t>
      </w:r>
      <w:r w:rsidR="00711F6F" w:rsidRPr="008673D7">
        <w:rPr>
          <w:iCs/>
          <w:sz w:val="28"/>
          <w:szCs w:val="28"/>
          <w:lang w:val="af-ZA"/>
        </w:rPr>
        <w:t>hân dân trên địa bàn 3.727 cuốn sách, tờ gấp có nội dung tuyên truyền, phổ</w:t>
      </w:r>
      <w:r w:rsidR="00711F6F">
        <w:rPr>
          <w:iCs/>
          <w:sz w:val="28"/>
          <w:szCs w:val="28"/>
          <w:lang w:val="af-ZA"/>
        </w:rPr>
        <w:t xml:space="preserve"> biến về các quy định pháp luật</w:t>
      </w:r>
      <w:r w:rsidR="00711F6F" w:rsidRPr="00755F0F">
        <w:rPr>
          <w:iCs/>
          <w:sz w:val="28"/>
          <w:szCs w:val="28"/>
          <w:lang w:val="af-ZA"/>
        </w:rPr>
        <w:t>,</w:t>
      </w:r>
      <w:r w:rsidR="00711F6F" w:rsidRPr="00755F0F">
        <w:rPr>
          <w:sz w:val="28"/>
          <w:szCs w:val="28"/>
          <w:lang w:val="nl-NL"/>
        </w:rPr>
        <w:t xml:space="preserve"> </w:t>
      </w:r>
      <w:r w:rsidR="00711F6F" w:rsidRPr="00755F0F">
        <w:rPr>
          <w:position w:val="-2"/>
          <w:sz w:val="28"/>
          <w:szCs w:val="28"/>
          <w:lang w:val="af-ZA"/>
        </w:rPr>
        <w:t>Đài truyền thanh huyện đã phát trên 166 lượt chuyên mục pháp luật</w:t>
      </w:r>
      <w:r w:rsidR="00711F6F">
        <w:rPr>
          <w:position w:val="-2"/>
          <w:sz w:val="28"/>
          <w:szCs w:val="28"/>
          <w:lang w:val="af-ZA"/>
        </w:rPr>
        <w:t>.</w:t>
      </w:r>
      <w:r w:rsidR="00304CB8">
        <w:rPr>
          <w:position w:val="-2"/>
          <w:sz w:val="28"/>
          <w:szCs w:val="28"/>
          <w:lang w:val="af-ZA"/>
        </w:rPr>
        <w:t xml:space="preserve"> </w:t>
      </w:r>
    </w:p>
    <w:p w:rsidR="00D327E1" w:rsidRPr="00C02B61" w:rsidRDefault="00D327E1" w:rsidP="000C5350">
      <w:pPr>
        <w:spacing w:before="60" w:after="60" w:line="320" w:lineRule="exact"/>
        <w:ind w:firstLine="630"/>
        <w:jc w:val="both"/>
        <w:rPr>
          <w:color w:val="000000"/>
          <w:sz w:val="28"/>
          <w:szCs w:val="28"/>
          <w:lang w:val="nl-NL"/>
        </w:rPr>
      </w:pPr>
      <w:r w:rsidRPr="00C02B61">
        <w:rPr>
          <w:bCs/>
          <w:iCs/>
          <w:color w:val="000000"/>
          <w:sz w:val="28"/>
          <w:szCs w:val="28"/>
          <w:lang w:val="nl-NL"/>
        </w:rPr>
        <w:t>Hoạt động hòa giải ở cơ sở từng bước được củng cố, kiện toàn về tổ chức và hoạt động ngày càng đi vào nề nếp, có hiệu quả</w:t>
      </w:r>
      <w:r w:rsidRPr="00C02B61">
        <w:rPr>
          <w:bCs/>
          <w:iCs/>
          <w:color w:val="000000"/>
          <w:sz w:val="28"/>
          <w:szCs w:val="28"/>
          <w:vertAlign w:val="superscript"/>
          <w:lang w:val="nl-NL"/>
        </w:rPr>
        <w:t>(</w:t>
      </w:r>
      <w:r w:rsidRPr="00871D71">
        <w:rPr>
          <w:rStyle w:val="FootnoteReference"/>
          <w:bCs/>
          <w:iCs/>
          <w:color w:val="000000"/>
          <w:sz w:val="28"/>
          <w:szCs w:val="28"/>
        </w:rPr>
        <w:footnoteReference w:id="29"/>
      </w:r>
      <w:r w:rsidRPr="00C02B61">
        <w:rPr>
          <w:bCs/>
          <w:iCs/>
          <w:color w:val="000000"/>
          <w:sz w:val="28"/>
          <w:szCs w:val="28"/>
          <w:vertAlign w:val="superscript"/>
          <w:lang w:val="nl-NL"/>
        </w:rPr>
        <w:t>)</w:t>
      </w:r>
      <w:r w:rsidRPr="00C02B61">
        <w:rPr>
          <w:bCs/>
          <w:iCs/>
          <w:color w:val="000000"/>
          <w:sz w:val="28"/>
          <w:szCs w:val="28"/>
          <w:lang w:val="nl-NL"/>
        </w:rPr>
        <w:t>.</w:t>
      </w:r>
    </w:p>
    <w:p w:rsidR="00D35EF7" w:rsidRPr="00C02B61" w:rsidRDefault="00D327E1" w:rsidP="000C5350">
      <w:pPr>
        <w:spacing w:before="60" w:after="60" w:line="320" w:lineRule="exact"/>
        <w:ind w:firstLine="630"/>
        <w:jc w:val="both"/>
        <w:rPr>
          <w:spacing w:val="4"/>
          <w:sz w:val="28"/>
          <w:szCs w:val="28"/>
          <w:lang w:val="nl-NL"/>
        </w:rPr>
      </w:pPr>
      <w:r w:rsidRPr="00C02B61">
        <w:rPr>
          <w:color w:val="000000"/>
          <w:sz w:val="28"/>
          <w:szCs w:val="28"/>
          <w:lang w:val="nl-NL"/>
        </w:rPr>
        <w:t xml:space="preserve">Thực hiện tốt các nội dung kế hoạch kiểm soát thủ tục hành chính, xử lý vi phạm hành chính và theo dõi thi hành pháp luật. </w:t>
      </w:r>
      <w:r w:rsidRPr="002D267B">
        <w:rPr>
          <w:color w:val="000000"/>
          <w:sz w:val="28"/>
          <w:szCs w:val="28"/>
          <w:lang w:val="nl-NL"/>
        </w:rPr>
        <w:t xml:space="preserve">Tiếp tục chỉ đạo kiểm tra, rà soát, hệ thống hóa văn bản Quy phạm pháp luật theo quy </w:t>
      </w:r>
      <w:r w:rsidR="00711F6F" w:rsidRPr="00C02B61">
        <w:rPr>
          <w:sz w:val="28"/>
          <w:szCs w:val="28"/>
          <w:lang w:val="nl-NL"/>
        </w:rPr>
        <w:t>định</w:t>
      </w:r>
      <w:r w:rsidR="00711F6F" w:rsidRPr="008C3F5E">
        <w:rPr>
          <w:sz w:val="28"/>
          <w:szCs w:val="28"/>
          <w:vertAlign w:val="superscript"/>
          <w:lang w:val="nl-NL"/>
        </w:rPr>
        <w:t>(</w:t>
      </w:r>
      <w:r w:rsidR="00711F6F" w:rsidRPr="008C3F5E">
        <w:rPr>
          <w:rStyle w:val="FootnoteReference"/>
          <w:sz w:val="28"/>
          <w:szCs w:val="28"/>
          <w:lang w:val="nl-NL"/>
        </w:rPr>
        <w:footnoteReference w:id="30"/>
      </w:r>
      <w:r w:rsidR="00711F6F" w:rsidRPr="008C3F5E">
        <w:rPr>
          <w:sz w:val="28"/>
          <w:szCs w:val="28"/>
          <w:vertAlign w:val="superscript"/>
          <w:lang w:val="nl-NL"/>
        </w:rPr>
        <w:t>)</w:t>
      </w:r>
      <w:r w:rsidRPr="002D267B">
        <w:rPr>
          <w:color w:val="000000"/>
          <w:sz w:val="28"/>
          <w:szCs w:val="28"/>
          <w:lang w:val="nl-NL"/>
        </w:rPr>
        <w:t>.</w:t>
      </w:r>
      <w:r w:rsidR="00D35EF7" w:rsidRPr="00C02B61">
        <w:rPr>
          <w:spacing w:val="4"/>
          <w:sz w:val="28"/>
          <w:szCs w:val="28"/>
          <w:lang w:val="nl-NL"/>
        </w:rPr>
        <w:t>Công tác hành chính tư pháp ngày càng đi vào nề nếp, đáp ứng nhu cầu của tổ chức, cá nhân</w:t>
      </w:r>
      <w:r w:rsidR="00D35EF7" w:rsidRPr="00C02B61">
        <w:rPr>
          <w:spacing w:val="4"/>
          <w:sz w:val="28"/>
          <w:szCs w:val="28"/>
          <w:vertAlign w:val="superscript"/>
          <w:lang w:val="nl-NL"/>
        </w:rPr>
        <w:t>(</w:t>
      </w:r>
      <w:r w:rsidR="00D35EF7" w:rsidRPr="008C3F5E">
        <w:rPr>
          <w:rStyle w:val="FootnoteReference"/>
          <w:spacing w:val="4"/>
          <w:sz w:val="28"/>
          <w:szCs w:val="28"/>
        </w:rPr>
        <w:footnoteReference w:id="31"/>
      </w:r>
      <w:r w:rsidR="00D35EF7" w:rsidRPr="00C02B61">
        <w:rPr>
          <w:spacing w:val="4"/>
          <w:sz w:val="28"/>
          <w:szCs w:val="28"/>
          <w:vertAlign w:val="superscript"/>
          <w:lang w:val="nl-NL"/>
        </w:rPr>
        <w:t>)</w:t>
      </w:r>
      <w:r w:rsidR="00D35EF7" w:rsidRPr="00C02B61">
        <w:rPr>
          <w:spacing w:val="4"/>
          <w:sz w:val="28"/>
          <w:szCs w:val="28"/>
          <w:lang w:val="nl-NL"/>
        </w:rPr>
        <w:t>. Công tác theo dõi, thi hành pháp luật, kiểm soát thủ tục hành chính và xử lý vi phạm hành chính được chú trọng</w:t>
      </w:r>
      <w:r w:rsidR="00D35EF7" w:rsidRPr="008C3F5E">
        <w:rPr>
          <w:spacing w:val="-2"/>
          <w:sz w:val="28"/>
          <w:szCs w:val="28"/>
          <w:vertAlign w:val="superscript"/>
          <w:lang w:val="nl-NL"/>
        </w:rPr>
        <w:t>(</w:t>
      </w:r>
      <w:r w:rsidR="00D35EF7" w:rsidRPr="008C3F5E">
        <w:rPr>
          <w:rStyle w:val="FootnoteReference"/>
          <w:spacing w:val="-2"/>
          <w:sz w:val="28"/>
          <w:szCs w:val="28"/>
          <w:lang w:val="nl-NL"/>
        </w:rPr>
        <w:footnoteReference w:id="32"/>
      </w:r>
      <w:r w:rsidR="00D35EF7" w:rsidRPr="008C3F5E">
        <w:rPr>
          <w:spacing w:val="-2"/>
          <w:sz w:val="28"/>
          <w:szCs w:val="28"/>
          <w:vertAlign w:val="superscript"/>
          <w:lang w:val="nl-NL"/>
        </w:rPr>
        <w:t>)</w:t>
      </w:r>
      <w:r w:rsidR="00D35EF7" w:rsidRPr="008C3F5E">
        <w:rPr>
          <w:spacing w:val="-2"/>
          <w:sz w:val="28"/>
          <w:szCs w:val="28"/>
          <w:lang w:val="nl-NL"/>
        </w:rPr>
        <w:t>.</w:t>
      </w:r>
      <w:r w:rsidR="00CE6C70">
        <w:rPr>
          <w:spacing w:val="-2"/>
          <w:sz w:val="28"/>
          <w:szCs w:val="28"/>
          <w:lang w:val="nl-NL"/>
        </w:rPr>
        <w:t xml:space="preserve"> </w:t>
      </w:r>
      <w:r w:rsidR="00CE6C70">
        <w:rPr>
          <w:position w:val="-2"/>
          <w:sz w:val="28"/>
          <w:szCs w:val="28"/>
          <w:lang w:val="af-ZA"/>
        </w:rPr>
        <w:t>Tổ chức đối thoại với nhân dân xã An Ninh về giải quyết thủ tục hành chính với tinh thần thẳng thắn, cởi mở giữa chính quyền và nhân dân</w:t>
      </w:r>
      <w:r w:rsidR="00CE6C70">
        <w:rPr>
          <w:rStyle w:val="FootnoteReference"/>
          <w:position w:val="-2"/>
          <w:sz w:val="28"/>
          <w:szCs w:val="28"/>
          <w:lang w:val="af-ZA"/>
        </w:rPr>
        <w:footnoteReference w:id="33"/>
      </w:r>
      <w:r w:rsidR="00CE6C70">
        <w:rPr>
          <w:position w:val="-2"/>
          <w:sz w:val="28"/>
          <w:szCs w:val="28"/>
          <w:lang w:val="af-ZA"/>
        </w:rPr>
        <w:t>.</w:t>
      </w:r>
    </w:p>
    <w:p w:rsidR="00D327E1" w:rsidRPr="00871D71" w:rsidRDefault="009F5536" w:rsidP="000C5350">
      <w:pPr>
        <w:spacing w:before="60" w:after="60" w:line="320" w:lineRule="exact"/>
        <w:ind w:firstLine="630"/>
        <w:jc w:val="both"/>
        <w:rPr>
          <w:color w:val="000000"/>
          <w:spacing w:val="4"/>
          <w:sz w:val="28"/>
          <w:szCs w:val="28"/>
          <w:lang w:val="es-BO"/>
        </w:rPr>
      </w:pPr>
      <w:r>
        <w:rPr>
          <w:i/>
          <w:color w:val="000000"/>
          <w:spacing w:val="4"/>
          <w:sz w:val="28"/>
          <w:szCs w:val="28"/>
          <w:lang w:val="es-BO"/>
        </w:rPr>
        <w:t>Tuy nhiên,</w:t>
      </w:r>
      <w:r w:rsidR="00D327E1" w:rsidRPr="00871D71">
        <w:rPr>
          <w:color w:val="000000"/>
          <w:spacing w:val="4"/>
          <w:sz w:val="28"/>
          <w:szCs w:val="28"/>
          <w:lang w:val="es-BO"/>
        </w:rPr>
        <w:t xml:space="preserve"> công tác tuyên truyền, giáo dục pháp luật một số nơi thiếu thường xuyên</w:t>
      </w:r>
      <w:r w:rsidR="00D35EF7">
        <w:rPr>
          <w:color w:val="000000"/>
          <w:spacing w:val="4"/>
          <w:sz w:val="28"/>
          <w:szCs w:val="28"/>
          <w:lang w:val="es-BO"/>
        </w:rPr>
        <w:t>,</w:t>
      </w:r>
      <w:r w:rsidR="00D35EF7" w:rsidRPr="00D35EF7">
        <w:rPr>
          <w:color w:val="000000"/>
          <w:sz w:val="28"/>
          <w:szCs w:val="28"/>
          <w:lang w:val="vi-VN"/>
        </w:rPr>
        <w:t xml:space="preserve"> </w:t>
      </w:r>
      <w:r w:rsidR="00D35EF7" w:rsidRPr="000E1A3D">
        <w:rPr>
          <w:color w:val="000000"/>
          <w:sz w:val="28"/>
          <w:szCs w:val="28"/>
          <w:lang w:val="vi-VN"/>
        </w:rPr>
        <w:t>còn thụ động, hiệu quả chưa cao</w:t>
      </w:r>
      <w:r w:rsidR="00D327E1" w:rsidRPr="00871D71">
        <w:rPr>
          <w:color w:val="000000"/>
          <w:spacing w:val="4"/>
          <w:sz w:val="28"/>
          <w:szCs w:val="28"/>
          <w:lang w:val="es-BO"/>
        </w:rPr>
        <w:t>; công tác trợ giúp pháp lý chưa phát huy hiệu quả. Một bộ phận người dân nhận thức về công tác tuyên tuyền, phổ biến giáo dục pháp luật còn hạn chế nên hiệu quả đạt được chưa cao</w:t>
      </w:r>
      <w:r w:rsidR="00D35EF7">
        <w:rPr>
          <w:color w:val="000000"/>
          <w:spacing w:val="4"/>
          <w:sz w:val="28"/>
          <w:szCs w:val="28"/>
          <w:lang w:val="es-BO"/>
        </w:rPr>
        <w:t xml:space="preserve">; </w:t>
      </w:r>
      <w:r w:rsidR="00D35EF7" w:rsidRPr="00C02B61">
        <w:rPr>
          <w:color w:val="000000"/>
          <w:sz w:val="28"/>
          <w:szCs w:val="28"/>
          <w:lang w:val="es-BO"/>
        </w:rPr>
        <w:t>c</w:t>
      </w:r>
      <w:r w:rsidR="00D35EF7" w:rsidRPr="000E1A3D">
        <w:rPr>
          <w:color w:val="000000"/>
          <w:sz w:val="28"/>
          <w:szCs w:val="28"/>
          <w:lang w:val="vi-VN"/>
        </w:rPr>
        <w:t xml:space="preserve">ông tác xây dựng, kiểm tra văn bản QPPL cấp xã </w:t>
      </w:r>
      <w:r w:rsidR="00D35EF7" w:rsidRPr="00C02B61">
        <w:rPr>
          <w:color w:val="000000"/>
          <w:sz w:val="28"/>
          <w:szCs w:val="28"/>
          <w:lang w:val="es-BO"/>
        </w:rPr>
        <w:t>còn hạn chế</w:t>
      </w:r>
      <w:r w:rsidR="00D35EF7" w:rsidRPr="000E1A3D">
        <w:rPr>
          <w:color w:val="000000"/>
          <w:sz w:val="28"/>
          <w:szCs w:val="28"/>
          <w:lang w:val="vi-VN"/>
        </w:rPr>
        <w:t xml:space="preserve">, việc ban hành </w:t>
      </w:r>
      <w:r w:rsidR="00D35EF7" w:rsidRPr="000E1A3D">
        <w:rPr>
          <w:color w:val="000000"/>
          <w:sz w:val="28"/>
          <w:szCs w:val="28"/>
          <w:lang w:val="vi-VN"/>
        </w:rPr>
        <w:lastRenderedPageBreak/>
        <w:t xml:space="preserve">văn bản còn nhiều sai sót; </w:t>
      </w:r>
      <w:r w:rsidR="00D35EF7" w:rsidRPr="00C02B61">
        <w:rPr>
          <w:color w:val="000000"/>
          <w:sz w:val="28"/>
          <w:szCs w:val="28"/>
          <w:lang w:val="es-BO"/>
        </w:rPr>
        <w:t>c</w:t>
      </w:r>
      <w:r w:rsidR="00D35EF7" w:rsidRPr="000E1A3D">
        <w:rPr>
          <w:color w:val="000000"/>
          <w:sz w:val="28"/>
          <w:szCs w:val="28"/>
          <w:lang w:val="vi-VN"/>
        </w:rPr>
        <w:t xml:space="preserve">ông tác theo dõi thi hành pháp luật và xử lý vi phạm hành chính còn hạn chế. </w:t>
      </w:r>
    </w:p>
    <w:p w:rsidR="00D327E1" w:rsidRPr="006E14C9" w:rsidRDefault="00D327E1" w:rsidP="000C5350">
      <w:pPr>
        <w:pStyle w:val="BodyTextIndent2"/>
        <w:spacing w:before="60" w:after="60" w:line="320" w:lineRule="exact"/>
        <w:ind w:firstLine="630"/>
        <w:rPr>
          <w:color w:val="000000"/>
          <w:spacing w:val="-2"/>
          <w:sz w:val="28"/>
          <w:szCs w:val="28"/>
          <w:lang w:val="es-BO"/>
        </w:rPr>
      </w:pPr>
      <w:r w:rsidRPr="006E14C9">
        <w:rPr>
          <w:b/>
          <w:color w:val="000000"/>
          <w:spacing w:val="-2"/>
          <w:sz w:val="28"/>
          <w:szCs w:val="28"/>
          <w:lang w:val="es-BO"/>
        </w:rPr>
        <w:t>18. Quân sự - Quốc phòng</w:t>
      </w:r>
    </w:p>
    <w:p w:rsidR="00D327E1" w:rsidRPr="00445984" w:rsidRDefault="00D327E1" w:rsidP="000C5350">
      <w:pPr>
        <w:pStyle w:val="BodyTextIndent2"/>
        <w:spacing w:before="60" w:after="60" w:line="320" w:lineRule="exact"/>
        <w:ind w:firstLine="630"/>
        <w:rPr>
          <w:color w:val="000000"/>
          <w:sz w:val="28"/>
          <w:szCs w:val="28"/>
          <w:lang w:val="es-BO"/>
        </w:rPr>
      </w:pPr>
      <w:r w:rsidRPr="00445984">
        <w:rPr>
          <w:color w:val="000000"/>
          <w:sz w:val="28"/>
          <w:szCs w:val="28"/>
          <w:lang w:val="es-BO"/>
        </w:rPr>
        <w:t xml:space="preserve">Công tác quân sự - quốc phòng được chú trọng đẩy mạnh; thường xuyên nắm chắc tình hình địa bàn; hoàn thành tốt các nội dung huấn luyện quân sự, giáo dục chính trị cho các đối tượng theo quy định; tổ chức tuyển quân và bàn giao quân đạt 100% quân số </w:t>
      </w:r>
      <w:r w:rsidR="00E61185" w:rsidRPr="00445984">
        <w:rPr>
          <w:color w:val="000000"/>
          <w:sz w:val="28"/>
          <w:szCs w:val="28"/>
          <w:lang w:val="es-BO"/>
        </w:rPr>
        <w:t>theo kế hoạch với 85</w:t>
      </w:r>
      <w:r w:rsidR="00BD723B" w:rsidRPr="00445984">
        <w:rPr>
          <w:color w:val="000000"/>
          <w:sz w:val="28"/>
          <w:szCs w:val="28"/>
          <w:lang w:val="es-BO"/>
        </w:rPr>
        <w:t xml:space="preserve"> thanh niên; triển khai thực hiện</w:t>
      </w:r>
      <w:r w:rsidRPr="00445984">
        <w:rPr>
          <w:color w:val="000000"/>
          <w:sz w:val="28"/>
          <w:szCs w:val="28"/>
          <w:lang w:val="es-BO"/>
        </w:rPr>
        <w:t xml:space="preserve"> </w:t>
      </w:r>
      <w:r w:rsidR="00BD723B" w:rsidRPr="00445984">
        <w:rPr>
          <w:color w:val="000000"/>
          <w:sz w:val="28"/>
          <w:szCs w:val="28"/>
          <w:lang w:val="es-BO"/>
        </w:rPr>
        <w:t xml:space="preserve">nhiều hoạt động tích </w:t>
      </w:r>
      <w:r w:rsidR="00BD723B" w:rsidRPr="00445984">
        <w:rPr>
          <w:sz w:val="28"/>
          <w:szCs w:val="28"/>
          <w:lang w:val="es-BO"/>
        </w:rPr>
        <w:t>cực nhằm xây dựng điểm toàn diện theo nhiệm vụ mà Bộ Chỉ huy quân sự tỉnh giao.</w:t>
      </w:r>
    </w:p>
    <w:p w:rsidR="00D327E1" w:rsidRPr="007B0681" w:rsidRDefault="00D327E1" w:rsidP="000C5350">
      <w:pPr>
        <w:spacing w:before="60" w:after="60" w:line="320" w:lineRule="exact"/>
        <w:ind w:firstLine="630"/>
        <w:jc w:val="both"/>
        <w:rPr>
          <w:i/>
          <w:color w:val="FF0000"/>
          <w:spacing w:val="2"/>
          <w:sz w:val="28"/>
          <w:szCs w:val="28"/>
          <w:lang w:val="es-BO"/>
        </w:rPr>
      </w:pPr>
      <w:r w:rsidRPr="007B0681">
        <w:rPr>
          <w:color w:val="000000"/>
          <w:spacing w:val="2"/>
          <w:sz w:val="28"/>
          <w:szCs w:val="28"/>
          <w:lang w:val="es-BO"/>
        </w:rPr>
        <w:t>Tổ chức huấn luyện tại chức cho cơ quan Ban CHQS huyện với 37/37 đồng chí. Điều động 483 quân nhân dự bị tham gia tập huấn, huấn luyện tại e830/Đoàn 337, tại V3HQ và tiểu đoàn DBĐV huyện.</w:t>
      </w:r>
      <w:r w:rsidRPr="007B0681">
        <w:rPr>
          <w:color w:val="FF0000"/>
          <w:spacing w:val="2"/>
          <w:sz w:val="28"/>
          <w:szCs w:val="28"/>
          <w:lang w:val="es-BO"/>
        </w:rPr>
        <w:t xml:space="preserve"> </w:t>
      </w:r>
      <w:r w:rsidRPr="007B0681">
        <w:rPr>
          <w:spacing w:val="2"/>
          <w:sz w:val="28"/>
          <w:szCs w:val="28"/>
          <w:lang w:val="es-BO"/>
        </w:rPr>
        <w:t xml:space="preserve">Tham mưu chỉ đạo cơ sở chuẩn bị và tổ chức diễn tập chiến đấu phòng thủ cho 4 xã cụm 1 (Lương Ninh, Vĩnh Ninh, Võ Ninh và thị trấn Quán Hàu). Xây dựng kế hoạch khảo sát quy hoạch công trình phòng thủ tuyến ven biển giai đoạn 2017-2025 và những năm tiếp </w:t>
      </w:r>
      <w:r w:rsidRPr="007B0681">
        <w:rPr>
          <w:color w:val="000000"/>
          <w:spacing w:val="2"/>
          <w:sz w:val="28"/>
          <w:szCs w:val="28"/>
          <w:lang w:val="es-BO"/>
        </w:rPr>
        <w:t>theo đúng thời hạn. Cấp tiền chính sách theo Quyết định 49 của Thủ tướng Chính phủ cho 621 đối tượng, với số tiền 1.424,4 triệu đồng. Chỉ đạo 2 xã An Ninh, Hiền Ninh tổ chức làm điểm lập bản đồ quy tập tìm kiếm mộ liệt sỹ trên địa bàn theo kế hoạch.</w:t>
      </w:r>
      <w:r w:rsidR="00BD723B" w:rsidRPr="007B0681">
        <w:rPr>
          <w:color w:val="000000"/>
          <w:spacing w:val="2"/>
          <w:sz w:val="28"/>
          <w:szCs w:val="28"/>
          <w:lang w:val="es-BO"/>
        </w:rPr>
        <w:t xml:space="preserve"> </w:t>
      </w:r>
      <w:r w:rsidR="00BD723B" w:rsidRPr="007B0681">
        <w:rPr>
          <w:spacing w:val="2"/>
          <w:sz w:val="28"/>
          <w:szCs w:val="28"/>
          <w:lang w:val="es-BO"/>
        </w:rPr>
        <w:t>Xây dựng và triển khai thực hiện tốt kế hoạch phúc tra quân dự bị, phố</w:t>
      </w:r>
      <w:r w:rsidR="007E1F34">
        <w:rPr>
          <w:spacing w:val="2"/>
          <w:sz w:val="28"/>
          <w:szCs w:val="28"/>
          <w:lang w:val="es-BO"/>
        </w:rPr>
        <w:t>i hợp hiệu quả với các đơn vị bà</w:t>
      </w:r>
      <w:r w:rsidR="00BD723B" w:rsidRPr="007B0681">
        <w:rPr>
          <w:spacing w:val="2"/>
          <w:sz w:val="28"/>
          <w:szCs w:val="28"/>
          <w:lang w:val="es-BO"/>
        </w:rPr>
        <w:t>n giao quân nhân dự bị tham gia huấn luyện theo đúng kế hoạch.</w:t>
      </w:r>
    </w:p>
    <w:p w:rsidR="00D327E1" w:rsidRPr="002D267B" w:rsidRDefault="00D327E1" w:rsidP="000C5350">
      <w:pPr>
        <w:spacing w:before="60" w:after="60" w:line="320" w:lineRule="exact"/>
        <w:ind w:firstLine="630"/>
        <w:jc w:val="both"/>
        <w:rPr>
          <w:color w:val="000000"/>
          <w:sz w:val="28"/>
          <w:szCs w:val="28"/>
          <w:lang w:val="es-BO"/>
        </w:rPr>
      </w:pPr>
      <w:r w:rsidRPr="002D267B">
        <w:rPr>
          <w:i/>
          <w:color w:val="000000"/>
          <w:sz w:val="28"/>
          <w:szCs w:val="28"/>
          <w:lang w:val="es-BO"/>
        </w:rPr>
        <w:t>Tuy nhiên,</w:t>
      </w:r>
      <w:r w:rsidRPr="002D267B">
        <w:rPr>
          <w:color w:val="000000"/>
          <w:sz w:val="28"/>
          <w:szCs w:val="28"/>
          <w:lang w:val="es-BO"/>
        </w:rPr>
        <w:t xml:space="preserve"> một số đơn vị tự vệ xây dựng kế hoạch thực hiện nhiệm vụ quân sự - quốc phòng đầu năm còn chậm. Quân số tham gia các lớp tập huấn, hội nghị chưa đảm bảo, chất lượng chưa cao.</w:t>
      </w:r>
    </w:p>
    <w:p w:rsidR="00D327E1" w:rsidRPr="002D267B" w:rsidRDefault="00D327E1" w:rsidP="000C5350">
      <w:pPr>
        <w:spacing w:before="60" w:after="60" w:line="320" w:lineRule="exact"/>
        <w:ind w:firstLine="630"/>
        <w:jc w:val="both"/>
        <w:rPr>
          <w:color w:val="000000"/>
          <w:spacing w:val="-4"/>
          <w:sz w:val="28"/>
          <w:szCs w:val="28"/>
          <w:lang w:val="es-BO"/>
        </w:rPr>
      </w:pPr>
      <w:r w:rsidRPr="002D267B">
        <w:rPr>
          <w:b/>
          <w:color w:val="000000"/>
          <w:spacing w:val="-4"/>
          <w:sz w:val="28"/>
          <w:szCs w:val="28"/>
          <w:lang w:val="es-BO"/>
        </w:rPr>
        <w:t>19. An ninh - trật tự</w:t>
      </w:r>
    </w:p>
    <w:p w:rsidR="00BD723B" w:rsidRPr="008C3F5E" w:rsidRDefault="00D327E1" w:rsidP="000C5350">
      <w:pPr>
        <w:spacing w:before="60" w:after="60" w:line="320" w:lineRule="exact"/>
        <w:ind w:firstLine="630"/>
        <w:jc w:val="both"/>
        <w:rPr>
          <w:sz w:val="28"/>
          <w:szCs w:val="28"/>
          <w:lang w:val="nl-NL"/>
        </w:rPr>
      </w:pPr>
      <w:r w:rsidRPr="00871D71">
        <w:rPr>
          <w:color w:val="000000"/>
          <w:spacing w:val="-4"/>
          <w:sz w:val="28"/>
          <w:szCs w:val="28"/>
          <w:lang w:val="es-BO"/>
        </w:rPr>
        <w:t xml:space="preserve"> Tình hình an ninh chính trị, trật tự an toàn xã hội và an ninh biên giới cơ bản được giữ vững. Triển khai thực hiện tốt kế hoạch bảo vệ các hoạt động kỷ niệm ngày lễ lớn, dịp lễ tết cổ truyền</w:t>
      </w:r>
      <w:r w:rsidR="00BD723B">
        <w:rPr>
          <w:color w:val="000000"/>
          <w:spacing w:val="-4"/>
          <w:sz w:val="28"/>
          <w:szCs w:val="28"/>
          <w:lang w:val="es-BO"/>
        </w:rPr>
        <w:t>, Lễ hội đua thuyền truyền thống kỷ niệm Quốc khánh 02/9</w:t>
      </w:r>
      <w:r w:rsidRPr="00871D71">
        <w:rPr>
          <w:color w:val="000000"/>
          <w:spacing w:val="-4"/>
          <w:sz w:val="28"/>
          <w:szCs w:val="28"/>
          <w:lang w:val="es-BO"/>
        </w:rPr>
        <w:t xml:space="preserve"> và các hoạt động kinh tế - xã hội trên địa bàn; </w:t>
      </w:r>
      <w:r w:rsidR="00F16797" w:rsidRPr="00F16797">
        <w:rPr>
          <w:color w:val="000000"/>
          <w:spacing w:val="-4"/>
          <w:sz w:val="28"/>
          <w:szCs w:val="28"/>
          <w:lang w:val="es-BO"/>
        </w:rPr>
        <w:t>phối hợp t</w:t>
      </w:r>
      <w:r w:rsidR="00F16797" w:rsidRPr="00F16797">
        <w:rPr>
          <w:bCs/>
          <w:color w:val="000000"/>
          <w:spacing w:val="-2"/>
          <w:sz w:val="28"/>
          <w:szCs w:val="28"/>
          <w:lang w:val="nl-NL"/>
        </w:rPr>
        <w:t xml:space="preserve">uyên truyền, vận động nhân dân đồng thuận, ổn định tình hình, </w:t>
      </w:r>
      <w:r w:rsidRPr="00F16797">
        <w:rPr>
          <w:color w:val="000000"/>
          <w:spacing w:val="-4"/>
          <w:sz w:val="28"/>
          <w:szCs w:val="28"/>
          <w:lang w:val="es-BO"/>
        </w:rPr>
        <w:t xml:space="preserve">bảo đảm trật tự an toàn trong quá trình thi công </w:t>
      </w:r>
      <w:r w:rsidR="0006317D">
        <w:rPr>
          <w:color w:val="000000"/>
          <w:spacing w:val="-4"/>
          <w:sz w:val="28"/>
          <w:szCs w:val="28"/>
          <w:lang w:val="es-BO"/>
        </w:rPr>
        <w:t xml:space="preserve">các </w:t>
      </w:r>
      <w:r w:rsidRPr="00F16797">
        <w:rPr>
          <w:color w:val="000000"/>
          <w:spacing w:val="-4"/>
          <w:sz w:val="28"/>
          <w:szCs w:val="28"/>
          <w:lang w:val="es-BO"/>
        </w:rPr>
        <w:t>công trình của Tập đoàn FLC</w:t>
      </w:r>
      <w:r w:rsidRPr="00871D71">
        <w:rPr>
          <w:color w:val="000000"/>
          <w:spacing w:val="-4"/>
          <w:sz w:val="28"/>
          <w:szCs w:val="28"/>
          <w:lang w:val="es-BO"/>
        </w:rPr>
        <w:t xml:space="preserve">. Thường xuyên tổ chức các đợt truy quét, trấn áp tội phạm có hiệu quả. Triển </w:t>
      </w:r>
      <w:r w:rsidRPr="00871D71">
        <w:rPr>
          <w:color w:val="000000"/>
          <w:sz w:val="28"/>
          <w:szCs w:val="28"/>
          <w:lang w:val="es-BO"/>
        </w:rPr>
        <w:t xml:space="preserve">khai các biện pháp quyết liệt nhằm đảm bảo trật tự an toàn giao thông, </w:t>
      </w:r>
      <w:r w:rsidRPr="00C02B61">
        <w:rPr>
          <w:color w:val="000000"/>
          <w:sz w:val="28"/>
          <w:szCs w:val="28"/>
          <w:lang w:val="es-BO"/>
        </w:rPr>
        <w:t>trật tự công cộng</w:t>
      </w:r>
      <w:r w:rsidRPr="00871D71">
        <w:rPr>
          <w:color w:val="000000"/>
          <w:sz w:val="28"/>
          <w:szCs w:val="28"/>
          <w:lang w:val="es-BO"/>
        </w:rPr>
        <w:t xml:space="preserve"> trên địa bàn; ngăn chặn hiện tượng mất trật tự an toàn giao thông, đặc biệt là các địa bàn trọng điểm.</w:t>
      </w:r>
      <w:r w:rsidR="00AC4812">
        <w:rPr>
          <w:color w:val="000000"/>
          <w:sz w:val="28"/>
          <w:szCs w:val="28"/>
          <w:lang w:val="es-BO"/>
        </w:rPr>
        <w:t xml:space="preserve"> </w:t>
      </w:r>
      <w:r w:rsidR="00BD723B">
        <w:rPr>
          <w:spacing w:val="-2"/>
          <w:sz w:val="28"/>
          <w:szCs w:val="28"/>
          <w:lang w:val="nl-NL"/>
        </w:rPr>
        <w:t xml:space="preserve">Trong năm, </w:t>
      </w:r>
      <w:r w:rsidR="00BD723B" w:rsidRPr="008C3F5E">
        <w:rPr>
          <w:spacing w:val="-2"/>
          <w:sz w:val="28"/>
          <w:szCs w:val="28"/>
          <w:lang w:val="nl-NL"/>
        </w:rPr>
        <w:t>xảy ra 3</w:t>
      </w:r>
      <w:r w:rsidR="00BD723B">
        <w:rPr>
          <w:spacing w:val="-2"/>
          <w:sz w:val="28"/>
          <w:szCs w:val="28"/>
          <w:lang w:val="nl-NL"/>
        </w:rPr>
        <w:t>4</w:t>
      </w:r>
      <w:r w:rsidR="00BD723B" w:rsidRPr="008C3F5E">
        <w:rPr>
          <w:bCs/>
          <w:spacing w:val="-2"/>
          <w:sz w:val="28"/>
          <w:szCs w:val="28"/>
          <w:lang w:val="nl-NL"/>
        </w:rPr>
        <w:t xml:space="preserve"> vụ phạm pháp hình sự</w:t>
      </w:r>
      <w:r w:rsidR="00BD723B" w:rsidRPr="008C3F5E">
        <w:rPr>
          <w:spacing w:val="-2"/>
          <w:sz w:val="28"/>
          <w:szCs w:val="28"/>
          <w:vertAlign w:val="superscript"/>
          <w:lang w:val="nl-NL"/>
        </w:rPr>
        <w:t>(</w:t>
      </w:r>
      <w:r w:rsidR="00BD723B" w:rsidRPr="008C3F5E">
        <w:rPr>
          <w:rStyle w:val="FootnoteReference"/>
          <w:spacing w:val="-2"/>
          <w:sz w:val="28"/>
          <w:szCs w:val="28"/>
          <w:lang w:val="nl-NL"/>
        </w:rPr>
        <w:footnoteReference w:id="34"/>
      </w:r>
      <w:r w:rsidR="00BD723B" w:rsidRPr="008C3F5E">
        <w:rPr>
          <w:spacing w:val="-2"/>
          <w:sz w:val="28"/>
          <w:szCs w:val="28"/>
          <w:vertAlign w:val="superscript"/>
          <w:lang w:val="nl-NL"/>
        </w:rPr>
        <w:t>)</w:t>
      </w:r>
      <w:r w:rsidR="00BD723B" w:rsidRPr="008C3F5E">
        <w:rPr>
          <w:spacing w:val="-2"/>
          <w:sz w:val="28"/>
          <w:szCs w:val="28"/>
          <w:lang w:val="nl-NL"/>
        </w:rPr>
        <w:t xml:space="preserve"> </w:t>
      </w:r>
      <w:r w:rsidR="00BD723B" w:rsidRPr="008C3F5E">
        <w:rPr>
          <w:i/>
          <w:spacing w:val="-2"/>
          <w:sz w:val="28"/>
          <w:szCs w:val="28"/>
          <w:lang w:val="nl-NL"/>
        </w:rPr>
        <w:t>(</w:t>
      </w:r>
      <w:r w:rsidR="00BD723B">
        <w:rPr>
          <w:i/>
          <w:spacing w:val="-2"/>
          <w:sz w:val="28"/>
          <w:szCs w:val="28"/>
          <w:lang w:val="nl-NL"/>
        </w:rPr>
        <w:t xml:space="preserve">giảm </w:t>
      </w:r>
      <w:r w:rsidR="00BD723B" w:rsidRPr="008C3F5E">
        <w:rPr>
          <w:i/>
          <w:spacing w:val="-2"/>
          <w:sz w:val="28"/>
          <w:szCs w:val="28"/>
          <w:lang w:val="nl-NL"/>
        </w:rPr>
        <w:t>0</w:t>
      </w:r>
      <w:r w:rsidR="00BD723B">
        <w:rPr>
          <w:i/>
          <w:spacing w:val="-2"/>
          <w:sz w:val="28"/>
          <w:szCs w:val="28"/>
          <w:lang w:val="nl-NL"/>
        </w:rPr>
        <w:t>3</w:t>
      </w:r>
      <w:r w:rsidR="00BD723B" w:rsidRPr="008C3F5E">
        <w:rPr>
          <w:i/>
          <w:spacing w:val="-2"/>
          <w:sz w:val="28"/>
          <w:szCs w:val="28"/>
          <w:lang w:val="nl-NL"/>
        </w:rPr>
        <w:t xml:space="preserve"> vụ so với cùng kỳ)</w:t>
      </w:r>
      <w:r w:rsidR="00BD723B" w:rsidRPr="008C3F5E">
        <w:rPr>
          <w:spacing w:val="-2"/>
          <w:sz w:val="28"/>
          <w:szCs w:val="28"/>
          <w:lang w:val="nl-NL"/>
        </w:rPr>
        <w:t xml:space="preserve">; trong đó có </w:t>
      </w:r>
      <w:r w:rsidR="00BD723B">
        <w:rPr>
          <w:spacing w:val="-2"/>
          <w:sz w:val="28"/>
          <w:szCs w:val="28"/>
          <w:lang w:val="nl-NL"/>
        </w:rPr>
        <w:t>2</w:t>
      </w:r>
      <w:r w:rsidR="00BD723B" w:rsidRPr="008C3F5E">
        <w:rPr>
          <w:spacing w:val="-2"/>
          <w:sz w:val="28"/>
          <w:szCs w:val="28"/>
          <w:lang w:val="nl-NL"/>
        </w:rPr>
        <w:t>3 vụ tội phạm về trật tự xã hội và 0</w:t>
      </w:r>
      <w:r w:rsidR="00BD723B">
        <w:rPr>
          <w:spacing w:val="-2"/>
          <w:sz w:val="28"/>
          <w:szCs w:val="28"/>
          <w:lang w:val="nl-NL"/>
        </w:rPr>
        <w:t>8</w:t>
      </w:r>
      <w:r w:rsidR="00BD723B" w:rsidRPr="008C3F5E">
        <w:rPr>
          <w:spacing w:val="-2"/>
          <w:sz w:val="28"/>
          <w:szCs w:val="28"/>
          <w:lang w:val="nl-NL"/>
        </w:rPr>
        <w:t xml:space="preserve"> vụ tội phạm ma túy</w:t>
      </w:r>
      <w:r w:rsidR="009F5536">
        <w:rPr>
          <w:spacing w:val="-2"/>
          <w:sz w:val="28"/>
          <w:szCs w:val="28"/>
          <w:lang w:val="nl-NL"/>
        </w:rPr>
        <w:t>, 03 vụ kinh tế</w:t>
      </w:r>
      <w:r w:rsidR="000B64FF">
        <w:rPr>
          <w:spacing w:val="-2"/>
          <w:sz w:val="28"/>
          <w:szCs w:val="28"/>
          <w:lang w:val="nl-NL"/>
        </w:rPr>
        <w:t xml:space="preserve"> </w:t>
      </w:r>
      <w:r w:rsidR="00BD723B">
        <w:rPr>
          <w:spacing w:val="-2"/>
          <w:sz w:val="28"/>
          <w:szCs w:val="28"/>
          <w:lang w:val="nl-NL"/>
        </w:rPr>
        <w:t>. Về tai nạn giao thông</w:t>
      </w:r>
      <w:r w:rsidR="00BD723B">
        <w:rPr>
          <w:sz w:val="28"/>
          <w:szCs w:val="28"/>
          <w:lang w:val="es-BO"/>
        </w:rPr>
        <w:t>,</w:t>
      </w:r>
      <w:r w:rsidR="00BD723B" w:rsidRPr="008C3F5E">
        <w:rPr>
          <w:sz w:val="28"/>
          <w:szCs w:val="28"/>
          <w:lang w:val="es-BO"/>
        </w:rPr>
        <w:t xml:space="preserve"> </w:t>
      </w:r>
      <w:r w:rsidR="00BD723B" w:rsidRPr="00E35540">
        <w:rPr>
          <w:sz w:val="28"/>
          <w:szCs w:val="28"/>
          <w:lang w:val="es-BO"/>
        </w:rPr>
        <w:t>x</w:t>
      </w:r>
      <w:r w:rsidR="0006317D">
        <w:rPr>
          <w:bCs/>
          <w:sz w:val="28"/>
          <w:szCs w:val="28"/>
          <w:lang w:val="nl-NL"/>
        </w:rPr>
        <w:t>ảy ra 17</w:t>
      </w:r>
      <w:r w:rsidR="00BD723B" w:rsidRPr="00E35540">
        <w:rPr>
          <w:bCs/>
          <w:sz w:val="28"/>
          <w:szCs w:val="28"/>
          <w:lang w:val="nl-NL"/>
        </w:rPr>
        <w:t xml:space="preserve"> vụ</w:t>
      </w:r>
      <w:r w:rsidR="0006317D">
        <w:rPr>
          <w:bCs/>
          <w:sz w:val="28"/>
          <w:szCs w:val="28"/>
          <w:lang w:val="nl-NL"/>
        </w:rPr>
        <w:t>, trong đó:</w:t>
      </w:r>
      <w:r w:rsidR="00BD723B" w:rsidRPr="00E35540">
        <w:rPr>
          <w:bCs/>
          <w:sz w:val="28"/>
          <w:szCs w:val="28"/>
          <w:lang w:val="nl-NL"/>
        </w:rPr>
        <w:t xml:space="preserve"> TNGT đường bộ</w:t>
      </w:r>
      <w:r w:rsidR="0006317D">
        <w:rPr>
          <w:bCs/>
          <w:sz w:val="28"/>
          <w:szCs w:val="28"/>
          <w:lang w:val="nl-NL"/>
        </w:rPr>
        <w:t xml:space="preserve"> 16 vụ</w:t>
      </w:r>
      <w:r w:rsidR="00BD723B" w:rsidRPr="00E35540">
        <w:rPr>
          <w:bCs/>
          <w:sz w:val="28"/>
          <w:szCs w:val="28"/>
          <w:lang w:val="nl-NL"/>
        </w:rPr>
        <w:t xml:space="preserve">, làm chết 11 người, bị thương 12 người </w:t>
      </w:r>
      <w:r w:rsidR="00BD723B" w:rsidRPr="00E35540">
        <w:rPr>
          <w:bCs/>
          <w:i/>
          <w:sz w:val="28"/>
          <w:szCs w:val="28"/>
          <w:lang w:val="nl-NL"/>
        </w:rPr>
        <w:t>(tăng 02 vụ, 02 người chết và 01 người bị thương so với cùng kỳ)</w:t>
      </w:r>
      <w:r w:rsidR="00BD723B" w:rsidRPr="00E35540">
        <w:rPr>
          <w:bCs/>
          <w:sz w:val="28"/>
          <w:szCs w:val="28"/>
          <w:lang w:val="nl-NL"/>
        </w:rPr>
        <w:t>, thiệt hại tài sản ước tính 106,4 triệu đồng</w:t>
      </w:r>
      <w:r w:rsidR="0006317D">
        <w:rPr>
          <w:bCs/>
          <w:sz w:val="28"/>
          <w:szCs w:val="28"/>
          <w:lang w:val="nl-NL"/>
        </w:rPr>
        <w:t>; t</w:t>
      </w:r>
      <w:r w:rsidR="00BD723B" w:rsidRPr="008C3F5E">
        <w:rPr>
          <w:bCs/>
          <w:sz w:val="28"/>
          <w:szCs w:val="28"/>
          <w:lang w:val="nl-NL"/>
        </w:rPr>
        <w:t>ai nạn giao thông đường sắt xảy ra 0</w:t>
      </w:r>
      <w:r w:rsidR="00BD723B">
        <w:rPr>
          <w:bCs/>
          <w:sz w:val="28"/>
          <w:szCs w:val="28"/>
          <w:lang w:val="nl-NL"/>
        </w:rPr>
        <w:t>1</w:t>
      </w:r>
      <w:r w:rsidR="00BD723B" w:rsidRPr="008C3F5E">
        <w:rPr>
          <w:bCs/>
          <w:sz w:val="28"/>
          <w:szCs w:val="28"/>
          <w:lang w:val="nl-NL"/>
        </w:rPr>
        <w:t xml:space="preserve"> vụ </w:t>
      </w:r>
      <w:r w:rsidR="00BD723B" w:rsidRPr="00CB5806">
        <w:rPr>
          <w:bCs/>
          <w:i/>
          <w:sz w:val="28"/>
          <w:szCs w:val="28"/>
          <w:lang w:val="nl-NL"/>
        </w:rPr>
        <w:t>(giảm 01 vụ, 02 người chết so với cùng kỳ</w:t>
      </w:r>
      <w:r w:rsidR="00BD723B" w:rsidRPr="008C3F5E">
        <w:rPr>
          <w:bCs/>
          <w:sz w:val="28"/>
          <w:szCs w:val="28"/>
          <w:lang w:val="nl-NL"/>
        </w:rPr>
        <w:t>)</w:t>
      </w:r>
      <w:r w:rsidR="00BD723B">
        <w:rPr>
          <w:bCs/>
          <w:sz w:val="28"/>
          <w:szCs w:val="28"/>
          <w:lang w:val="nl-NL"/>
        </w:rPr>
        <w:t xml:space="preserve"> thiệt hại 200 </w:t>
      </w:r>
      <w:r w:rsidR="00BD723B">
        <w:rPr>
          <w:bCs/>
          <w:sz w:val="28"/>
          <w:szCs w:val="28"/>
          <w:lang w:val="nl-NL"/>
        </w:rPr>
        <w:lastRenderedPageBreak/>
        <w:t>triệu đồng</w:t>
      </w:r>
      <w:r w:rsidR="00BD723B" w:rsidRPr="008C3F5E">
        <w:rPr>
          <w:bCs/>
          <w:sz w:val="28"/>
          <w:szCs w:val="28"/>
          <w:lang w:val="nl-NL"/>
        </w:rPr>
        <w:t>.</w:t>
      </w:r>
      <w:r w:rsidR="00BD723B" w:rsidRPr="008C3F5E">
        <w:rPr>
          <w:sz w:val="28"/>
          <w:szCs w:val="28"/>
          <w:lang w:val="nl-NL"/>
        </w:rPr>
        <w:t xml:space="preserve"> </w:t>
      </w:r>
      <w:r w:rsidR="00BD723B">
        <w:rPr>
          <w:sz w:val="28"/>
          <w:szCs w:val="28"/>
          <w:lang w:val="nl-NL"/>
        </w:rPr>
        <w:t>Va chạm giao thông xảy ra 01 vụ làm bị thương 01 người (</w:t>
      </w:r>
      <w:r w:rsidR="00BD723B" w:rsidRPr="00CB5806">
        <w:rPr>
          <w:i/>
          <w:sz w:val="28"/>
          <w:szCs w:val="28"/>
          <w:lang w:val="nl-NL"/>
        </w:rPr>
        <w:t>giảm 06 vụ và 09 người bị thương so với cùng kỳ</w:t>
      </w:r>
      <w:r w:rsidR="00BD723B">
        <w:rPr>
          <w:sz w:val="28"/>
          <w:szCs w:val="28"/>
          <w:lang w:val="nl-NL"/>
        </w:rPr>
        <w:t xml:space="preserve">) thiệt hại tài sản 3,8 triệu đồng. </w:t>
      </w:r>
    </w:p>
    <w:p w:rsidR="00D327E1" w:rsidRPr="00871D71" w:rsidRDefault="00D327E1" w:rsidP="000C5350">
      <w:pPr>
        <w:spacing w:before="60" w:after="60" w:line="320" w:lineRule="exact"/>
        <w:ind w:firstLine="630"/>
        <w:jc w:val="both"/>
        <w:rPr>
          <w:sz w:val="28"/>
          <w:szCs w:val="28"/>
          <w:lang w:val="nl-NL"/>
        </w:rPr>
      </w:pPr>
      <w:r w:rsidRPr="00871D71">
        <w:rPr>
          <w:color w:val="000000"/>
          <w:sz w:val="28"/>
          <w:szCs w:val="28"/>
          <w:lang w:val="nl-NL"/>
        </w:rPr>
        <w:t>Đẩy mạnh công tác đấu tranh phòng, chống các loại tội phạm; tổ chức</w:t>
      </w:r>
      <w:r w:rsidRPr="00871D71">
        <w:rPr>
          <w:sz w:val="28"/>
          <w:szCs w:val="28"/>
          <w:lang w:val="nl-NL"/>
        </w:rPr>
        <w:t xml:space="preserve"> lực lượng kiểm tra, tuần tra để kịp thời phát hiện và xử lý các vụ vi phạm</w:t>
      </w:r>
      <w:r w:rsidRPr="00871D71">
        <w:rPr>
          <w:sz w:val="28"/>
          <w:szCs w:val="28"/>
          <w:vertAlign w:val="superscript"/>
          <w:lang w:val="nl-NL"/>
        </w:rPr>
        <w:t>(</w:t>
      </w:r>
      <w:r w:rsidRPr="00871D71">
        <w:rPr>
          <w:rStyle w:val="FootnoteReference"/>
          <w:sz w:val="28"/>
          <w:szCs w:val="28"/>
          <w:lang w:val="nl-NL"/>
        </w:rPr>
        <w:footnoteReference w:id="35"/>
      </w:r>
      <w:r w:rsidRPr="00871D71">
        <w:rPr>
          <w:sz w:val="28"/>
          <w:szCs w:val="28"/>
          <w:vertAlign w:val="superscript"/>
          <w:lang w:val="nl-NL"/>
        </w:rPr>
        <w:t>)</w:t>
      </w:r>
      <w:r w:rsidRPr="00871D71">
        <w:rPr>
          <w:sz w:val="28"/>
          <w:szCs w:val="28"/>
          <w:lang w:val="nl-NL"/>
        </w:rPr>
        <w:t>.</w:t>
      </w:r>
    </w:p>
    <w:p w:rsidR="00D327E1" w:rsidRPr="00871D71" w:rsidRDefault="00D327E1" w:rsidP="000C5350">
      <w:pPr>
        <w:spacing w:before="60" w:after="60" w:line="320" w:lineRule="exact"/>
        <w:ind w:firstLine="630"/>
        <w:jc w:val="both"/>
        <w:rPr>
          <w:sz w:val="28"/>
          <w:szCs w:val="28"/>
          <w:lang w:val="nl-NL"/>
        </w:rPr>
      </w:pPr>
      <w:r w:rsidRPr="00871D71">
        <w:rPr>
          <w:i/>
          <w:sz w:val="28"/>
          <w:szCs w:val="28"/>
          <w:lang w:val="nl-NL"/>
        </w:rPr>
        <w:t>Tuy nhiên,</w:t>
      </w:r>
      <w:r w:rsidRPr="00871D71">
        <w:rPr>
          <w:sz w:val="28"/>
          <w:szCs w:val="28"/>
          <w:lang w:val="nl-NL"/>
        </w:rPr>
        <w:t xml:space="preserve"> tình hình tội phạm và tai nạn giao thông vẫn diễn biến phức </w:t>
      </w:r>
      <w:r w:rsidR="007E1F34">
        <w:rPr>
          <w:sz w:val="28"/>
          <w:szCs w:val="28"/>
          <w:lang w:val="nl-NL"/>
        </w:rPr>
        <w:t>tạp; tai nạn giao thông tăng</w:t>
      </w:r>
      <w:r w:rsidRPr="00871D71">
        <w:rPr>
          <w:sz w:val="28"/>
          <w:szCs w:val="28"/>
          <w:lang w:val="nl-NL"/>
        </w:rPr>
        <w:t xml:space="preserve"> so với n</w:t>
      </w:r>
      <w:r w:rsidR="00123E50">
        <w:rPr>
          <w:sz w:val="28"/>
          <w:szCs w:val="28"/>
          <w:lang w:val="nl-NL"/>
        </w:rPr>
        <w:t xml:space="preserve">hiều năm, công tác nắm tình hình </w:t>
      </w:r>
      <w:r w:rsidRPr="00871D71">
        <w:rPr>
          <w:sz w:val="28"/>
          <w:szCs w:val="28"/>
          <w:lang w:val="nl-NL"/>
        </w:rPr>
        <w:t>đôi lúc còn</w:t>
      </w:r>
      <w:r w:rsidR="00123E50">
        <w:rPr>
          <w:sz w:val="28"/>
          <w:szCs w:val="28"/>
          <w:lang w:val="nl-NL"/>
        </w:rPr>
        <w:t xml:space="preserve"> chậm</w:t>
      </w:r>
      <w:r w:rsidRPr="00871D71">
        <w:rPr>
          <w:sz w:val="28"/>
          <w:szCs w:val="28"/>
          <w:lang w:val="nl-NL"/>
        </w:rPr>
        <w:t>.</w:t>
      </w:r>
      <w:r w:rsidR="006B7333">
        <w:rPr>
          <w:sz w:val="28"/>
          <w:szCs w:val="28"/>
          <w:lang w:val="nl-NL"/>
        </w:rPr>
        <w:t xml:space="preserve"> </w:t>
      </w:r>
      <w:r w:rsidR="006B7333">
        <w:rPr>
          <w:spacing w:val="-4"/>
          <w:sz w:val="28"/>
          <w:szCs w:val="28"/>
          <w:lang w:val="es-BO"/>
        </w:rPr>
        <w:t>Một số đối tượng lợi dụng chính sách bồi thường sự cố môi trường biển để đòi nh</w:t>
      </w:r>
      <w:r w:rsidR="0006317D">
        <w:rPr>
          <w:spacing w:val="-4"/>
          <w:sz w:val="28"/>
          <w:szCs w:val="28"/>
          <w:lang w:val="es-BO"/>
        </w:rPr>
        <w:t xml:space="preserve">ững yêu sách về đền bù, hỗ trợ làm </w:t>
      </w:r>
      <w:r w:rsidR="006B7333">
        <w:rPr>
          <w:spacing w:val="-4"/>
          <w:sz w:val="28"/>
          <w:szCs w:val="28"/>
          <w:lang w:val="es-BO"/>
        </w:rPr>
        <w:t>mất ổn định tình hình.</w:t>
      </w:r>
    </w:p>
    <w:p w:rsidR="00D327E1" w:rsidRPr="00871D71" w:rsidRDefault="00D327E1" w:rsidP="000C5350">
      <w:pPr>
        <w:autoSpaceDE w:val="0"/>
        <w:autoSpaceDN w:val="0"/>
        <w:spacing w:before="60" w:after="60" w:line="320" w:lineRule="exact"/>
        <w:ind w:firstLine="630"/>
        <w:jc w:val="both"/>
        <w:rPr>
          <w:b/>
          <w:bCs/>
          <w:color w:val="000000"/>
          <w:sz w:val="28"/>
          <w:lang w:val="it-IT"/>
        </w:rPr>
      </w:pPr>
      <w:r w:rsidRPr="00871D71">
        <w:rPr>
          <w:b/>
          <w:bCs/>
          <w:color w:val="000000"/>
          <w:sz w:val="28"/>
          <w:lang w:val="it-IT"/>
        </w:rPr>
        <w:t>20. Công tác tổ chức bộ máy, xây dựng chính quyền</w:t>
      </w:r>
    </w:p>
    <w:p w:rsidR="00330E6A" w:rsidRDefault="00574E26" w:rsidP="00330E6A">
      <w:pPr>
        <w:pStyle w:val="BodyTextIndent3"/>
        <w:spacing w:before="60" w:after="60" w:line="320" w:lineRule="exact"/>
        <w:ind w:firstLine="630"/>
        <w:rPr>
          <w:bCs/>
          <w:color w:val="000000"/>
          <w:spacing w:val="-2"/>
          <w:szCs w:val="28"/>
          <w:lang w:val="nl-NL"/>
        </w:rPr>
      </w:pPr>
      <w:r w:rsidRPr="00445984">
        <w:rPr>
          <w:bCs/>
          <w:color w:val="000000"/>
          <w:spacing w:val="-2"/>
          <w:szCs w:val="28"/>
          <w:lang w:val="nl-NL"/>
        </w:rPr>
        <w:t xml:space="preserve">Ban hành quy định chức năng, nhiệm vụ, quyền hạn của các phòng chuyên môn và Ban quản lý dự án huyện. </w:t>
      </w:r>
      <w:r w:rsidR="00330E6A">
        <w:rPr>
          <w:bCs/>
          <w:color w:val="000000"/>
          <w:spacing w:val="-2"/>
          <w:szCs w:val="28"/>
          <w:lang w:val="nl-NL"/>
        </w:rPr>
        <w:t xml:space="preserve">Bàn giao 15 trạm y tế xã, thị trấn về </w:t>
      </w:r>
      <w:r w:rsidR="007E1F34">
        <w:rPr>
          <w:bCs/>
          <w:color w:val="000000"/>
          <w:spacing w:val="-2"/>
          <w:szCs w:val="28"/>
          <w:lang w:val="nl-NL"/>
        </w:rPr>
        <w:t xml:space="preserve">Sở </w:t>
      </w:r>
      <w:r w:rsidR="003C4397">
        <w:rPr>
          <w:bCs/>
          <w:color w:val="000000"/>
          <w:spacing w:val="-2"/>
          <w:szCs w:val="28"/>
          <w:lang w:val="nl-NL"/>
        </w:rPr>
        <w:t>y tế quản lý</w:t>
      </w:r>
      <w:r w:rsidR="007E1F34">
        <w:rPr>
          <w:bCs/>
          <w:color w:val="000000"/>
          <w:spacing w:val="-2"/>
          <w:szCs w:val="28"/>
          <w:lang w:val="nl-NL"/>
        </w:rPr>
        <w:t>,</w:t>
      </w:r>
      <w:r w:rsidR="00330E6A">
        <w:rPr>
          <w:bCs/>
          <w:color w:val="000000"/>
          <w:spacing w:val="-2"/>
          <w:szCs w:val="28"/>
          <w:lang w:val="nl-NL"/>
        </w:rPr>
        <w:t xml:space="preserve"> Văn phòng Đăng ký quyền sử dụng đất huyện về trực thuộc Sở Tài nguyên - môi trường quản lý. </w:t>
      </w:r>
    </w:p>
    <w:p w:rsidR="00891AC4" w:rsidRDefault="00330E6A" w:rsidP="00330E6A">
      <w:pPr>
        <w:pStyle w:val="BodyTextIndent3"/>
        <w:spacing w:before="60" w:after="60" w:line="320" w:lineRule="exact"/>
        <w:ind w:firstLine="630"/>
        <w:rPr>
          <w:bCs/>
          <w:color w:val="000000"/>
          <w:spacing w:val="-2"/>
          <w:szCs w:val="28"/>
          <w:lang w:val="nl-NL"/>
        </w:rPr>
      </w:pPr>
      <w:r>
        <w:rPr>
          <w:bCs/>
          <w:color w:val="000000"/>
          <w:spacing w:val="-2"/>
          <w:szCs w:val="28"/>
          <w:lang w:val="nl-NL"/>
        </w:rPr>
        <w:t xml:space="preserve">Thực hiện tốt công tác quản lý biên chế, vị trí việc làm; </w:t>
      </w:r>
      <w:r w:rsidRPr="00871D71">
        <w:rPr>
          <w:color w:val="000000"/>
          <w:spacing w:val="-6"/>
          <w:szCs w:val="28"/>
          <w:lang w:val="sv-SE"/>
        </w:rPr>
        <w:t xml:space="preserve">đào tạo, bồi dưỡng, quy hoạch cán bộ. </w:t>
      </w:r>
      <w:r w:rsidRPr="00871D71">
        <w:rPr>
          <w:bCs/>
          <w:color w:val="000000"/>
          <w:spacing w:val="-2"/>
          <w:szCs w:val="28"/>
          <w:lang w:val="nl-NL"/>
        </w:rPr>
        <w:t xml:space="preserve">Chỉ đạo </w:t>
      </w:r>
      <w:r w:rsidRPr="00871D71">
        <w:rPr>
          <w:color w:val="000000"/>
          <w:szCs w:val="28"/>
        </w:rPr>
        <w:t>thực hiện công tác tuyển dụng, bố trí việc làm, công tác thi đua- khen</w:t>
      </w:r>
      <w:r w:rsidR="004535D8">
        <w:rPr>
          <w:color w:val="000000"/>
          <w:szCs w:val="28"/>
        </w:rPr>
        <w:t xml:space="preserve"> thưởng và các chế độ liên quan; c</w:t>
      </w:r>
      <w:r w:rsidRPr="00871D71">
        <w:rPr>
          <w:bCs/>
          <w:color w:val="000000"/>
          <w:szCs w:val="28"/>
          <w:lang w:val="nl-NL"/>
        </w:rPr>
        <w:t>ông tác bổ nhiệm, bổ nhiệm lại, điều động, chuyển đổi vị trí công tác đối với cán bộ, công chức, viên chức đảm bảo theo đúng quy định</w:t>
      </w:r>
      <w:r w:rsidRPr="00871D71">
        <w:rPr>
          <w:bCs/>
          <w:color w:val="000000"/>
          <w:szCs w:val="28"/>
          <w:vertAlign w:val="superscript"/>
          <w:lang w:val="nl-NL"/>
        </w:rPr>
        <w:t>(</w:t>
      </w:r>
      <w:r w:rsidRPr="00871D71">
        <w:rPr>
          <w:rStyle w:val="FootnoteReference"/>
          <w:bCs/>
          <w:color w:val="000000"/>
          <w:szCs w:val="28"/>
          <w:lang w:val="nl-NL"/>
        </w:rPr>
        <w:footnoteReference w:id="36"/>
      </w:r>
      <w:r w:rsidRPr="00871D71">
        <w:rPr>
          <w:bCs/>
          <w:color w:val="000000"/>
          <w:szCs w:val="28"/>
          <w:vertAlign w:val="superscript"/>
          <w:lang w:val="nl-NL"/>
        </w:rPr>
        <w:t>)</w:t>
      </w:r>
      <w:r w:rsidRPr="00871D71">
        <w:rPr>
          <w:bCs/>
          <w:color w:val="000000"/>
          <w:szCs w:val="28"/>
          <w:lang w:val="nl-NL"/>
        </w:rPr>
        <w:t>.</w:t>
      </w:r>
      <w:r w:rsidR="004535D8">
        <w:rPr>
          <w:bCs/>
          <w:color w:val="000000"/>
          <w:szCs w:val="28"/>
          <w:lang w:val="nl-NL"/>
        </w:rPr>
        <w:t xml:space="preserve"> Triển </w:t>
      </w:r>
      <w:r w:rsidR="00142883">
        <w:rPr>
          <w:bCs/>
          <w:color w:val="000000"/>
          <w:szCs w:val="28"/>
          <w:lang w:val="nl-NL"/>
        </w:rPr>
        <w:t>khai quyết liệt Quy định 02-QĐ/HU ngày 28/3/2016 của Ban Thường vụ Huyện ủy về trách nhiệm và xử lý trách nhiệm đối với người đứng đầu và cấp phó của người đứng đầu cơ quan, đơn vị nhằm tăng cường kỷ luật, xiết chặt kỷ cương hành chính.</w:t>
      </w:r>
    </w:p>
    <w:p w:rsidR="00D327E1" w:rsidRPr="00445984" w:rsidRDefault="00D327E1" w:rsidP="000C5350">
      <w:pPr>
        <w:spacing w:before="60" w:after="60" w:line="320" w:lineRule="exact"/>
        <w:ind w:firstLine="630"/>
        <w:jc w:val="both"/>
        <w:rPr>
          <w:bCs/>
          <w:color w:val="000000"/>
          <w:spacing w:val="-2"/>
          <w:sz w:val="28"/>
          <w:szCs w:val="28"/>
          <w:lang w:val="nl-NL"/>
        </w:rPr>
      </w:pPr>
      <w:r w:rsidRPr="00445984">
        <w:rPr>
          <w:bCs/>
          <w:color w:val="000000"/>
          <w:spacing w:val="-2"/>
          <w:sz w:val="28"/>
          <w:szCs w:val="28"/>
          <w:lang w:val="nl-NL"/>
        </w:rPr>
        <w:t>Tiếp tục nâng cao chất lượng cải cách hành chính, dịch vụ công ở các cơ quan, đơn vị</w:t>
      </w:r>
      <w:r w:rsidR="00574E26" w:rsidRPr="00445984">
        <w:rPr>
          <w:bCs/>
          <w:color w:val="000000"/>
          <w:spacing w:val="-2"/>
          <w:sz w:val="28"/>
          <w:szCs w:val="28"/>
          <w:lang w:val="nl-NL"/>
        </w:rPr>
        <w:t>.</w:t>
      </w:r>
      <w:r w:rsidR="00077073" w:rsidRPr="00445984">
        <w:rPr>
          <w:bCs/>
          <w:color w:val="000000"/>
          <w:spacing w:val="-2"/>
          <w:sz w:val="28"/>
          <w:szCs w:val="28"/>
          <w:lang w:val="nl-NL"/>
        </w:rPr>
        <w:t xml:space="preserve"> </w:t>
      </w:r>
      <w:r w:rsidR="00574E26" w:rsidRPr="00445984">
        <w:rPr>
          <w:spacing w:val="-2"/>
          <w:sz w:val="28"/>
          <w:szCs w:val="28"/>
        </w:rPr>
        <w:t xml:space="preserve">Tổ chức kiểm tra CCHC ở một số ngành, xã, thị trấn để kịp thời chấn chỉnh một số thiếu sót trong thực hiện các nội dung cải cách hành chính; </w:t>
      </w:r>
      <w:r w:rsidR="00077073" w:rsidRPr="00445984">
        <w:rPr>
          <w:bCs/>
          <w:color w:val="000000"/>
          <w:spacing w:val="-2"/>
          <w:sz w:val="28"/>
          <w:szCs w:val="28"/>
          <w:lang w:val="nl-NL"/>
        </w:rPr>
        <w:t>chỉ đạo thực hiện áp dụng phần mềm một cửa liên thông từ huyện đến xã đảm bảo đúng tiến độ</w:t>
      </w:r>
      <w:r w:rsidRPr="00445984">
        <w:rPr>
          <w:bCs/>
          <w:color w:val="000000"/>
          <w:spacing w:val="-2"/>
          <w:sz w:val="28"/>
          <w:szCs w:val="28"/>
          <w:lang w:val="nl-NL"/>
        </w:rPr>
        <w:t>. Thực hiện nghiêm Quyết định số 129/2007/QĐ-TTg của Thủ tướng Chính phủ về ban hành Quy chế văn hoá công sở tại các cơ quan hành chính nhà nước.</w:t>
      </w:r>
    </w:p>
    <w:p w:rsidR="000F5021" w:rsidRDefault="00330E6A" w:rsidP="000F5021">
      <w:pPr>
        <w:spacing w:before="60" w:after="60" w:line="320" w:lineRule="exact"/>
        <w:ind w:firstLine="630"/>
        <w:jc w:val="both"/>
        <w:rPr>
          <w:sz w:val="28"/>
          <w:szCs w:val="28"/>
          <w:lang w:val="sv-SE"/>
        </w:rPr>
      </w:pPr>
      <w:r w:rsidRPr="000F5021">
        <w:rPr>
          <w:bCs/>
          <w:spacing w:val="-2"/>
          <w:sz w:val="28"/>
          <w:szCs w:val="28"/>
          <w:lang w:val="nl-NL"/>
        </w:rPr>
        <w:t xml:space="preserve">Tập trung xây dựng, triển khai các chương trình, kế hoạch thực hiện Nghị quyết của HĐND huyện về nhiệm vụ phát triển kinh tế - xã hội </w:t>
      </w:r>
      <w:r w:rsidR="000F5021" w:rsidRPr="000F5021">
        <w:rPr>
          <w:bCs/>
          <w:spacing w:val="-2"/>
          <w:sz w:val="28"/>
          <w:szCs w:val="28"/>
          <w:lang w:val="nl-NL"/>
        </w:rPr>
        <w:t xml:space="preserve">và thực hiện các chính sách hỗ trợ phát triển kinh tế </w:t>
      </w:r>
      <w:r w:rsidR="007E1F34">
        <w:rPr>
          <w:bCs/>
          <w:spacing w:val="-2"/>
          <w:sz w:val="28"/>
          <w:szCs w:val="28"/>
          <w:lang w:val="nl-NL"/>
        </w:rPr>
        <w:t xml:space="preserve">xã hội </w:t>
      </w:r>
      <w:r w:rsidR="000F5021" w:rsidRPr="000F5021">
        <w:rPr>
          <w:bCs/>
          <w:spacing w:val="-2"/>
          <w:sz w:val="28"/>
          <w:szCs w:val="28"/>
          <w:lang w:val="nl-NL"/>
        </w:rPr>
        <w:t>năm 2017</w:t>
      </w:r>
      <w:r w:rsidRPr="000F5021">
        <w:rPr>
          <w:bCs/>
          <w:spacing w:val="-2"/>
          <w:sz w:val="28"/>
          <w:szCs w:val="28"/>
          <w:lang w:val="nl-NL"/>
        </w:rPr>
        <w:t xml:space="preserve">. </w:t>
      </w:r>
      <w:r w:rsidR="00574E26" w:rsidRPr="000F5021">
        <w:rPr>
          <w:sz w:val="28"/>
          <w:szCs w:val="28"/>
          <w:lang w:val="sv-SE"/>
        </w:rPr>
        <w:t>Phối hợp với Thường trực HĐND tổ</w:t>
      </w:r>
      <w:r w:rsidR="00574E26" w:rsidRPr="00891AC4">
        <w:rPr>
          <w:color w:val="FF0000"/>
          <w:sz w:val="28"/>
          <w:szCs w:val="28"/>
          <w:lang w:val="sv-SE"/>
        </w:rPr>
        <w:t xml:space="preserve"> </w:t>
      </w:r>
      <w:r w:rsidR="00574E26" w:rsidRPr="000F5021">
        <w:rPr>
          <w:sz w:val="28"/>
          <w:szCs w:val="28"/>
          <w:lang w:val="sv-SE"/>
        </w:rPr>
        <w:t xml:space="preserve">chức tốt các kỳ họp HĐND huyện. Chỉ đạo các cơ quan, UBND các </w:t>
      </w:r>
      <w:r w:rsidR="00574E26" w:rsidRPr="000F5021">
        <w:rPr>
          <w:sz w:val="28"/>
          <w:szCs w:val="28"/>
          <w:lang w:val="sv-SE"/>
        </w:rPr>
        <w:lastRenderedPageBreak/>
        <w:t xml:space="preserve">xã, thị trấn trả lời kiến nghị cử tri trước và sau kỳ họp HĐND các cấp theo quy định. </w:t>
      </w:r>
    </w:p>
    <w:p w:rsidR="00C62C21" w:rsidRPr="00F16797" w:rsidRDefault="000F5021" w:rsidP="003D7D70">
      <w:pPr>
        <w:spacing w:before="60" w:after="60" w:line="320" w:lineRule="exact"/>
        <w:ind w:firstLine="630"/>
        <w:jc w:val="both"/>
        <w:rPr>
          <w:color w:val="000000"/>
          <w:sz w:val="28"/>
          <w:szCs w:val="28"/>
        </w:rPr>
      </w:pPr>
      <w:r>
        <w:rPr>
          <w:sz w:val="28"/>
          <w:szCs w:val="28"/>
          <w:lang w:val="pt-BR"/>
        </w:rPr>
        <w:t>T</w:t>
      </w:r>
      <w:r w:rsidRPr="000F5021">
        <w:rPr>
          <w:sz w:val="28"/>
          <w:szCs w:val="28"/>
          <w:lang w:val="pt-BR"/>
        </w:rPr>
        <w:t>hường xuyên phối hợp chặt chẽ với UBMT TQVN huyện để chăm lo và bảo vệ quyền, lợi ích chính đáng của nhân dân</w:t>
      </w:r>
      <w:r w:rsidR="003D7D70">
        <w:rPr>
          <w:sz w:val="28"/>
          <w:szCs w:val="28"/>
          <w:lang w:val="pt-BR"/>
        </w:rPr>
        <w:t>. Phối hợp với Ban Tuyên giáo Huyện ủy trong công tác</w:t>
      </w:r>
      <w:r w:rsidRPr="000F5021">
        <w:rPr>
          <w:sz w:val="28"/>
          <w:szCs w:val="28"/>
          <w:lang w:val="pt-BR"/>
        </w:rPr>
        <w:t xml:space="preserve"> tuyên truyền, vận động nhân dân tích cực tham gia vào việc quản lý nhà nước, quản lý xã hội, đẩy mạnh thực hiện các nhiệm vụ chính trị, kinh tế </w:t>
      </w:r>
      <w:r w:rsidR="007E1F34">
        <w:rPr>
          <w:sz w:val="28"/>
          <w:szCs w:val="28"/>
          <w:lang w:val="pt-BR"/>
        </w:rPr>
        <w:t xml:space="preserve">- </w:t>
      </w:r>
      <w:r w:rsidRPr="000F5021">
        <w:rPr>
          <w:sz w:val="28"/>
          <w:szCs w:val="28"/>
          <w:lang w:val="pt-BR"/>
        </w:rPr>
        <w:t>xã hội, quốc phòng</w:t>
      </w:r>
      <w:r w:rsidR="007E1F34">
        <w:rPr>
          <w:sz w:val="28"/>
          <w:szCs w:val="28"/>
          <w:lang w:val="pt-BR"/>
        </w:rPr>
        <w:t xml:space="preserve">- </w:t>
      </w:r>
      <w:r w:rsidRPr="000F5021">
        <w:rPr>
          <w:sz w:val="28"/>
          <w:szCs w:val="28"/>
          <w:lang w:val="pt-BR"/>
        </w:rPr>
        <w:t>an ninh trên địa bàn huyện.</w:t>
      </w:r>
      <w:r w:rsidR="003D7D70">
        <w:rPr>
          <w:sz w:val="28"/>
          <w:szCs w:val="28"/>
          <w:lang w:val="pt-BR"/>
        </w:rPr>
        <w:t xml:space="preserve"> Phối hợp với Ban Dân vận Huyện ủy trong việc </w:t>
      </w:r>
      <w:r w:rsidR="00C62C21" w:rsidRPr="00C62C21">
        <w:rPr>
          <w:sz w:val="28"/>
          <w:szCs w:val="28"/>
          <w:lang w:val="nb-NO"/>
        </w:rPr>
        <w:t xml:space="preserve">chỉ đạo </w:t>
      </w:r>
      <w:r w:rsidR="00C62C21" w:rsidRPr="00C62C21">
        <w:rPr>
          <w:sz w:val="28"/>
          <w:szCs w:val="28"/>
        </w:rPr>
        <w:t>thực hiện phong trào thi đua “Dân vận khéo” với chủ đề năm 2017 về “Tăng cường công tác dân vận chính quyền các cấp”</w:t>
      </w:r>
      <w:r w:rsidR="00C62C21" w:rsidRPr="00F16797">
        <w:rPr>
          <w:sz w:val="28"/>
          <w:szCs w:val="28"/>
        </w:rPr>
        <w:t xml:space="preserve">; </w:t>
      </w:r>
      <w:r w:rsidR="003D7D70">
        <w:rPr>
          <w:color w:val="000000"/>
          <w:sz w:val="28"/>
          <w:szCs w:val="28"/>
        </w:rPr>
        <w:t>duy trì tiếp công dân định kỳ,</w:t>
      </w:r>
      <w:r w:rsidR="00C62C21" w:rsidRPr="00F16797">
        <w:rPr>
          <w:color w:val="000000"/>
          <w:sz w:val="28"/>
          <w:szCs w:val="28"/>
        </w:rPr>
        <w:t xml:space="preserve"> tập trung giải quyết các kiến nghị liên quan đến bù thiệt hại do sự cố môi trường biển,</w:t>
      </w:r>
      <w:r w:rsidR="00C62C21" w:rsidRPr="00F16797">
        <w:rPr>
          <w:lang w:val="nb-NO"/>
        </w:rPr>
        <w:t xml:space="preserve"> </w:t>
      </w:r>
      <w:r w:rsidR="00C62C21" w:rsidRPr="00F16797">
        <w:rPr>
          <w:color w:val="000000"/>
          <w:sz w:val="28"/>
          <w:szCs w:val="28"/>
        </w:rPr>
        <w:t>c</w:t>
      </w:r>
      <w:r w:rsidR="00C62C21">
        <w:rPr>
          <w:color w:val="000000"/>
          <w:sz w:val="28"/>
          <w:szCs w:val="28"/>
        </w:rPr>
        <w:t>hế độ chính sách, các vấn đề về</w:t>
      </w:r>
      <w:r w:rsidR="00C62C21" w:rsidRPr="00F16797">
        <w:rPr>
          <w:sz w:val="28"/>
          <w:szCs w:val="28"/>
          <w:lang w:val="nb-NO"/>
        </w:rPr>
        <w:t xml:space="preserve"> dân tộc, tôn giáo</w:t>
      </w:r>
      <w:r w:rsidR="00C62C21" w:rsidRPr="00F16797">
        <w:rPr>
          <w:color w:val="000000"/>
          <w:sz w:val="28"/>
          <w:szCs w:val="28"/>
        </w:rPr>
        <w:t>…</w:t>
      </w:r>
    </w:p>
    <w:p w:rsidR="00D64826" w:rsidRPr="00D50C7E" w:rsidRDefault="00D64826" w:rsidP="000C5350">
      <w:pPr>
        <w:spacing w:before="60" w:after="60" w:line="320" w:lineRule="exact"/>
        <w:ind w:firstLine="630"/>
        <w:jc w:val="center"/>
        <w:rPr>
          <w:b/>
          <w:spacing w:val="-2"/>
          <w:sz w:val="4"/>
          <w:szCs w:val="28"/>
        </w:rPr>
      </w:pPr>
    </w:p>
    <w:p w:rsidR="00A85CA2" w:rsidRPr="008C3F5E" w:rsidRDefault="002F2061" w:rsidP="002F2061">
      <w:pPr>
        <w:spacing w:line="320" w:lineRule="exact"/>
        <w:ind w:firstLine="630"/>
        <w:jc w:val="center"/>
        <w:rPr>
          <w:b/>
          <w:spacing w:val="-2"/>
          <w:sz w:val="28"/>
          <w:szCs w:val="28"/>
          <w:lang w:val="es-BO"/>
        </w:rPr>
      </w:pPr>
      <w:r>
        <w:rPr>
          <w:b/>
          <w:spacing w:val="-2"/>
          <w:sz w:val="28"/>
          <w:szCs w:val="28"/>
        </w:rPr>
        <w:t>PHẦN THỨ HAI</w:t>
      </w:r>
    </w:p>
    <w:p w:rsidR="00926FE9" w:rsidRPr="00926FE9" w:rsidRDefault="006C01C2" w:rsidP="002F2061">
      <w:pPr>
        <w:pStyle w:val="Heading4"/>
        <w:ind w:firstLine="634"/>
        <w:jc w:val="center"/>
        <w:rPr>
          <w:rFonts w:ascii="Times New Roman" w:hAnsi="Times New Roman"/>
          <w:szCs w:val="28"/>
        </w:rPr>
      </w:pPr>
      <w:r w:rsidRPr="008C3F5E">
        <w:rPr>
          <w:rFonts w:ascii="Times New Roman" w:hAnsi="Times New Roman"/>
          <w:szCs w:val="28"/>
        </w:rPr>
        <w:t>KẾ HOẠCH</w:t>
      </w:r>
      <w:r w:rsidR="002F2061">
        <w:rPr>
          <w:rFonts w:ascii="Times New Roman" w:hAnsi="Times New Roman"/>
          <w:szCs w:val="28"/>
        </w:rPr>
        <w:t xml:space="preserve"> </w:t>
      </w:r>
      <w:r w:rsidRPr="008C3F5E">
        <w:rPr>
          <w:rFonts w:ascii="Times New Roman" w:hAnsi="Times New Roman"/>
          <w:szCs w:val="28"/>
        </w:rPr>
        <w:t>PHÁT TRIỂN KINH TẾ - XÃ HỘI NĂM 201</w:t>
      </w:r>
      <w:r w:rsidR="002D267B">
        <w:rPr>
          <w:rFonts w:ascii="Times New Roman" w:hAnsi="Times New Roman"/>
          <w:szCs w:val="28"/>
        </w:rPr>
        <w:t>8</w:t>
      </w:r>
    </w:p>
    <w:p w:rsidR="002F2061" w:rsidRDefault="00D64826" w:rsidP="00D64826">
      <w:pPr>
        <w:pStyle w:val="BodyTextIndent3"/>
        <w:tabs>
          <w:tab w:val="left" w:pos="0"/>
          <w:tab w:val="left" w:pos="709"/>
        </w:tabs>
        <w:ind w:firstLine="0"/>
        <w:rPr>
          <w:b/>
          <w:szCs w:val="28"/>
        </w:rPr>
      </w:pPr>
      <w:r>
        <w:rPr>
          <w:b/>
          <w:szCs w:val="28"/>
        </w:rPr>
        <w:tab/>
      </w:r>
      <w:r w:rsidR="002F2061">
        <w:rPr>
          <w:b/>
          <w:szCs w:val="28"/>
        </w:rPr>
        <w:t>I. NHỮNG THUẬN LỢI VÀ KHÓ KHĂN</w:t>
      </w:r>
    </w:p>
    <w:p w:rsidR="002F2061" w:rsidRDefault="002F2061" w:rsidP="00926FE9">
      <w:pPr>
        <w:pStyle w:val="BodyTextIndent3"/>
        <w:tabs>
          <w:tab w:val="left" w:pos="0"/>
          <w:tab w:val="left" w:pos="1134"/>
        </w:tabs>
        <w:ind w:firstLine="634"/>
        <w:rPr>
          <w:b/>
          <w:szCs w:val="28"/>
        </w:rPr>
      </w:pPr>
      <w:r>
        <w:rPr>
          <w:b/>
          <w:szCs w:val="28"/>
        </w:rPr>
        <w:t>1. Thuận lợi</w:t>
      </w:r>
    </w:p>
    <w:p w:rsidR="00F55369" w:rsidRDefault="002F2061" w:rsidP="00926FE9">
      <w:pPr>
        <w:pStyle w:val="BodyTextIndent3"/>
        <w:tabs>
          <w:tab w:val="left" w:pos="0"/>
          <w:tab w:val="left" w:pos="1134"/>
        </w:tabs>
        <w:ind w:firstLine="634"/>
        <w:rPr>
          <w:szCs w:val="28"/>
        </w:rPr>
      </w:pPr>
      <w:r>
        <w:rPr>
          <w:szCs w:val="28"/>
        </w:rPr>
        <w:t xml:space="preserve">Dự báo nền kinh tế </w:t>
      </w:r>
      <w:r w:rsidR="00FE03DD">
        <w:rPr>
          <w:szCs w:val="28"/>
        </w:rPr>
        <w:t>trong nước</w:t>
      </w:r>
      <w:r w:rsidR="007E1F34">
        <w:rPr>
          <w:szCs w:val="28"/>
        </w:rPr>
        <w:t>, trong tỉnh năm 2018</w:t>
      </w:r>
      <w:r w:rsidR="00FE03DD">
        <w:rPr>
          <w:szCs w:val="28"/>
        </w:rPr>
        <w:t xml:space="preserve"> tiếp tục trên đà hồi phục với mức tăng trưởng khá cao, cơ cấu kinh tế tiếp tục chuyển dịch theo chiều hướ</w:t>
      </w:r>
      <w:r w:rsidR="00F55369">
        <w:rPr>
          <w:szCs w:val="28"/>
        </w:rPr>
        <w:t>ng khả quan</w:t>
      </w:r>
      <w:r w:rsidR="00FE03DD">
        <w:rPr>
          <w:szCs w:val="28"/>
        </w:rPr>
        <w:t xml:space="preserve">. </w:t>
      </w:r>
      <w:r w:rsidR="007E1F34">
        <w:rPr>
          <w:szCs w:val="28"/>
        </w:rPr>
        <w:t>T</w:t>
      </w:r>
      <w:r w:rsidR="00FE03DD">
        <w:rPr>
          <w:szCs w:val="28"/>
        </w:rPr>
        <w:t>ình hình khai thác thủy sản đang dần khôi phục</w:t>
      </w:r>
      <w:r w:rsidR="00F55369">
        <w:rPr>
          <w:szCs w:val="28"/>
        </w:rPr>
        <w:t>; ngành du lịch từng bước xây dựng được thương hiệu; nhiều dự án trọng điểm của tỉnh</w:t>
      </w:r>
      <w:r w:rsidR="007E1F34">
        <w:rPr>
          <w:szCs w:val="28"/>
        </w:rPr>
        <w:t>, của huyện</w:t>
      </w:r>
      <w:r w:rsidR="00F55369">
        <w:rPr>
          <w:szCs w:val="28"/>
        </w:rPr>
        <w:t xml:space="preserve"> được </w:t>
      </w:r>
      <w:r w:rsidR="007E1F34">
        <w:rPr>
          <w:szCs w:val="28"/>
        </w:rPr>
        <w:t>đầu tư</w:t>
      </w:r>
      <w:r w:rsidR="003C4397">
        <w:rPr>
          <w:szCs w:val="28"/>
        </w:rPr>
        <w:t>,</w:t>
      </w:r>
      <w:r w:rsidR="007E1F34">
        <w:rPr>
          <w:szCs w:val="28"/>
        </w:rPr>
        <w:t xml:space="preserve"> </w:t>
      </w:r>
      <w:r w:rsidR="00F55369">
        <w:rPr>
          <w:szCs w:val="28"/>
        </w:rPr>
        <w:t xml:space="preserve">hoàn thành đưa vào sử dụng, tạo động lực cho phát triển kinh tế - xã hội của </w:t>
      </w:r>
      <w:r w:rsidR="007E1F34">
        <w:rPr>
          <w:szCs w:val="28"/>
        </w:rPr>
        <w:t>địa phương</w:t>
      </w:r>
      <w:r w:rsidR="00F55369">
        <w:rPr>
          <w:szCs w:val="28"/>
        </w:rPr>
        <w:t xml:space="preserve">. Đặc biệt Dự án Quần thể du lịch nghỉ dưỡng sinh thái FLC </w:t>
      </w:r>
      <w:r w:rsidR="007E1F34">
        <w:rPr>
          <w:szCs w:val="28"/>
        </w:rPr>
        <w:t>đang</w:t>
      </w:r>
      <w:r w:rsidR="00F55369">
        <w:rPr>
          <w:szCs w:val="28"/>
        </w:rPr>
        <w:t xml:space="preserve"> triển khai trên địa bàn huyện sẽ tạo động lực quan trọng góp phần thúc đẩy nền kinh tế - xã hội của huyện phát triển mạnh mẽ trong những năm tới.</w:t>
      </w:r>
    </w:p>
    <w:p w:rsidR="00F55369" w:rsidRPr="00F55369" w:rsidRDefault="00F55369" w:rsidP="00926FE9">
      <w:pPr>
        <w:pStyle w:val="BodyTextIndent3"/>
        <w:tabs>
          <w:tab w:val="left" w:pos="0"/>
          <w:tab w:val="left" w:pos="1134"/>
        </w:tabs>
        <w:ind w:firstLine="634"/>
        <w:rPr>
          <w:b/>
          <w:szCs w:val="28"/>
        </w:rPr>
      </w:pPr>
      <w:r w:rsidRPr="00F55369">
        <w:rPr>
          <w:b/>
          <w:szCs w:val="28"/>
        </w:rPr>
        <w:t>2. Khó khăn</w:t>
      </w:r>
    </w:p>
    <w:p w:rsidR="002F2061" w:rsidRPr="002F2061" w:rsidRDefault="00F55369" w:rsidP="00926FE9">
      <w:pPr>
        <w:pStyle w:val="BodyTextIndent3"/>
        <w:tabs>
          <w:tab w:val="left" w:pos="0"/>
          <w:tab w:val="left" w:pos="1134"/>
        </w:tabs>
        <w:ind w:firstLine="634"/>
        <w:rPr>
          <w:szCs w:val="28"/>
        </w:rPr>
      </w:pPr>
      <w:r>
        <w:rPr>
          <w:szCs w:val="28"/>
        </w:rPr>
        <w:t>Hậu quả của sự cố ô nhiễm môi trường biển trong năm 2016, ảnh hưởng của thiên tai, bão lũ, biến đổi khí hậu</w:t>
      </w:r>
      <w:r w:rsidR="000058A1">
        <w:rPr>
          <w:szCs w:val="28"/>
        </w:rPr>
        <w:t xml:space="preserve"> </w:t>
      </w:r>
      <w:r>
        <w:rPr>
          <w:szCs w:val="28"/>
        </w:rPr>
        <w:t>tiếp tục</w:t>
      </w:r>
      <w:r w:rsidR="000058A1">
        <w:rPr>
          <w:szCs w:val="28"/>
        </w:rPr>
        <w:t xml:space="preserve"> gây khó khăn làm</w:t>
      </w:r>
      <w:r>
        <w:rPr>
          <w:szCs w:val="28"/>
        </w:rPr>
        <w:t xml:space="preserve"> ảnh hưởng</w:t>
      </w:r>
      <w:r w:rsidR="000058A1">
        <w:rPr>
          <w:szCs w:val="28"/>
        </w:rPr>
        <w:t xml:space="preserve"> đến tình hình sản xuất và đời sống của người dân; bên cạnh đó, cùng với những hạn chế, yếu kém </w:t>
      </w:r>
      <w:r w:rsidR="007E1F34">
        <w:rPr>
          <w:szCs w:val="28"/>
        </w:rPr>
        <w:t xml:space="preserve">trong thời gian qua chưa được khắc phục được </w:t>
      </w:r>
      <w:r w:rsidR="000058A1">
        <w:rPr>
          <w:szCs w:val="28"/>
        </w:rPr>
        <w:t xml:space="preserve">sẽ là những yếu tố tác động tới sự </w:t>
      </w:r>
      <w:r>
        <w:rPr>
          <w:szCs w:val="28"/>
        </w:rPr>
        <w:t>phát triển kinh tế - xã hội</w:t>
      </w:r>
      <w:r w:rsidR="000058A1">
        <w:rPr>
          <w:szCs w:val="28"/>
        </w:rPr>
        <w:t xml:space="preserve"> trên địa bàn</w:t>
      </w:r>
      <w:r>
        <w:rPr>
          <w:szCs w:val="28"/>
        </w:rPr>
        <w:t xml:space="preserve"> huyện</w:t>
      </w:r>
      <w:r w:rsidR="000058A1">
        <w:rPr>
          <w:szCs w:val="28"/>
        </w:rPr>
        <w:t xml:space="preserve"> trong năm 2018.</w:t>
      </w:r>
    </w:p>
    <w:p w:rsidR="00926FE9" w:rsidRDefault="002F2061" w:rsidP="00926FE9">
      <w:pPr>
        <w:pStyle w:val="BodyTextIndent3"/>
        <w:tabs>
          <w:tab w:val="left" w:pos="0"/>
          <w:tab w:val="left" w:pos="1134"/>
        </w:tabs>
        <w:ind w:firstLine="634"/>
        <w:rPr>
          <w:b/>
          <w:szCs w:val="28"/>
          <w:lang w:val="fr-FR"/>
        </w:rPr>
      </w:pPr>
      <w:r>
        <w:rPr>
          <w:b/>
          <w:szCs w:val="28"/>
        </w:rPr>
        <w:t>II</w:t>
      </w:r>
      <w:r w:rsidR="006C01C2" w:rsidRPr="008C3F5E">
        <w:rPr>
          <w:b/>
          <w:szCs w:val="28"/>
        </w:rPr>
        <w:t>.</w:t>
      </w:r>
      <w:r>
        <w:rPr>
          <w:b/>
          <w:szCs w:val="28"/>
        </w:rPr>
        <w:t xml:space="preserve"> MỤC TIÊU VÀ</w:t>
      </w:r>
      <w:r w:rsidR="006C01C2" w:rsidRPr="008C3F5E">
        <w:rPr>
          <w:b/>
          <w:szCs w:val="28"/>
        </w:rPr>
        <w:t xml:space="preserve"> </w:t>
      </w:r>
      <w:r w:rsidR="006C01C2" w:rsidRPr="008C3F5E">
        <w:rPr>
          <w:b/>
          <w:szCs w:val="28"/>
          <w:lang w:val="fr-FR"/>
        </w:rPr>
        <w:t xml:space="preserve">CÁC CHỈ TIÊU CHỦ YẾU </w:t>
      </w:r>
      <w:r>
        <w:rPr>
          <w:b/>
          <w:szCs w:val="28"/>
          <w:lang w:val="fr-FR"/>
        </w:rPr>
        <w:t>CỦA KẾ HOẠCH PHÁT TRIỂN KINH TẾ - XÃ HỘI NĂM 2018</w:t>
      </w:r>
    </w:p>
    <w:p w:rsidR="000058A1" w:rsidRDefault="000058A1" w:rsidP="00926FE9">
      <w:pPr>
        <w:pStyle w:val="BodyTextIndent3"/>
        <w:tabs>
          <w:tab w:val="left" w:pos="0"/>
          <w:tab w:val="left" w:pos="1134"/>
        </w:tabs>
        <w:ind w:firstLine="634"/>
        <w:rPr>
          <w:b/>
          <w:szCs w:val="28"/>
          <w:lang w:val="fr-FR"/>
        </w:rPr>
      </w:pPr>
      <w:r>
        <w:rPr>
          <w:b/>
          <w:szCs w:val="28"/>
          <w:lang w:val="fr-FR"/>
        </w:rPr>
        <w:t>1. Mục tiêu phát triển</w:t>
      </w:r>
    </w:p>
    <w:p w:rsidR="00AA4340" w:rsidRPr="00AA4340" w:rsidRDefault="00AA4340" w:rsidP="00926FE9">
      <w:pPr>
        <w:pStyle w:val="BodyTextIndent3"/>
        <w:tabs>
          <w:tab w:val="left" w:pos="0"/>
          <w:tab w:val="left" w:pos="1134"/>
        </w:tabs>
        <w:ind w:firstLine="634"/>
        <w:rPr>
          <w:szCs w:val="28"/>
          <w:lang w:val="fr-FR"/>
        </w:rPr>
      </w:pPr>
      <w:r w:rsidRPr="00AA4340">
        <w:rPr>
          <w:szCs w:val="28"/>
          <w:lang w:val="fr-FR"/>
        </w:rPr>
        <w:t>Tiếp tục bảo đảm ổn định</w:t>
      </w:r>
      <w:r>
        <w:rPr>
          <w:szCs w:val="28"/>
          <w:lang w:val="fr-FR"/>
        </w:rPr>
        <w:t xml:space="preserve"> và tăng trưởng kinh tế; đẩy mạnh </w:t>
      </w:r>
      <w:r w:rsidR="007E1F34">
        <w:rPr>
          <w:szCs w:val="28"/>
          <w:lang w:val="fr-FR"/>
        </w:rPr>
        <w:t>chuyển dịch</w:t>
      </w:r>
      <w:r>
        <w:rPr>
          <w:szCs w:val="28"/>
          <w:lang w:val="fr-FR"/>
        </w:rPr>
        <w:t xml:space="preserve"> kinh tế, nhất là </w:t>
      </w:r>
      <w:r w:rsidR="00E6301A">
        <w:rPr>
          <w:szCs w:val="28"/>
          <w:lang w:val="fr-FR"/>
        </w:rPr>
        <w:t xml:space="preserve">chuyển đổi cây trồng, vật nuôi trong phát triển </w:t>
      </w:r>
      <w:r>
        <w:rPr>
          <w:szCs w:val="28"/>
          <w:lang w:val="fr-FR"/>
        </w:rPr>
        <w:t>ngành nông nghiệp</w:t>
      </w:r>
      <w:r w:rsidR="003C4397">
        <w:rPr>
          <w:szCs w:val="28"/>
          <w:lang w:val="fr-FR"/>
        </w:rPr>
        <w:t>; phát triển</w:t>
      </w:r>
      <w:r w:rsidR="00E913A4">
        <w:rPr>
          <w:szCs w:val="28"/>
          <w:lang w:val="fr-FR"/>
        </w:rPr>
        <w:t xml:space="preserve"> dịch vụ gắn với nâng cao năng suất, chất lượng, hiệu quả và sức cạnh tranh. Tạo mọi điều kiện thu hút các dự án đầu tư trên địa bàn. Chủ động phòng, chống thiên tai; tăng cường hiệu lực, hiệu quả quản lý tài nguyên và bảo vệ môi trường. Nâng cao chất lượng giáo dục, y tế, phát triển văn hóa, </w:t>
      </w:r>
      <w:r w:rsidR="00E913A4">
        <w:rPr>
          <w:szCs w:val="28"/>
          <w:lang w:val="fr-FR"/>
        </w:rPr>
        <w:lastRenderedPageBreak/>
        <w:t>thể dục thể thao, thực hiện dân chủ và công bằng xã hội. Đẩy mạnh công tác giảm nghèo theo hướng bền vững, đảm bảo an ninh xã hội. Tăng cường kỷ cương, kỷ luật, nâng cao hiệu</w:t>
      </w:r>
      <w:r w:rsidR="00E6301A">
        <w:rPr>
          <w:szCs w:val="28"/>
          <w:lang w:val="fr-FR"/>
        </w:rPr>
        <w:t xml:space="preserve"> lực, hiệu quả quản lý nhà nước</w:t>
      </w:r>
      <w:r w:rsidR="00E913A4">
        <w:rPr>
          <w:szCs w:val="28"/>
          <w:lang w:val="fr-FR"/>
        </w:rPr>
        <w:t>; bảo đảm quốc phòng – an ninh trên địa bàn.</w:t>
      </w:r>
    </w:p>
    <w:p w:rsidR="000058A1" w:rsidRPr="00926FE9" w:rsidRDefault="000058A1" w:rsidP="00926FE9">
      <w:pPr>
        <w:pStyle w:val="BodyTextIndent3"/>
        <w:tabs>
          <w:tab w:val="left" w:pos="0"/>
          <w:tab w:val="left" w:pos="1134"/>
        </w:tabs>
        <w:ind w:firstLine="634"/>
        <w:rPr>
          <w:b/>
          <w:szCs w:val="28"/>
          <w:lang w:val="fr-FR"/>
        </w:rPr>
      </w:pPr>
      <w:r>
        <w:rPr>
          <w:b/>
          <w:szCs w:val="28"/>
          <w:lang w:val="fr-FR"/>
        </w:rPr>
        <w:t>2. Các chỉ tiêu chủ yếu kế hoạch phát triển KT-XH năm 2018</w:t>
      </w:r>
    </w:p>
    <w:p w:rsidR="00980C22" w:rsidRPr="00980C22" w:rsidRDefault="00980C22" w:rsidP="00926FE9">
      <w:pPr>
        <w:pStyle w:val="Vanbnnidung40"/>
        <w:shd w:val="clear" w:color="auto" w:fill="auto"/>
        <w:spacing w:before="120" w:line="240" w:lineRule="auto"/>
        <w:ind w:firstLine="634"/>
        <w:rPr>
          <w:i/>
          <w:spacing w:val="0"/>
          <w:sz w:val="28"/>
          <w:szCs w:val="28"/>
          <w:lang w:val="es-MX"/>
        </w:rPr>
      </w:pPr>
      <w:r w:rsidRPr="00980C22">
        <w:rPr>
          <w:i/>
          <w:spacing w:val="0"/>
          <w:sz w:val="28"/>
          <w:szCs w:val="28"/>
          <w:lang w:val="es-MX"/>
        </w:rPr>
        <w:t>1. Các chỉ tiêu kinh tế</w:t>
      </w:r>
    </w:p>
    <w:p w:rsidR="006C01C2" w:rsidRPr="008C3F5E" w:rsidRDefault="006C01C2" w:rsidP="00926FE9">
      <w:pPr>
        <w:pStyle w:val="Vanbnnidung40"/>
        <w:shd w:val="clear" w:color="auto" w:fill="auto"/>
        <w:spacing w:before="120" w:line="240" w:lineRule="auto"/>
        <w:ind w:firstLine="634"/>
        <w:rPr>
          <w:spacing w:val="0"/>
          <w:sz w:val="28"/>
          <w:szCs w:val="28"/>
          <w:lang w:val="es-MX"/>
        </w:rPr>
      </w:pPr>
      <w:r w:rsidRPr="008C3F5E">
        <w:rPr>
          <w:spacing w:val="0"/>
          <w:sz w:val="28"/>
          <w:szCs w:val="28"/>
          <w:lang w:val="es-MX"/>
        </w:rPr>
        <w:t>- Giá trị s</w:t>
      </w:r>
      <w:r w:rsidR="00C23A1B" w:rsidRPr="008C3F5E">
        <w:rPr>
          <w:spacing w:val="0"/>
          <w:sz w:val="28"/>
          <w:szCs w:val="28"/>
          <w:lang w:val="es-MX"/>
        </w:rPr>
        <w:t>ản xuất nông - lâm - ngư nghiệp</w:t>
      </w:r>
      <w:r w:rsidR="00C74531" w:rsidRPr="008C3F5E">
        <w:rPr>
          <w:spacing w:val="0"/>
          <w:sz w:val="28"/>
          <w:szCs w:val="28"/>
          <w:lang w:val="es-MX"/>
        </w:rPr>
        <w:t xml:space="preserve"> tăng </w:t>
      </w:r>
      <w:r w:rsidR="00CF56D5" w:rsidRPr="008C3F5E">
        <w:rPr>
          <w:spacing w:val="0"/>
          <w:sz w:val="28"/>
          <w:szCs w:val="28"/>
          <w:lang w:val="es-MX"/>
        </w:rPr>
        <w:t>3-4</w:t>
      </w:r>
      <w:r w:rsidRPr="008C3F5E">
        <w:rPr>
          <w:spacing w:val="0"/>
          <w:sz w:val="28"/>
          <w:szCs w:val="28"/>
          <w:lang w:val="es-MX"/>
        </w:rPr>
        <w:t xml:space="preserve">% </w:t>
      </w:r>
    </w:p>
    <w:p w:rsidR="006C01C2" w:rsidRPr="008C3F5E" w:rsidRDefault="006C01C2" w:rsidP="000C5350">
      <w:pPr>
        <w:pStyle w:val="Vanbnnidung40"/>
        <w:shd w:val="clear" w:color="auto" w:fill="auto"/>
        <w:spacing w:before="60" w:after="60" w:line="320" w:lineRule="exact"/>
        <w:ind w:firstLine="630"/>
        <w:rPr>
          <w:spacing w:val="0"/>
          <w:sz w:val="28"/>
          <w:szCs w:val="28"/>
          <w:lang w:val="es-MX"/>
        </w:rPr>
      </w:pPr>
      <w:r w:rsidRPr="008C3F5E">
        <w:rPr>
          <w:spacing w:val="0"/>
          <w:sz w:val="28"/>
          <w:szCs w:val="28"/>
          <w:lang w:val="es-MX"/>
        </w:rPr>
        <w:t>- Gi</w:t>
      </w:r>
      <w:r w:rsidR="00C23A1B" w:rsidRPr="008C3F5E">
        <w:rPr>
          <w:spacing w:val="0"/>
          <w:sz w:val="28"/>
          <w:szCs w:val="28"/>
          <w:lang w:val="es-MX"/>
        </w:rPr>
        <w:t>á trị sản xuất công nghiệp - XD</w:t>
      </w:r>
      <w:r w:rsidRPr="008C3F5E">
        <w:rPr>
          <w:spacing w:val="0"/>
          <w:sz w:val="28"/>
          <w:szCs w:val="28"/>
          <w:lang w:val="es-MX"/>
        </w:rPr>
        <w:t xml:space="preserve"> </w:t>
      </w:r>
      <w:r w:rsidR="00CF56D5" w:rsidRPr="008C3F5E">
        <w:rPr>
          <w:spacing w:val="0"/>
          <w:sz w:val="28"/>
          <w:szCs w:val="28"/>
          <w:lang w:val="es-MX"/>
        </w:rPr>
        <w:t>tăng 8-</w:t>
      </w:r>
      <w:r w:rsidR="000662DC" w:rsidRPr="008C3F5E">
        <w:rPr>
          <w:spacing w:val="0"/>
          <w:sz w:val="28"/>
          <w:szCs w:val="28"/>
          <w:lang w:val="es-MX"/>
        </w:rPr>
        <w:t xml:space="preserve"> </w:t>
      </w:r>
      <w:r w:rsidR="00CF56D5" w:rsidRPr="008C3F5E">
        <w:rPr>
          <w:spacing w:val="0"/>
          <w:sz w:val="28"/>
          <w:szCs w:val="28"/>
          <w:lang w:val="es-MX"/>
        </w:rPr>
        <w:t>9</w:t>
      </w:r>
      <w:r w:rsidRPr="008C3F5E">
        <w:rPr>
          <w:spacing w:val="0"/>
          <w:sz w:val="28"/>
          <w:szCs w:val="28"/>
          <w:lang w:val="es-MX"/>
        </w:rPr>
        <w:t>%.</w:t>
      </w:r>
    </w:p>
    <w:p w:rsidR="006C01C2" w:rsidRPr="008C3F5E" w:rsidRDefault="006C01C2" w:rsidP="000C5350">
      <w:pPr>
        <w:pStyle w:val="Vanbnnidung40"/>
        <w:shd w:val="clear" w:color="auto" w:fill="auto"/>
        <w:spacing w:before="60" w:after="60" w:line="320" w:lineRule="exact"/>
        <w:ind w:firstLine="630"/>
        <w:rPr>
          <w:spacing w:val="0"/>
          <w:sz w:val="28"/>
          <w:szCs w:val="28"/>
          <w:lang w:val="es-MX"/>
        </w:rPr>
      </w:pPr>
      <w:r w:rsidRPr="008C3F5E">
        <w:rPr>
          <w:spacing w:val="0"/>
          <w:sz w:val="28"/>
          <w:szCs w:val="28"/>
          <w:lang w:val="es-MX"/>
        </w:rPr>
        <w:t xml:space="preserve">- Giá trị ngành dịch vụ </w:t>
      </w:r>
      <w:r w:rsidR="00CF56D5" w:rsidRPr="008C3F5E">
        <w:rPr>
          <w:spacing w:val="0"/>
          <w:sz w:val="28"/>
          <w:szCs w:val="28"/>
          <w:lang w:val="es-MX"/>
        </w:rPr>
        <w:t>tăng 1</w:t>
      </w:r>
      <w:r w:rsidR="001837A2" w:rsidRPr="008C3F5E">
        <w:rPr>
          <w:spacing w:val="0"/>
          <w:sz w:val="28"/>
          <w:szCs w:val="28"/>
          <w:lang w:val="es-MX"/>
        </w:rPr>
        <w:t>3</w:t>
      </w:r>
      <w:r w:rsidR="00CF56D5" w:rsidRPr="008C3F5E">
        <w:rPr>
          <w:spacing w:val="0"/>
          <w:sz w:val="28"/>
          <w:szCs w:val="28"/>
          <w:lang w:val="es-MX"/>
        </w:rPr>
        <w:t>-1</w:t>
      </w:r>
      <w:r w:rsidR="001837A2" w:rsidRPr="008C3F5E">
        <w:rPr>
          <w:spacing w:val="0"/>
          <w:sz w:val="28"/>
          <w:szCs w:val="28"/>
          <w:lang w:val="es-MX"/>
        </w:rPr>
        <w:t>4</w:t>
      </w:r>
      <w:r w:rsidRPr="008C3F5E">
        <w:rPr>
          <w:spacing w:val="0"/>
          <w:sz w:val="28"/>
          <w:szCs w:val="28"/>
          <w:lang w:val="es-MX"/>
        </w:rPr>
        <w:t>%.</w:t>
      </w:r>
    </w:p>
    <w:p w:rsidR="006C01C2" w:rsidRPr="008C3F5E" w:rsidRDefault="006C01C2" w:rsidP="000C5350">
      <w:pPr>
        <w:pStyle w:val="Vanbnnidung1"/>
        <w:shd w:val="clear" w:color="auto" w:fill="auto"/>
        <w:spacing w:before="60" w:after="60" w:line="320" w:lineRule="exact"/>
        <w:ind w:firstLine="630"/>
        <w:rPr>
          <w:spacing w:val="0"/>
          <w:lang w:val="es-MX"/>
        </w:rPr>
      </w:pPr>
      <w:r w:rsidRPr="008C3F5E">
        <w:rPr>
          <w:spacing w:val="0"/>
          <w:lang w:val="es-MX"/>
        </w:rPr>
        <w:t xml:space="preserve">- Sản lượng lương thực đạt </w:t>
      </w:r>
      <w:r w:rsidR="00577643" w:rsidRPr="008C3F5E">
        <w:rPr>
          <w:spacing w:val="0"/>
          <w:lang w:val="es-MX"/>
        </w:rPr>
        <w:t>49.</w:t>
      </w:r>
      <w:r w:rsidR="004E1009" w:rsidRPr="008C3F5E">
        <w:rPr>
          <w:spacing w:val="0"/>
          <w:lang w:val="es-MX"/>
        </w:rPr>
        <w:t>0</w:t>
      </w:r>
      <w:r w:rsidR="00577643" w:rsidRPr="008C3F5E">
        <w:rPr>
          <w:spacing w:val="0"/>
          <w:lang w:val="es-MX"/>
        </w:rPr>
        <w:t>00</w:t>
      </w:r>
      <w:r w:rsidRPr="008C3F5E">
        <w:rPr>
          <w:spacing w:val="0"/>
          <w:lang w:val="es-MX"/>
        </w:rPr>
        <w:t xml:space="preserve"> tấn. </w:t>
      </w:r>
    </w:p>
    <w:p w:rsidR="006C01C2" w:rsidRPr="008C3F5E" w:rsidRDefault="006C01C2" w:rsidP="000C5350">
      <w:pPr>
        <w:pStyle w:val="Vanbnnidung1"/>
        <w:shd w:val="clear" w:color="auto" w:fill="auto"/>
        <w:spacing w:before="60" w:after="60" w:line="320" w:lineRule="exact"/>
        <w:ind w:firstLine="630"/>
        <w:rPr>
          <w:spacing w:val="0"/>
          <w:lang w:val="es-MX"/>
        </w:rPr>
      </w:pPr>
      <w:r w:rsidRPr="008C3F5E">
        <w:rPr>
          <w:spacing w:val="0"/>
          <w:lang w:val="es-MX"/>
        </w:rPr>
        <w:t>- Thu ngân sách trên địa bàn</w:t>
      </w:r>
      <w:r w:rsidR="00C617C9" w:rsidRPr="008C3F5E">
        <w:rPr>
          <w:spacing w:val="0"/>
          <w:lang w:val="es-MX"/>
        </w:rPr>
        <w:t>:</w:t>
      </w:r>
      <w:r w:rsidRPr="008C3F5E">
        <w:rPr>
          <w:spacing w:val="0"/>
          <w:lang w:val="es-MX"/>
        </w:rPr>
        <w:t xml:space="preserve"> </w:t>
      </w:r>
      <w:r w:rsidR="005C5477" w:rsidRPr="008C3F5E">
        <w:rPr>
          <w:spacing w:val="0"/>
          <w:lang w:val="es-MX"/>
        </w:rPr>
        <w:t>86</w:t>
      </w:r>
      <w:r w:rsidR="00320A4D">
        <w:rPr>
          <w:spacing w:val="0"/>
          <w:lang w:val="es-MX"/>
        </w:rPr>
        <w:t xml:space="preserve"> </w:t>
      </w:r>
      <w:r w:rsidRPr="008C3F5E">
        <w:rPr>
          <w:spacing w:val="0"/>
          <w:lang w:val="es-MX"/>
        </w:rPr>
        <w:t>tỷ đồng.</w:t>
      </w:r>
    </w:p>
    <w:p w:rsidR="006C01C2" w:rsidRDefault="00C455C7" w:rsidP="000C5350">
      <w:pPr>
        <w:pStyle w:val="Vanbnnidung1"/>
        <w:shd w:val="clear" w:color="auto" w:fill="auto"/>
        <w:spacing w:before="60" w:after="60" w:line="320" w:lineRule="exact"/>
        <w:ind w:firstLine="630"/>
        <w:rPr>
          <w:spacing w:val="0"/>
          <w:lang w:val="es-MX"/>
        </w:rPr>
      </w:pPr>
      <w:r>
        <w:rPr>
          <w:spacing w:val="0"/>
          <w:lang w:val="es-MX"/>
        </w:rPr>
        <w:t>-</w:t>
      </w:r>
      <w:r w:rsidR="000058A1">
        <w:rPr>
          <w:spacing w:val="0"/>
          <w:lang w:val="es-MX"/>
        </w:rPr>
        <w:t xml:space="preserve"> Thu nhập bình quân đầu người 36</w:t>
      </w:r>
      <w:r>
        <w:rPr>
          <w:spacing w:val="0"/>
          <w:lang w:val="es-MX"/>
        </w:rPr>
        <w:t xml:space="preserve">,5 </w:t>
      </w:r>
      <w:r w:rsidR="006C01C2" w:rsidRPr="008C3F5E">
        <w:rPr>
          <w:spacing w:val="0"/>
          <w:lang w:val="es-MX"/>
        </w:rPr>
        <w:t>triệu đồng/năm.</w:t>
      </w:r>
    </w:p>
    <w:p w:rsidR="00980C22" w:rsidRDefault="00980C22" w:rsidP="00980C22">
      <w:pPr>
        <w:pStyle w:val="Vanbnnidung1"/>
        <w:shd w:val="clear" w:color="auto" w:fill="auto"/>
        <w:spacing w:before="60" w:after="60" w:line="320" w:lineRule="exact"/>
        <w:ind w:firstLine="630"/>
        <w:rPr>
          <w:spacing w:val="0"/>
          <w:lang w:val="es-MX"/>
        </w:rPr>
      </w:pPr>
      <w:r w:rsidRPr="008C3F5E">
        <w:rPr>
          <w:spacing w:val="0"/>
          <w:lang w:val="es-MX"/>
        </w:rPr>
        <w:t>- Có 01 xã hoàn thành các tiêu chí về Xây dựng nông thôn mới.</w:t>
      </w:r>
    </w:p>
    <w:p w:rsidR="00980C22" w:rsidRPr="00980C22" w:rsidRDefault="00980C22" w:rsidP="000C5350">
      <w:pPr>
        <w:pStyle w:val="Vanbnnidung1"/>
        <w:shd w:val="clear" w:color="auto" w:fill="auto"/>
        <w:spacing w:before="60" w:after="60" w:line="320" w:lineRule="exact"/>
        <w:ind w:firstLine="630"/>
        <w:rPr>
          <w:i/>
          <w:spacing w:val="0"/>
          <w:lang w:val="es-MX"/>
        </w:rPr>
      </w:pPr>
      <w:r w:rsidRPr="00980C22">
        <w:rPr>
          <w:i/>
          <w:spacing w:val="0"/>
          <w:lang w:val="es-MX"/>
        </w:rPr>
        <w:t>2. Các chỉ tiêu xã hội</w:t>
      </w:r>
    </w:p>
    <w:p w:rsidR="00320A4D" w:rsidRPr="008C3F5E" w:rsidRDefault="00320A4D" w:rsidP="00320A4D">
      <w:pPr>
        <w:pStyle w:val="Vanbnnidung1"/>
        <w:shd w:val="clear" w:color="auto" w:fill="auto"/>
        <w:spacing w:before="60" w:after="60" w:line="320" w:lineRule="exact"/>
        <w:ind w:firstLine="630"/>
        <w:rPr>
          <w:spacing w:val="0"/>
          <w:lang w:val="es-MX"/>
        </w:rPr>
      </w:pPr>
      <w:r w:rsidRPr="008C3F5E">
        <w:rPr>
          <w:spacing w:val="0"/>
          <w:lang w:val="es-MX"/>
        </w:rPr>
        <w:t xml:space="preserve">- </w:t>
      </w:r>
      <w:r w:rsidR="00980C22">
        <w:rPr>
          <w:spacing w:val="0"/>
          <w:lang w:val="es-MX"/>
        </w:rPr>
        <w:t>T</w:t>
      </w:r>
      <w:r w:rsidRPr="008C3F5E">
        <w:rPr>
          <w:spacing w:val="0"/>
          <w:lang w:val="es-MX"/>
        </w:rPr>
        <w:t>ỷ lệ hộ nghèo</w:t>
      </w:r>
      <w:r w:rsidR="000058A1">
        <w:rPr>
          <w:spacing w:val="0"/>
          <w:lang w:val="es-MX"/>
        </w:rPr>
        <w:t xml:space="preserve"> giảm:</w:t>
      </w:r>
      <w:r w:rsidR="00980C22">
        <w:rPr>
          <w:spacing w:val="0"/>
          <w:lang w:val="es-MX"/>
        </w:rPr>
        <w:t xml:space="preserve"> 2</w:t>
      </w:r>
      <w:r w:rsidRPr="008C3F5E">
        <w:rPr>
          <w:spacing w:val="0"/>
          <w:lang w:val="es-MX"/>
        </w:rPr>
        <w:t xml:space="preserve">%. </w:t>
      </w:r>
    </w:p>
    <w:p w:rsidR="00320A4D" w:rsidRDefault="006C01C2" w:rsidP="000C5350">
      <w:pPr>
        <w:pStyle w:val="Vanbnnidung1"/>
        <w:shd w:val="clear" w:color="auto" w:fill="auto"/>
        <w:spacing w:before="60" w:after="60" w:line="320" w:lineRule="exact"/>
        <w:ind w:firstLine="630"/>
        <w:rPr>
          <w:spacing w:val="0"/>
          <w:lang w:val="es-MX"/>
        </w:rPr>
      </w:pPr>
      <w:r w:rsidRPr="008C3F5E">
        <w:rPr>
          <w:spacing w:val="0"/>
          <w:lang w:val="es-MX"/>
        </w:rPr>
        <w:t xml:space="preserve">- Giải quyết việc làm </w:t>
      </w:r>
      <w:r w:rsidR="00886951">
        <w:rPr>
          <w:spacing w:val="0"/>
          <w:lang w:val="es-MX"/>
        </w:rPr>
        <w:t xml:space="preserve">3.500 </w:t>
      </w:r>
      <w:r w:rsidRPr="008C3F5E">
        <w:rPr>
          <w:spacing w:val="0"/>
          <w:lang w:val="es-MX"/>
        </w:rPr>
        <w:t>lao động</w:t>
      </w:r>
      <w:r w:rsidR="00DA6902" w:rsidRPr="008C3F5E">
        <w:rPr>
          <w:spacing w:val="0"/>
          <w:lang w:val="es-MX"/>
        </w:rPr>
        <w:t xml:space="preserve">; </w:t>
      </w:r>
    </w:p>
    <w:p w:rsidR="006C01C2" w:rsidRPr="008C3F5E" w:rsidRDefault="00320A4D" w:rsidP="000C5350">
      <w:pPr>
        <w:pStyle w:val="Vanbnnidung1"/>
        <w:shd w:val="clear" w:color="auto" w:fill="auto"/>
        <w:spacing w:before="60" w:after="60" w:line="320" w:lineRule="exact"/>
        <w:ind w:firstLine="630"/>
        <w:rPr>
          <w:spacing w:val="0"/>
          <w:lang w:val="es-MX"/>
        </w:rPr>
      </w:pPr>
      <w:r>
        <w:rPr>
          <w:spacing w:val="0"/>
          <w:lang w:val="es-MX"/>
        </w:rPr>
        <w:t>- T</w:t>
      </w:r>
      <w:r w:rsidR="00DA6902" w:rsidRPr="008C3F5E">
        <w:rPr>
          <w:spacing w:val="0"/>
          <w:lang w:val="es-MX"/>
        </w:rPr>
        <w:t xml:space="preserve">ỷ lệ lao động qua đào tạo </w:t>
      </w:r>
      <w:r w:rsidR="003D0EC9" w:rsidRPr="008C3F5E">
        <w:rPr>
          <w:spacing w:val="0"/>
          <w:lang w:val="es-MX"/>
        </w:rPr>
        <w:t xml:space="preserve">nghề </w:t>
      </w:r>
      <w:r w:rsidR="00886951" w:rsidRPr="00886951">
        <w:rPr>
          <w:spacing w:val="0"/>
          <w:lang w:val="es-MX"/>
        </w:rPr>
        <w:t>4</w:t>
      </w:r>
      <w:r w:rsidR="00996517">
        <w:rPr>
          <w:spacing w:val="0"/>
          <w:lang w:val="es-MX"/>
        </w:rPr>
        <w:t>4</w:t>
      </w:r>
      <w:r w:rsidR="00DA6902" w:rsidRPr="008C3F5E">
        <w:rPr>
          <w:spacing w:val="0"/>
          <w:lang w:val="es-MX"/>
        </w:rPr>
        <w:t>%</w:t>
      </w:r>
      <w:r w:rsidR="006C01C2" w:rsidRPr="008C3F5E">
        <w:rPr>
          <w:spacing w:val="0"/>
          <w:lang w:val="es-MX"/>
        </w:rPr>
        <w:t>.</w:t>
      </w:r>
    </w:p>
    <w:p w:rsidR="006C01C2" w:rsidRPr="007B0681" w:rsidRDefault="006C01C2" w:rsidP="000C5350">
      <w:pPr>
        <w:pStyle w:val="Vanbnnidung1"/>
        <w:shd w:val="clear" w:color="auto" w:fill="auto"/>
        <w:tabs>
          <w:tab w:val="left" w:pos="5760"/>
        </w:tabs>
        <w:spacing w:before="60" w:after="60" w:line="320" w:lineRule="exact"/>
        <w:ind w:firstLine="630"/>
        <w:rPr>
          <w:spacing w:val="0"/>
          <w:lang w:val="es-MX"/>
        </w:rPr>
      </w:pPr>
      <w:r w:rsidRPr="007B0681">
        <w:rPr>
          <w:spacing w:val="0"/>
          <w:lang w:val="es-MX"/>
        </w:rPr>
        <w:t>-</w:t>
      </w:r>
      <w:r w:rsidR="000058A1">
        <w:rPr>
          <w:spacing w:val="0"/>
        </w:rPr>
        <w:t xml:space="preserve"> Thêm 01 xã </w:t>
      </w:r>
      <w:r w:rsidR="003D0EC9" w:rsidRPr="007B0681">
        <w:rPr>
          <w:spacing w:val="0"/>
          <w:lang w:val="es-MX"/>
        </w:rPr>
        <w:t>phổ cập giáo</w:t>
      </w:r>
      <w:r w:rsidR="00320A4D" w:rsidRPr="007B0681">
        <w:rPr>
          <w:spacing w:val="0"/>
          <w:lang w:val="es-MX"/>
        </w:rPr>
        <w:t xml:space="preserve"> dục THCS mức độ III</w:t>
      </w:r>
      <w:r w:rsidR="000058A1">
        <w:rPr>
          <w:spacing w:val="0"/>
          <w:lang w:val="es-MX"/>
        </w:rPr>
        <w:t xml:space="preserve">, đưa số đơn vị phổ cập mức độ III lên </w:t>
      </w:r>
      <w:r w:rsidR="00320A4D" w:rsidRPr="007B0681">
        <w:rPr>
          <w:spacing w:val="0"/>
          <w:lang w:val="es-MX"/>
        </w:rPr>
        <w:t>13/15 xã, thị trấn</w:t>
      </w:r>
      <w:r w:rsidR="003D0EC9" w:rsidRPr="007B0681">
        <w:rPr>
          <w:spacing w:val="0"/>
          <w:lang w:val="es-MX"/>
        </w:rPr>
        <w:t xml:space="preserve">. </w:t>
      </w:r>
      <w:r w:rsidRPr="007B0681">
        <w:rPr>
          <w:spacing w:val="0"/>
          <w:lang w:val="es-MX"/>
        </w:rPr>
        <w:t xml:space="preserve"> </w:t>
      </w:r>
    </w:p>
    <w:p w:rsidR="00100BE8" w:rsidRPr="008C3F5E" w:rsidRDefault="006C01C2" w:rsidP="000C5350">
      <w:pPr>
        <w:pStyle w:val="Vanbnnidung1"/>
        <w:shd w:val="clear" w:color="auto" w:fill="auto"/>
        <w:spacing w:before="60" w:after="60" w:line="320" w:lineRule="exact"/>
        <w:ind w:firstLine="630"/>
        <w:rPr>
          <w:spacing w:val="-6"/>
          <w:lang w:val="es-MX"/>
        </w:rPr>
      </w:pPr>
      <w:r w:rsidRPr="008C3F5E">
        <w:rPr>
          <w:spacing w:val="-6"/>
          <w:lang w:val="es-MX"/>
        </w:rPr>
        <w:t xml:space="preserve">- </w:t>
      </w:r>
      <w:r w:rsidR="000B64FF">
        <w:rPr>
          <w:spacing w:val="-6"/>
          <w:lang w:val="es-MX"/>
        </w:rPr>
        <w:t>Thêm</w:t>
      </w:r>
      <w:r w:rsidR="00886951">
        <w:rPr>
          <w:spacing w:val="-6"/>
          <w:lang w:val="es-MX"/>
        </w:rPr>
        <w:t xml:space="preserve"> 04 </w:t>
      </w:r>
      <w:r w:rsidRPr="008C3F5E">
        <w:rPr>
          <w:spacing w:val="-6"/>
          <w:lang w:val="es-MX"/>
        </w:rPr>
        <w:t>trường đạt chuẩn Quốc gia</w:t>
      </w:r>
      <w:r w:rsidR="009B02D9" w:rsidRPr="008C3F5E">
        <w:rPr>
          <w:spacing w:val="-6"/>
          <w:lang w:val="es-MX"/>
        </w:rPr>
        <w:t>, nâng tổng số trường đạt chuẩn Quốc gia lên</w:t>
      </w:r>
      <w:r w:rsidR="00235471">
        <w:rPr>
          <w:spacing w:val="-6"/>
          <w:lang w:val="es-MX"/>
        </w:rPr>
        <w:t xml:space="preserve"> 39/55 </w:t>
      </w:r>
      <w:r w:rsidR="0025203D">
        <w:rPr>
          <w:spacing w:val="-6"/>
          <w:lang w:val="es-MX"/>
        </w:rPr>
        <w:t>t</w:t>
      </w:r>
      <w:r w:rsidR="009B02D9" w:rsidRPr="008C3F5E">
        <w:rPr>
          <w:spacing w:val="-6"/>
          <w:lang w:val="es-MX"/>
        </w:rPr>
        <w:t>rường</w:t>
      </w:r>
      <w:r w:rsidR="00100BE8" w:rsidRPr="008C3F5E">
        <w:rPr>
          <w:spacing w:val="-6"/>
          <w:lang w:val="es-MX"/>
        </w:rPr>
        <w:t>.</w:t>
      </w:r>
    </w:p>
    <w:p w:rsidR="00980C22" w:rsidRPr="008C3F5E" w:rsidRDefault="00980C22" w:rsidP="00980C22">
      <w:pPr>
        <w:pStyle w:val="Vanbnnidung1"/>
        <w:shd w:val="clear" w:color="auto" w:fill="auto"/>
        <w:spacing w:before="60" w:after="60" w:line="320" w:lineRule="exact"/>
        <w:ind w:firstLine="630"/>
        <w:rPr>
          <w:spacing w:val="0"/>
          <w:lang w:val="es-MX"/>
        </w:rPr>
      </w:pPr>
      <w:r w:rsidRPr="008C3F5E">
        <w:rPr>
          <w:spacing w:val="0"/>
          <w:lang w:val="es-MX"/>
        </w:rPr>
        <w:t>- Tỷ lệ tăng dân số tự nhiên: 1%.</w:t>
      </w:r>
    </w:p>
    <w:p w:rsidR="00980C22" w:rsidRPr="008C3F5E" w:rsidRDefault="00980C22" w:rsidP="00980C22">
      <w:pPr>
        <w:pStyle w:val="Vanbnnidung1"/>
        <w:shd w:val="clear" w:color="auto" w:fill="auto"/>
        <w:spacing w:before="60" w:after="60" w:line="320" w:lineRule="exact"/>
        <w:ind w:firstLine="630"/>
        <w:rPr>
          <w:spacing w:val="0"/>
          <w:lang w:val="es-MX"/>
        </w:rPr>
      </w:pPr>
      <w:r w:rsidRPr="008C3F5E">
        <w:rPr>
          <w:spacing w:val="0"/>
          <w:lang w:val="es-MX"/>
        </w:rPr>
        <w:t xml:space="preserve">- Tỷ lệ người dân tham gia thực hiện BHYT: </w:t>
      </w:r>
      <w:r w:rsidR="000058A1">
        <w:rPr>
          <w:spacing w:val="0"/>
          <w:lang w:val="es-MX"/>
        </w:rPr>
        <w:t>90</w:t>
      </w:r>
      <w:r w:rsidRPr="008C3F5E">
        <w:rPr>
          <w:spacing w:val="0"/>
          <w:lang w:val="es-MX"/>
        </w:rPr>
        <w:t>%</w:t>
      </w:r>
    </w:p>
    <w:p w:rsidR="00980C22" w:rsidRPr="00926FE9" w:rsidRDefault="00980C22" w:rsidP="00980C22">
      <w:pPr>
        <w:pStyle w:val="Vanbnnidung1"/>
        <w:shd w:val="clear" w:color="auto" w:fill="auto"/>
        <w:spacing w:before="120" w:after="0" w:line="240" w:lineRule="auto"/>
        <w:ind w:firstLine="634"/>
        <w:rPr>
          <w:spacing w:val="0"/>
          <w:lang w:val="es-MX"/>
        </w:rPr>
      </w:pPr>
      <w:r w:rsidRPr="008C3F5E">
        <w:rPr>
          <w:spacing w:val="0"/>
          <w:lang w:val="es-MX"/>
        </w:rPr>
        <w:t>- Thêm 01 đơn vị xã đạt Bộ tiêu chí Quốc gia về y tế xã, đưa tổng số đơn vị xã đạt Bộ tiêu chí Quốc gia về y tế lên 15 đơn vị.</w:t>
      </w:r>
    </w:p>
    <w:p w:rsidR="00980C22" w:rsidRPr="00980C22" w:rsidRDefault="00980C22" w:rsidP="00320A4D">
      <w:pPr>
        <w:pStyle w:val="Vanbnnidung1"/>
        <w:shd w:val="clear" w:color="auto" w:fill="auto"/>
        <w:spacing w:before="60" w:after="60" w:line="320" w:lineRule="exact"/>
        <w:ind w:firstLine="630"/>
        <w:rPr>
          <w:i/>
          <w:spacing w:val="0"/>
          <w:lang w:val="es-MX"/>
        </w:rPr>
      </w:pPr>
      <w:r w:rsidRPr="00980C22">
        <w:rPr>
          <w:i/>
          <w:spacing w:val="0"/>
          <w:lang w:val="es-MX"/>
        </w:rPr>
        <w:t>3. Các chỉ tiêu môi trường</w:t>
      </w:r>
    </w:p>
    <w:p w:rsidR="00980C22" w:rsidRPr="008C3F5E" w:rsidRDefault="00980C22" w:rsidP="00980C22">
      <w:pPr>
        <w:pStyle w:val="Vanbnnidung1"/>
        <w:shd w:val="clear" w:color="auto" w:fill="auto"/>
        <w:spacing w:before="60" w:after="60" w:line="320" w:lineRule="exact"/>
        <w:ind w:firstLine="630"/>
        <w:rPr>
          <w:spacing w:val="0"/>
          <w:lang w:val="es-MX"/>
        </w:rPr>
      </w:pPr>
      <w:r w:rsidRPr="008C3F5E">
        <w:rPr>
          <w:spacing w:val="0"/>
          <w:lang w:val="es-MX"/>
        </w:rPr>
        <w:t xml:space="preserve">- Tỷ lệ dân cư sử dụng nước sạch, hợp vệ sinh trên </w:t>
      </w:r>
      <w:r>
        <w:rPr>
          <w:spacing w:val="0"/>
          <w:lang w:val="es-MX"/>
        </w:rPr>
        <w:t>92</w:t>
      </w:r>
      <w:r w:rsidRPr="008C3F5E">
        <w:rPr>
          <w:spacing w:val="0"/>
          <w:lang w:val="es-MX"/>
        </w:rPr>
        <w:t xml:space="preserve">%. </w:t>
      </w:r>
    </w:p>
    <w:p w:rsidR="00320A4D" w:rsidRPr="008C3F5E" w:rsidRDefault="00320A4D" w:rsidP="00320A4D">
      <w:pPr>
        <w:pStyle w:val="Vanbnnidung1"/>
        <w:shd w:val="clear" w:color="auto" w:fill="auto"/>
        <w:spacing w:before="60" w:after="60" w:line="320" w:lineRule="exact"/>
        <w:ind w:firstLine="630"/>
        <w:rPr>
          <w:spacing w:val="0"/>
          <w:lang w:val="es-MX"/>
        </w:rPr>
      </w:pPr>
      <w:r w:rsidRPr="008C3F5E">
        <w:rPr>
          <w:spacing w:val="0"/>
          <w:lang w:val="es-MX"/>
        </w:rPr>
        <w:t xml:space="preserve">- Tỷ lệ che phủ rừng 71%. </w:t>
      </w:r>
    </w:p>
    <w:p w:rsidR="00926FE9" w:rsidRDefault="000058A1" w:rsidP="00926FE9">
      <w:pPr>
        <w:spacing w:before="120"/>
        <w:ind w:firstLine="634"/>
        <w:jc w:val="both"/>
        <w:rPr>
          <w:b/>
          <w:spacing w:val="-10"/>
          <w:sz w:val="28"/>
          <w:szCs w:val="28"/>
        </w:rPr>
      </w:pPr>
      <w:r>
        <w:rPr>
          <w:b/>
          <w:spacing w:val="-10"/>
          <w:sz w:val="28"/>
          <w:szCs w:val="28"/>
        </w:rPr>
        <w:t>III</w:t>
      </w:r>
      <w:r w:rsidR="0097746C" w:rsidRPr="008C3F5E">
        <w:rPr>
          <w:b/>
          <w:spacing w:val="-10"/>
          <w:sz w:val="28"/>
          <w:szCs w:val="28"/>
        </w:rPr>
        <w:t xml:space="preserve">. NHIỆM VỤ </w:t>
      </w:r>
      <w:r>
        <w:rPr>
          <w:b/>
          <w:spacing w:val="-10"/>
          <w:sz w:val="28"/>
          <w:szCs w:val="28"/>
        </w:rPr>
        <w:t>PHÁT TRIỂN KINH TẾ XÃ HỘI NĂM 2018</w:t>
      </w:r>
    </w:p>
    <w:p w:rsidR="000058A1" w:rsidRPr="000058A1" w:rsidRDefault="000058A1" w:rsidP="00926FE9">
      <w:pPr>
        <w:spacing w:before="120"/>
        <w:ind w:firstLine="634"/>
        <w:jc w:val="both"/>
        <w:rPr>
          <w:sz w:val="28"/>
          <w:szCs w:val="28"/>
        </w:rPr>
      </w:pPr>
      <w:r w:rsidRPr="000058A1">
        <w:rPr>
          <w:sz w:val="28"/>
          <w:szCs w:val="28"/>
        </w:rPr>
        <w:t>Để hoàn thành mục tiêu và các chỉ tiêu nêu trên, nhiệm vụ phát triển kinh tế xã hội chủ yếu năm 2018 đề ra như sau:</w:t>
      </w:r>
    </w:p>
    <w:p w:rsidR="001C5F6B" w:rsidRPr="008C3F5E" w:rsidRDefault="001E73BB" w:rsidP="00926FE9">
      <w:pPr>
        <w:spacing w:before="120"/>
        <w:ind w:firstLine="634"/>
        <w:jc w:val="both"/>
        <w:rPr>
          <w:spacing w:val="-2"/>
          <w:sz w:val="28"/>
          <w:szCs w:val="28"/>
        </w:rPr>
      </w:pPr>
      <w:r w:rsidRPr="000C5350">
        <w:rPr>
          <w:b/>
          <w:spacing w:val="-6"/>
          <w:sz w:val="28"/>
          <w:szCs w:val="28"/>
        </w:rPr>
        <w:t>1.</w:t>
      </w:r>
      <w:r w:rsidRPr="008C3F5E">
        <w:rPr>
          <w:spacing w:val="-6"/>
          <w:sz w:val="28"/>
          <w:szCs w:val="28"/>
        </w:rPr>
        <w:t xml:space="preserve"> </w:t>
      </w:r>
      <w:r w:rsidR="001C5F6B" w:rsidRPr="008C3F5E">
        <w:rPr>
          <w:spacing w:val="-6"/>
          <w:sz w:val="28"/>
          <w:szCs w:val="28"/>
        </w:rPr>
        <w:t>Tiếp tục phát triển nông nghiệp theo hướng sản xuất hàng hoá</w:t>
      </w:r>
      <w:r w:rsidR="0094407D" w:rsidRPr="008C3F5E">
        <w:rPr>
          <w:spacing w:val="-6"/>
          <w:sz w:val="28"/>
          <w:szCs w:val="28"/>
        </w:rPr>
        <w:t xml:space="preserve">. </w:t>
      </w:r>
      <w:r w:rsidR="001C5F6B" w:rsidRPr="008C3F5E">
        <w:rPr>
          <w:spacing w:val="-2"/>
          <w:sz w:val="28"/>
          <w:szCs w:val="28"/>
        </w:rPr>
        <w:t xml:space="preserve">Chú trọng chuyển dịch cơ cấu </w:t>
      </w:r>
      <w:r w:rsidR="00D30749">
        <w:rPr>
          <w:spacing w:val="-2"/>
          <w:sz w:val="28"/>
          <w:szCs w:val="28"/>
        </w:rPr>
        <w:t>sản xuất</w:t>
      </w:r>
      <w:r w:rsidR="001C5F6B" w:rsidRPr="008C3F5E">
        <w:rPr>
          <w:spacing w:val="-2"/>
          <w:sz w:val="28"/>
          <w:szCs w:val="28"/>
        </w:rPr>
        <w:t xml:space="preserve">, </w:t>
      </w:r>
      <w:r w:rsidR="00E6301A">
        <w:rPr>
          <w:spacing w:val="-2"/>
          <w:sz w:val="28"/>
          <w:szCs w:val="28"/>
        </w:rPr>
        <w:t xml:space="preserve"> chuyển đổi cây trồng vật nuôi, </w:t>
      </w:r>
      <w:r w:rsidR="001C5F6B" w:rsidRPr="008C3F5E">
        <w:rPr>
          <w:spacing w:val="-2"/>
          <w:sz w:val="28"/>
          <w:szCs w:val="28"/>
        </w:rPr>
        <w:t>nâng cao giá trị thu nhập trên một đơn vị diện tích; đầu tư thâm canh vùng sản xuất nguyên liệu tập trung có năng </w:t>
      </w:r>
      <w:bookmarkStart w:id="1" w:name="_bdcsuất__xuất__45467_0"/>
      <w:r w:rsidR="001C5F6B" w:rsidRPr="008C3F5E">
        <w:rPr>
          <w:spacing w:val="-2"/>
          <w:sz w:val="28"/>
          <w:szCs w:val="28"/>
        </w:rPr>
        <w:t>suất</w:t>
      </w:r>
      <w:bookmarkEnd w:id="1"/>
      <w:r w:rsidR="001C5F6B" w:rsidRPr="008C3F5E">
        <w:rPr>
          <w:spacing w:val="-2"/>
          <w:sz w:val="28"/>
          <w:szCs w:val="28"/>
        </w:rPr>
        <w:t>, chất lượng cao; k</w:t>
      </w:r>
      <w:r w:rsidR="001C5F6B" w:rsidRPr="008C3F5E">
        <w:rPr>
          <w:sz w:val="28"/>
          <w:szCs w:val="28"/>
        </w:rPr>
        <w:t xml:space="preserve">huyến khích </w:t>
      </w:r>
      <w:r w:rsidR="00D30749">
        <w:rPr>
          <w:sz w:val="28"/>
          <w:szCs w:val="28"/>
        </w:rPr>
        <w:t>đầu tư ứng dụng</w:t>
      </w:r>
      <w:r w:rsidR="00E6301A">
        <w:rPr>
          <w:sz w:val="28"/>
          <w:szCs w:val="28"/>
        </w:rPr>
        <w:t xml:space="preserve"> giống mới,</w:t>
      </w:r>
      <w:r w:rsidR="00D30749">
        <w:rPr>
          <w:sz w:val="28"/>
          <w:szCs w:val="28"/>
        </w:rPr>
        <w:t xml:space="preserve"> công nghệ cao trong sản xuất, </w:t>
      </w:r>
      <w:r w:rsidR="001C5F6B" w:rsidRPr="008C3F5E">
        <w:rPr>
          <w:sz w:val="28"/>
          <w:szCs w:val="28"/>
        </w:rPr>
        <w:t>phát triển cây công nghiệp dài ngày, cây lâm nghiệp có gi</w:t>
      </w:r>
      <w:r w:rsidR="00D265F9" w:rsidRPr="008C3F5E">
        <w:rPr>
          <w:sz w:val="28"/>
          <w:szCs w:val="28"/>
        </w:rPr>
        <w:t>á trị</w:t>
      </w:r>
      <w:r w:rsidR="001C5F6B" w:rsidRPr="008C3F5E">
        <w:rPr>
          <w:sz w:val="28"/>
          <w:szCs w:val="28"/>
        </w:rPr>
        <w:t xml:space="preserve">. </w:t>
      </w:r>
      <w:r w:rsidR="001C5F6B" w:rsidRPr="008C3F5E">
        <w:rPr>
          <w:spacing w:val="-2"/>
          <w:sz w:val="28"/>
          <w:szCs w:val="28"/>
        </w:rPr>
        <w:t>Thực hiện tốt chính sách khuyến khích, đ</w:t>
      </w:r>
      <w:r w:rsidR="001C5F6B" w:rsidRPr="008C3F5E">
        <w:rPr>
          <w:sz w:val="28"/>
          <w:szCs w:val="28"/>
        </w:rPr>
        <w:t>ẩy mạnh chương trình phát triển kinh tế trang trại</w:t>
      </w:r>
      <w:r w:rsidR="00D30749">
        <w:rPr>
          <w:sz w:val="28"/>
          <w:szCs w:val="28"/>
        </w:rPr>
        <w:t>, gia trại</w:t>
      </w:r>
      <w:r w:rsidR="001C5F6B" w:rsidRPr="008C3F5E">
        <w:rPr>
          <w:spacing w:val="-2"/>
          <w:sz w:val="28"/>
          <w:szCs w:val="28"/>
        </w:rPr>
        <w:t>.</w:t>
      </w:r>
    </w:p>
    <w:p w:rsidR="001C5F6B" w:rsidRPr="008C3F5E" w:rsidRDefault="001C5F6B" w:rsidP="000C5350">
      <w:pPr>
        <w:spacing w:before="60" w:after="60" w:line="320" w:lineRule="exact"/>
        <w:ind w:firstLine="630"/>
        <w:jc w:val="both"/>
        <w:rPr>
          <w:spacing w:val="-2"/>
          <w:sz w:val="28"/>
          <w:szCs w:val="28"/>
        </w:rPr>
      </w:pPr>
      <w:r w:rsidRPr="008C3F5E">
        <w:rPr>
          <w:spacing w:val="-2"/>
          <w:sz w:val="28"/>
          <w:szCs w:val="28"/>
        </w:rPr>
        <w:lastRenderedPageBreak/>
        <w:t>Tăng cường công tác khuyến nông đến cơ sở, xây dựng thương hiệu. Có kế hoạch tổ chức, trình diễn các mô hình</w:t>
      </w:r>
      <w:r w:rsidR="00D30749">
        <w:rPr>
          <w:spacing w:val="-2"/>
          <w:sz w:val="28"/>
          <w:szCs w:val="28"/>
        </w:rPr>
        <w:t>,</w:t>
      </w:r>
      <w:r w:rsidRPr="008C3F5E">
        <w:rPr>
          <w:spacing w:val="-2"/>
          <w:sz w:val="28"/>
          <w:szCs w:val="28"/>
        </w:rPr>
        <w:t xml:space="preserve"> giới thiệu các giải pháp về kỹ thuật, quy trình, các dịch vụ cho sản xuất, nhân rộng các mô hình thử nghiệm thành công.</w:t>
      </w:r>
    </w:p>
    <w:p w:rsidR="001C5F6B" w:rsidRPr="008C3F5E" w:rsidRDefault="001C5F6B" w:rsidP="000C5350">
      <w:pPr>
        <w:spacing w:before="60" w:after="60" w:line="320" w:lineRule="exact"/>
        <w:ind w:firstLine="630"/>
        <w:jc w:val="both"/>
        <w:rPr>
          <w:spacing w:val="-4"/>
          <w:sz w:val="28"/>
          <w:szCs w:val="28"/>
        </w:rPr>
      </w:pPr>
      <w:r w:rsidRPr="008C3F5E">
        <w:rPr>
          <w:sz w:val="28"/>
          <w:szCs w:val="28"/>
        </w:rPr>
        <w:t xml:space="preserve">Tiếp tục thực hiện tốt chính sách phát triển nâng cao chất lượng, số lượng đàn gia súc, gia cầm; phát triển nuôi bò tập trung kết hợp với trồng cỏ. </w:t>
      </w:r>
      <w:r w:rsidRPr="008C3F5E">
        <w:rPr>
          <w:spacing w:val="-4"/>
          <w:sz w:val="28"/>
          <w:szCs w:val="28"/>
        </w:rPr>
        <w:t xml:space="preserve">Chú trọng công tác phòng chống dịch bệnh, có biện pháp kiểm soát giết mổ gia súc, gia cầm, </w:t>
      </w:r>
      <w:r w:rsidR="00342AB6">
        <w:rPr>
          <w:spacing w:val="-4"/>
          <w:sz w:val="28"/>
          <w:szCs w:val="28"/>
        </w:rPr>
        <w:t>khuyến khích</w:t>
      </w:r>
      <w:r w:rsidR="00D30749">
        <w:rPr>
          <w:spacing w:val="-4"/>
          <w:sz w:val="28"/>
          <w:szCs w:val="28"/>
        </w:rPr>
        <w:t xml:space="preserve"> đầu tư lò</w:t>
      </w:r>
      <w:r w:rsidRPr="008C3F5E">
        <w:rPr>
          <w:spacing w:val="-4"/>
          <w:sz w:val="28"/>
          <w:szCs w:val="28"/>
        </w:rPr>
        <w:t xml:space="preserve"> giết mổ gia súc tập trung.</w:t>
      </w:r>
    </w:p>
    <w:p w:rsidR="001C5F6B" w:rsidRPr="008C3F5E" w:rsidRDefault="001C5F6B" w:rsidP="000C5350">
      <w:pPr>
        <w:spacing w:before="60" w:after="60" w:line="320" w:lineRule="exact"/>
        <w:ind w:firstLine="630"/>
        <w:jc w:val="both"/>
        <w:rPr>
          <w:spacing w:val="-2"/>
          <w:sz w:val="28"/>
          <w:szCs w:val="28"/>
        </w:rPr>
      </w:pPr>
      <w:r w:rsidRPr="008C3F5E">
        <w:rPr>
          <w:sz w:val="28"/>
          <w:szCs w:val="28"/>
        </w:rPr>
        <w:t>Tăng cường công tác quản lý, khoanh nuôi, bảo vệ</w:t>
      </w:r>
      <w:r w:rsidR="00D30749">
        <w:rPr>
          <w:sz w:val="28"/>
          <w:szCs w:val="28"/>
        </w:rPr>
        <w:t xml:space="preserve"> và</w:t>
      </w:r>
      <w:r w:rsidRPr="008C3F5E">
        <w:rPr>
          <w:sz w:val="28"/>
          <w:szCs w:val="28"/>
        </w:rPr>
        <w:t xml:space="preserve"> phát triển rừng</w:t>
      </w:r>
      <w:r w:rsidR="006F3271">
        <w:rPr>
          <w:sz w:val="28"/>
          <w:szCs w:val="28"/>
        </w:rPr>
        <w:t>; n</w:t>
      </w:r>
      <w:r w:rsidR="00E6301A">
        <w:rPr>
          <w:sz w:val="28"/>
          <w:szCs w:val="28"/>
        </w:rPr>
        <w:t>g</w:t>
      </w:r>
      <w:r w:rsidR="006F3271">
        <w:rPr>
          <w:sz w:val="28"/>
          <w:szCs w:val="28"/>
        </w:rPr>
        <w:t>hiên cứu đưa các giống cây phù hợp</w:t>
      </w:r>
      <w:r w:rsidR="003C4397">
        <w:rPr>
          <w:sz w:val="28"/>
          <w:szCs w:val="28"/>
        </w:rPr>
        <w:t>, chống chịu</w:t>
      </w:r>
      <w:r w:rsidR="006F3271">
        <w:rPr>
          <w:sz w:val="28"/>
          <w:szCs w:val="28"/>
        </w:rPr>
        <w:t xml:space="preserve"> với điều kiện thời tiết bão lũ để trồng trên địa bàn</w:t>
      </w:r>
      <w:r w:rsidRPr="008C3F5E">
        <w:rPr>
          <w:sz w:val="28"/>
          <w:szCs w:val="28"/>
        </w:rPr>
        <w:t xml:space="preserve">. </w:t>
      </w:r>
      <w:r w:rsidRPr="008C3F5E">
        <w:rPr>
          <w:spacing w:val="-2"/>
          <w:sz w:val="28"/>
          <w:szCs w:val="28"/>
        </w:rPr>
        <w:t>Thực hiện lồng ghép các dự án phát triển, bảo vệ rừng</w:t>
      </w:r>
      <w:r w:rsidR="00D30749">
        <w:rPr>
          <w:spacing w:val="-2"/>
          <w:sz w:val="28"/>
          <w:szCs w:val="28"/>
        </w:rPr>
        <w:t xml:space="preserve"> hiệu quả. </w:t>
      </w:r>
      <w:r w:rsidRPr="008C3F5E">
        <w:rPr>
          <w:sz w:val="28"/>
          <w:szCs w:val="28"/>
        </w:rPr>
        <w:t xml:space="preserve">Tăng cường tuần tra, kiểm tra bảo vệ rừng, ngăn chặn và xử lý nghiêm các trường hợp </w:t>
      </w:r>
      <w:r w:rsidR="00D30749">
        <w:rPr>
          <w:sz w:val="28"/>
          <w:szCs w:val="28"/>
        </w:rPr>
        <w:t>lấn chiếm, xâm hại rừng trái phép, vi phạm về bảo vệ và</w:t>
      </w:r>
      <w:r w:rsidR="00D30749" w:rsidRPr="00D30749">
        <w:rPr>
          <w:sz w:val="28"/>
          <w:szCs w:val="28"/>
        </w:rPr>
        <w:t xml:space="preserve"> </w:t>
      </w:r>
      <w:r w:rsidR="00D30749">
        <w:rPr>
          <w:sz w:val="28"/>
          <w:szCs w:val="28"/>
        </w:rPr>
        <w:t>phát triển</w:t>
      </w:r>
      <w:r w:rsidR="00D30749" w:rsidRPr="00D30749">
        <w:rPr>
          <w:sz w:val="28"/>
          <w:szCs w:val="28"/>
        </w:rPr>
        <w:t xml:space="preserve"> </w:t>
      </w:r>
      <w:r w:rsidR="00D30749">
        <w:rPr>
          <w:sz w:val="28"/>
          <w:szCs w:val="28"/>
        </w:rPr>
        <w:t>rừng</w:t>
      </w:r>
      <w:r w:rsidRPr="008C3F5E">
        <w:rPr>
          <w:sz w:val="28"/>
          <w:szCs w:val="28"/>
        </w:rPr>
        <w:t>. Thực hiện tốt công tác phòng</w:t>
      </w:r>
      <w:r w:rsidR="00E7575F">
        <w:rPr>
          <w:sz w:val="28"/>
          <w:szCs w:val="28"/>
        </w:rPr>
        <w:t xml:space="preserve"> </w:t>
      </w:r>
      <w:r w:rsidRPr="008C3F5E">
        <w:rPr>
          <w:spacing w:val="-4"/>
          <w:sz w:val="28"/>
          <w:szCs w:val="28"/>
        </w:rPr>
        <w:t>cháy</w:t>
      </w:r>
      <w:r w:rsidR="00E7575F">
        <w:rPr>
          <w:spacing w:val="-4"/>
          <w:sz w:val="28"/>
          <w:szCs w:val="28"/>
        </w:rPr>
        <w:t>, chữa cháy</w:t>
      </w:r>
      <w:r w:rsidRPr="008C3F5E">
        <w:rPr>
          <w:spacing w:val="-4"/>
          <w:sz w:val="28"/>
          <w:szCs w:val="28"/>
        </w:rPr>
        <w:t xml:space="preserve"> rừng trong mùa khô.</w:t>
      </w:r>
      <w:bookmarkStart w:id="2" w:name="_bdg_47662_0_0"/>
    </w:p>
    <w:p w:rsidR="001C5F6B" w:rsidRDefault="001C5F6B" w:rsidP="000C5350">
      <w:pPr>
        <w:spacing w:before="60" w:after="60" w:line="320" w:lineRule="exact"/>
        <w:ind w:firstLine="630"/>
        <w:jc w:val="both"/>
        <w:rPr>
          <w:sz w:val="28"/>
          <w:szCs w:val="28"/>
        </w:rPr>
      </w:pPr>
      <w:r w:rsidRPr="008C3F5E">
        <w:rPr>
          <w:sz w:val="28"/>
          <w:szCs w:val="28"/>
        </w:rPr>
        <w:t xml:space="preserve">Tiếp tục khuyến khích, thực hiện chính sách hỗ trợ ngư dân phát triển số lượng tàu thuyền có công suất cao gắn với đầu tư trang thiết bị hiện đại; củng cố và </w:t>
      </w:r>
      <w:r w:rsidR="00E7575F">
        <w:rPr>
          <w:sz w:val="28"/>
          <w:szCs w:val="28"/>
        </w:rPr>
        <w:t>phát triển</w:t>
      </w:r>
      <w:r w:rsidRPr="008C3F5E">
        <w:rPr>
          <w:sz w:val="28"/>
          <w:szCs w:val="28"/>
        </w:rPr>
        <w:t xml:space="preserve"> các tổ, đội</w:t>
      </w:r>
      <w:r w:rsidR="00E6301A">
        <w:rPr>
          <w:sz w:val="28"/>
          <w:szCs w:val="28"/>
        </w:rPr>
        <w:t xml:space="preserve"> khai thác hải sản</w:t>
      </w:r>
      <w:r w:rsidRPr="008C3F5E">
        <w:rPr>
          <w:sz w:val="28"/>
          <w:szCs w:val="28"/>
        </w:rPr>
        <w:t xml:space="preserve">. Đẩy mạnh chương trình phát triển nuôi trồng thuỷ sản; </w:t>
      </w:r>
      <w:r w:rsidR="00DB34DE">
        <w:rPr>
          <w:sz w:val="28"/>
          <w:szCs w:val="28"/>
        </w:rPr>
        <w:t>k</w:t>
      </w:r>
      <w:r w:rsidRPr="008C3F5E">
        <w:rPr>
          <w:sz w:val="28"/>
          <w:szCs w:val="28"/>
        </w:rPr>
        <w:t>huyến khích đưa các loại thuỷ sản mới có giá trị kinh tế cao vào để thử nghiệm và nhân rộng.</w:t>
      </w:r>
    </w:p>
    <w:p w:rsidR="006F3271" w:rsidRPr="008C3F5E" w:rsidRDefault="006F3271" w:rsidP="000C5350">
      <w:pPr>
        <w:spacing w:before="60" w:after="60" w:line="320" w:lineRule="exact"/>
        <w:ind w:firstLine="630"/>
        <w:jc w:val="both"/>
        <w:rPr>
          <w:sz w:val="28"/>
          <w:szCs w:val="28"/>
        </w:rPr>
      </w:pPr>
      <w:r>
        <w:rPr>
          <w:sz w:val="28"/>
          <w:szCs w:val="28"/>
        </w:rPr>
        <w:t>Phấn đấu sản lượng lương thực đạt 49.000 tấn; sản lượng thịt xuất chuồng 7000 tấn; sản lượng đánh bắt và nu</w:t>
      </w:r>
      <w:r w:rsidR="00E6301A">
        <w:rPr>
          <w:sz w:val="28"/>
          <w:szCs w:val="28"/>
        </w:rPr>
        <w:t>ôi trồng th</w:t>
      </w:r>
      <w:r w:rsidR="003C4397">
        <w:rPr>
          <w:sz w:val="28"/>
          <w:szCs w:val="28"/>
        </w:rPr>
        <w:t>ủy sản đạt 4.100 tấn, duy trì tỷ lệ</w:t>
      </w:r>
      <w:r w:rsidR="00E6301A">
        <w:rPr>
          <w:sz w:val="28"/>
          <w:szCs w:val="28"/>
        </w:rPr>
        <w:t xml:space="preserve"> che phủ rừng 71%.</w:t>
      </w:r>
    </w:p>
    <w:bookmarkEnd w:id="2"/>
    <w:p w:rsidR="001E73BB" w:rsidRPr="008C3F5E" w:rsidRDefault="001E73BB" w:rsidP="000C5350">
      <w:pPr>
        <w:spacing w:before="60" w:after="60" w:line="320" w:lineRule="exact"/>
        <w:ind w:firstLine="630"/>
        <w:jc w:val="both"/>
        <w:rPr>
          <w:sz w:val="28"/>
          <w:szCs w:val="28"/>
        </w:rPr>
      </w:pPr>
      <w:r w:rsidRPr="000C5350">
        <w:rPr>
          <w:b/>
          <w:sz w:val="28"/>
          <w:szCs w:val="28"/>
          <w:lang w:val="es-BO"/>
        </w:rPr>
        <w:t>2.</w:t>
      </w:r>
      <w:r w:rsidRPr="008C3F5E">
        <w:rPr>
          <w:sz w:val="28"/>
          <w:szCs w:val="28"/>
          <w:lang w:val="es-BO"/>
        </w:rPr>
        <w:t xml:space="preserve"> Xây dựng phương án phòng chống </w:t>
      </w:r>
      <w:r w:rsidR="00597834" w:rsidRPr="008C3F5E">
        <w:rPr>
          <w:sz w:val="28"/>
          <w:szCs w:val="28"/>
          <w:lang w:val="es-BO"/>
        </w:rPr>
        <w:t>thiên tai</w:t>
      </w:r>
      <w:r w:rsidRPr="008C3F5E">
        <w:rPr>
          <w:sz w:val="28"/>
          <w:szCs w:val="28"/>
          <w:lang w:val="es-BO"/>
        </w:rPr>
        <w:t xml:space="preserve"> </w:t>
      </w:r>
      <w:r w:rsidR="00DB34DE">
        <w:rPr>
          <w:sz w:val="28"/>
          <w:szCs w:val="28"/>
          <w:lang w:val="es-BO"/>
        </w:rPr>
        <w:t xml:space="preserve">và tìm kiếm cứu nạn (PCTT-TKCN) </w:t>
      </w:r>
      <w:r w:rsidRPr="008C3F5E">
        <w:rPr>
          <w:sz w:val="28"/>
          <w:szCs w:val="28"/>
          <w:lang w:val="es-BO"/>
        </w:rPr>
        <w:t>năm 201</w:t>
      </w:r>
      <w:r w:rsidR="0076124C">
        <w:rPr>
          <w:sz w:val="28"/>
          <w:szCs w:val="28"/>
          <w:lang w:val="es-BO"/>
        </w:rPr>
        <w:t>8</w:t>
      </w:r>
      <w:r w:rsidRPr="008C3F5E">
        <w:rPr>
          <w:sz w:val="28"/>
          <w:szCs w:val="28"/>
          <w:lang w:val="es-BO"/>
        </w:rPr>
        <w:t xml:space="preserve"> theo phương châm “4 tại ch</w:t>
      </w:r>
      <w:r w:rsidR="00DB34DE">
        <w:rPr>
          <w:sz w:val="28"/>
          <w:szCs w:val="28"/>
          <w:lang w:val="es-BO"/>
        </w:rPr>
        <w:t>ỗ</w:t>
      </w:r>
      <w:r w:rsidRPr="008C3F5E">
        <w:rPr>
          <w:sz w:val="28"/>
          <w:szCs w:val="28"/>
          <w:lang w:val="es-BO"/>
        </w:rPr>
        <w:t xml:space="preserve">” ở các cơ quan, đơn vị, xã, thị trấn; </w:t>
      </w:r>
      <w:r w:rsidR="00DB34DE">
        <w:rPr>
          <w:sz w:val="28"/>
          <w:szCs w:val="28"/>
          <w:lang w:val="es-BO"/>
        </w:rPr>
        <w:t>c</w:t>
      </w:r>
      <w:r w:rsidRPr="008C3F5E">
        <w:rPr>
          <w:sz w:val="28"/>
          <w:szCs w:val="28"/>
          <w:lang w:val="es-BO"/>
        </w:rPr>
        <w:t>hủ động các nguồn lực phục vụ công tác PC</w:t>
      </w:r>
      <w:r w:rsidR="00597834" w:rsidRPr="008C3F5E">
        <w:rPr>
          <w:sz w:val="28"/>
          <w:szCs w:val="28"/>
          <w:lang w:val="es-BO"/>
        </w:rPr>
        <w:t>TT</w:t>
      </w:r>
      <w:r w:rsidRPr="008C3F5E">
        <w:rPr>
          <w:sz w:val="28"/>
          <w:szCs w:val="28"/>
          <w:lang w:val="es-BO"/>
        </w:rPr>
        <w:t xml:space="preserve"> </w:t>
      </w:r>
      <w:r w:rsidR="00DB34DE">
        <w:rPr>
          <w:sz w:val="28"/>
          <w:szCs w:val="28"/>
          <w:lang w:val="es-BO"/>
        </w:rPr>
        <w:t>-</w:t>
      </w:r>
      <w:r w:rsidRPr="008C3F5E">
        <w:rPr>
          <w:sz w:val="28"/>
          <w:szCs w:val="28"/>
          <w:lang w:val="es-BO"/>
        </w:rPr>
        <w:t xml:space="preserve"> TKCN</w:t>
      </w:r>
      <w:r w:rsidR="00E6301A">
        <w:rPr>
          <w:sz w:val="28"/>
          <w:szCs w:val="28"/>
          <w:lang w:val="es-BO"/>
        </w:rPr>
        <w:t>,</w:t>
      </w:r>
      <w:r w:rsidRPr="008C3F5E">
        <w:rPr>
          <w:sz w:val="28"/>
          <w:szCs w:val="28"/>
          <w:lang w:val="es-BO"/>
        </w:rPr>
        <w:t xml:space="preserve"> đảm bảo ngân sách, cấp phát vật tư kịp thời, chủ động ứng phó các tình huống xảy ra. Chú trọng công tác thông tin,</w:t>
      </w:r>
      <w:r w:rsidR="00DB34DE">
        <w:rPr>
          <w:sz w:val="28"/>
          <w:szCs w:val="28"/>
          <w:lang w:val="es-BO"/>
        </w:rPr>
        <w:t xml:space="preserve"> báo cáo,</w:t>
      </w:r>
      <w:r w:rsidRPr="008C3F5E">
        <w:rPr>
          <w:sz w:val="28"/>
          <w:szCs w:val="28"/>
          <w:lang w:val="es-BO"/>
        </w:rPr>
        <w:t xml:space="preserve"> tuyên truyền, tập huấn; nâng cao ý thức của cán bộ và nhân dân trong công tác phòng chống </w:t>
      </w:r>
      <w:r w:rsidR="00DB34DE">
        <w:rPr>
          <w:sz w:val="28"/>
          <w:szCs w:val="28"/>
          <w:lang w:val="es-BO"/>
        </w:rPr>
        <w:t>thiên tai</w:t>
      </w:r>
      <w:r w:rsidRPr="008C3F5E">
        <w:rPr>
          <w:sz w:val="28"/>
          <w:szCs w:val="28"/>
          <w:lang w:val="es-BO"/>
        </w:rPr>
        <w:t xml:space="preserve">, tránh tình trạng chủ quan, lơ là. </w:t>
      </w:r>
      <w:r w:rsidR="00DB34DE">
        <w:rPr>
          <w:sz w:val="28"/>
          <w:szCs w:val="28"/>
          <w:lang w:val="es-BO"/>
        </w:rPr>
        <w:t>Tiếp tục t</w:t>
      </w:r>
      <w:r w:rsidRPr="008C3F5E">
        <w:rPr>
          <w:sz w:val="28"/>
          <w:szCs w:val="28"/>
          <w:lang w:val="es-BO"/>
        </w:rPr>
        <w:t>riển khai chương trình mục tiêu và kế hoạch hành động quốc gia về ứng phó với biến đổi khí hậu, ứng phó hiệu quả với thiên tai, bão lụt.</w:t>
      </w:r>
    </w:p>
    <w:p w:rsidR="001E73BB" w:rsidRPr="008C3F5E" w:rsidRDefault="001E73BB" w:rsidP="000C5350">
      <w:pPr>
        <w:spacing w:before="60" w:after="60" w:line="320" w:lineRule="exact"/>
        <w:ind w:firstLine="630"/>
        <w:jc w:val="both"/>
        <w:rPr>
          <w:i/>
          <w:sz w:val="28"/>
          <w:szCs w:val="28"/>
        </w:rPr>
      </w:pPr>
      <w:r w:rsidRPr="000C5350">
        <w:rPr>
          <w:b/>
          <w:sz w:val="28"/>
          <w:szCs w:val="28"/>
        </w:rPr>
        <w:t>3.</w:t>
      </w:r>
      <w:r w:rsidRPr="008C3F5E">
        <w:rPr>
          <w:i/>
          <w:sz w:val="28"/>
          <w:szCs w:val="28"/>
        </w:rPr>
        <w:t xml:space="preserve"> </w:t>
      </w:r>
      <w:r w:rsidRPr="008C3F5E">
        <w:rPr>
          <w:sz w:val="28"/>
          <w:szCs w:val="28"/>
          <w:lang w:val="it-IT"/>
        </w:rPr>
        <w:t xml:space="preserve">Tiếp tục đẩy mạnh công tác tuyên truyền, xây dựng nông thôn mới; </w:t>
      </w:r>
      <w:r w:rsidRPr="008C3F5E">
        <w:rPr>
          <w:spacing w:val="-4"/>
          <w:sz w:val="28"/>
          <w:szCs w:val="28"/>
          <w:lang w:val="sv-SE"/>
        </w:rPr>
        <w:t xml:space="preserve">chỉ đạo quyết liệt </w:t>
      </w:r>
      <w:r w:rsidRPr="008C3F5E">
        <w:rPr>
          <w:sz w:val="28"/>
          <w:szCs w:val="28"/>
          <w:lang w:val="es-BO"/>
        </w:rPr>
        <w:t>để thực hiện có hiệu quả Chương trình mục tiêu quốc gia xây dựng nông thôn mới (NTM)</w:t>
      </w:r>
      <w:r w:rsidR="00DB34DE">
        <w:rPr>
          <w:sz w:val="28"/>
          <w:szCs w:val="28"/>
          <w:lang w:val="es-BO"/>
        </w:rPr>
        <w:t>, nhất là đối với xã Vạn Ninh phấn đấu về đích NTM năm 2018</w:t>
      </w:r>
      <w:r w:rsidRPr="008C3F5E">
        <w:rPr>
          <w:sz w:val="28"/>
          <w:szCs w:val="28"/>
          <w:lang w:val="es-BO"/>
        </w:rPr>
        <w:t xml:space="preserve">. </w:t>
      </w:r>
      <w:r w:rsidRPr="008C3F5E">
        <w:rPr>
          <w:sz w:val="28"/>
          <w:szCs w:val="28"/>
          <w:lang w:val="it-IT"/>
        </w:rPr>
        <w:t xml:space="preserve">Huy động </w:t>
      </w:r>
      <w:r w:rsidR="00DB34DE">
        <w:rPr>
          <w:sz w:val="28"/>
          <w:szCs w:val="28"/>
          <w:lang w:val="it-IT"/>
        </w:rPr>
        <w:t xml:space="preserve">và sử dụng có hiệu quả </w:t>
      </w:r>
      <w:r w:rsidRPr="008C3F5E">
        <w:rPr>
          <w:sz w:val="28"/>
          <w:szCs w:val="28"/>
          <w:lang w:val="it-IT"/>
        </w:rPr>
        <w:t>các nguồn lực, lồng ghép các ch</w:t>
      </w:r>
      <w:r w:rsidR="00DB34DE">
        <w:rPr>
          <w:sz w:val="28"/>
          <w:szCs w:val="28"/>
          <w:lang w:val="it-IT"/>
        </w:rPr>
        <w:t xml:space="preserve">ương trình, dự án trên địa bàn, phát huy </w:t>
      </w:r>
      <w:r w:rsidRPr="008C3F5E">
        <w:rPr>
          <w:sz w:val="28"/>
          <w:szCs w:val="28"/>
          <w:lang w:val="it-IT"/>
        </w:rPr>
        <w:t xml:space="preserve">nguồn vốn trong nhân dân, các </w:t>
      </w:r>
      <w:r w:rsidR="00DB34DE">
        <w:rPr>
          <w:sz w:val="28"/>
          <w:szCs w:val="28"/>
          <w:lang w:val="it-IT"/>
        </w:rPr>
        <w:t>nguồn xã hội hóa</w:t>
      </w:r>
      <w:r w:rsidRPr="008C3F5E">
        <w:rPr>
          <w:sz w:val="28"/>
          <w:szCs w:val="28"/>
          <w:lang w:val="it-IT"/>
        </w:rPr>
        <w:t xml:space="preserve"> để tạo sức mạnh tổng hợp, nâng cao hiệu quả đầu tư để đẩy nhanh tiến độ thực hiện chươ</w:t>
      </w:r>
      <w:r w:rsidR="00DB34DE">
        <w:rPr>
          <w:sz w:val="28"/>
          <w:szCs w:val="28"/>
          <w:lang w:val="it-IT"/>
        </w:rPr>
        <w:t>ng trình xây dựng nông thôn mới</w:t>
      </w:r>
      <w:r w:rsidR="00DA6BBF">
        <w:rPr>
          <w:sz w:val="28"/>
          <w:szCs w:val="28"/>
        </w:rPr>
        <w:t xml:space="preserve">; các xã chưa về đích </w:t>
      </w:r>
      <w:r w:rsidR="00321B15">
        <w:rPr>
          <w:sz w:val="28"/>
          <w:szCs w:val="28"/>
        </w:rPr>
        <w:t>phấn đấu tăng thêm ít nhất 01 tiêu chí/xã</w:t>
      </w:r>
      <w:r w:rsidR="00E6301A">
        <w:rPr>
          <w:sz w:val="28"/>
          <w:szCs w:val="28"/>
        </w:rPr>
        <w:t>, toàn huyện có 08 xã đạt nông thôn mới</w:t>
      </w:r>
      <w:r w:rsidR="003C4397">
        <w:rPr>
          <w:sz w:val="28"/>
          <w:szCs w:val="28"/>
        </w:rPr>
        <w:t>,</w:t>
      </w:r>
      <w:r w:rsidR="00E6301A">
        <w:rPr>
          <w:sz w:val="28"/>
          <w:szCs w:val="28"/>
        </w:rPr>
        <w:t xml:space="preserve"> chiếm tỷ lệ 57,1%.</w:t>
      </w:r>
    </w:p>
    <w:p w:rsidR="00DB34DE" w:rsidRPr="00DB34DE" w:rsidRDefault="000C5350" w:rsidP="000C5350">
      <w:pPr>
        <w:pStyle w:val="BodyText"/>
        <w:tabs>
          <w:tab w:val="left" w:pos="540"/>
          <w:tab w:val="left" w:pos="720"/>
        </w:tabs>
        <w:spacing w:before="60" w:after="60" w:line="320" w:lineRule="exact"/>
        <w:ind w:firstLine="630"/>
        <w:rPr>
          <w:rFonts w:ascii="Times New Roman" w:hAnsi="Times New Roman"/>
          <w:szCs w:val="28"/>
          <w:lang w:val="nl-NL"/>
        </w:rPr>
      </w:pPr>
      <w:r>
        <w:rPr>
          <w:rFonts w:ascii="Times New Roman" w:hAnsi="Times New Roman"/>
          <w:szCs w:val="28"/>
        </w:rPr>
        <w:tab/>
      </w:r>
      <w:r w:rsidR="006645C1" w:rsidRPr="000C5350">
        <w:rPr>
          <w:rFonts w:ascii="Times New Roman" w:hAnsi="Times New Roman"/>
          <w:b/>
          <w:szCs w:val="28"/>
        </w:rPr>
        <w:t>4.</w:t>
      </w:r>
      <w:r w:rsidR="006645C1" w:rsidRPr="00DB34DE">
        <w:rPr>
          <w:rFonts w:ascii="Times New Roman" w:hAnsi="Times New Roman"/>
          <w:b/>
          <w:szCs w:val="28"/>
        </w:rPr>
        <w:t xml:space="preserve"> </w:t>
      </w:r>
      <w:r w:rsidR="00DB34DE" w:rsidRPr="00DB34DE">
        <w:rPr>
          <w:rFonts w:ascii="Times New Roman" w:hAnsi="Times New Roman"/>
          <w:szCs w:val="28"/>
          <w:lang w:val="nl-NL"/>
        </w:rPr>
        <w:t xml:space="preserve">Tiếp tục thực hiện đề án phát triển </w:t>
      </w:r>
      <w:r w:rsidR="00D52640">
        <w:rPr>
          <w:rFonts w:ascii="Times New Roman" w:hAnsi="Times New Roman"/>
          <w:szCs w:val="28"/>
          <w:lang w:val="nl-NL"/>
        </w:rPr>
        <w:t>tiểu thủ công nghiệp (TTCN)</w:t>
      </w:r>
      <w:r w:rsidR="00DB34DE" w:rsidRPr="00DB34DE">
        <w:rPr>
          <w:rFonts w:ascii="Times New Roman" w:hAnsi="Times New Roman"/>
          <w:szCs w:val="28"/>
          <w:lang w:val="nl-NL"/>
        </w:rPr>
        <w:t xml:space="preserve"> và ngành nghề giai đoạn 2017-2020; tăng cường quản lý và tạo điều kiện cho các cụm TTCN phát triển. Phối hợp </w:t>
      </w:r>
      <w:r w:rsidR="00D52640">
        <w:rPr>
          <w:rFonts w:ascii="Times New Roman" w:hAnsi="Times New Roman"/>
          <w:szCs w:val="28"/>
          <w:lang w:val="nl-NL"/>
        </w:rPr>
        <w:t xml:space="preserve">và </w:t>
      </w:r>
      <w:r w:rsidR="00DB34DE" w:rsidRPr="00DB34DE">
        <w:rPr>
          <w:rFonts w:ascii="Times New Roman" w:hAnsi="Times New Roman"/>
          <w:szCs w:val="28"/>
          <w:lang w:val="nl-NL"/>
        </w:rPr>
        <w:t xml:space="preserve">tạo điều kiện </w:t>
      </w:r>
      <w:r w:rsidR="00D52640" w:rsidRPr="00D52640">
        <w:rPr>
          <w:rFonts w:ascii="Times New Roman" w:hAnsi="Times New Roman"/>
          <w:szCs w:val="28"/>
          <w:lang w:val="es-BO"/>
        </w:rPr>
        <w:t>thuận lợi cho các cơ sở</w:t>
      </w:r>
      <w:r w:rsidR="00D52640">
        <w:rPr>
          <w:rFonts w:ascii="Times New Roman" w:hAnsi="Times New Roman"/>
          <w:szCs w:val="28"/>
          <w:lang w:val="es-BO"/>
        </w:rPr>
        <w:t>,</w:t>
      </w:r>
      <w:r w:rsidR="00D52640" w:rsidRPr="00D52640">
        <w:rPr>
          <w:rFonts w:ascii="Times New Roman" w:hAnsi="Times New Roman"/>
          <w:szCs w:val="28"/>
          <w:lang w:val="es-BO"/>
        </w:rPr>
        <w:t xml:space="preserve"> </w:t>
      </w:r>
      <w:r w:rsidR="00D52640" w:rsidRPr="00DB34DE">
        <w:rPr>
          <w:rFonts w:ascii="Times New Roman" w:hAnsi="Times New Roman"/>
          <w:szCs w:val="28"/>
          <w:lang w:val="nl-NL"/>
        </w:rPr>
        <w:t xml:space="preserve">nhà máy </w:t>
      </w:r>
      <w:r w:rsidR="00D52640" w:rsidRPr="00D52640">
        <w:rPr>
          <w:rFonts w:ascii="Times New Roman" w:hAnsi="Times New Roman"/>
          <w:szCs w:val="28"/>
          <w:lang w:val="es-BO"/>
        </w:rPr>
        <w:t>duy trì phát triển sản xuất, chú trọng thu hút đầu tư</w:t>
      </w:r>
      <w:r w:rsidR="00D52640" w:rsidRPr="00D52640">
        <w:rPr>
          <w:rFonts w:ascii="Times New Roman" w:hAnsi="Times New Roman"/>
          <w:szCs w:val="28"/>
          <w:lang w:val="nl-NL"/>
        </w:rPr>
        <w:t xml:space="preserve"> </w:t>
      </w:r>
      <w:r w:rsidR="00DB34DE" w:rsidRPr="00DB34DE">
        <w:rPr>
          <w:rFonts w:ascii="Times New Roman" w:hAnsi="Times New Roman"/>
          <w:szCs w:val="28"/>
          <w:lang w:val="nl-NL"/>
        </w:rPr>
        <w:t>gắn liền với chương trình Quốc gia về nông thôn mới.</w:t>
      </w:r>
    </w:p>
    <w:p w:rsidR="006645C1" w:rsidRPr="008C3F5E" w:rsidRDefault="00D52640" w:rsidP="000C5350">
      <w:pPr>
        <w:spacing w:before="60" w:after="60" w:line="320" w:lineRule="exact"/>
        <w:ind w:firstLine="630"/>
        <w:jc w:val="both"/>
        <w:rPr>
          <w:sz w:val="28"/>
          <w:szCs w:val="28"/>
          <w:lang w:val="es-BO"/>
        </w:rPr>
      </w:pPr>
      <w:r w:rsidRPr="008C3F5E">
        <w:rPr>
          <w:sz w:val="28"/>
          <w:szCs w:val="28"/>
        </w:rPr>
        <w:lastRenderedPageBreak/>
        <w:t xml:space="preserve">Khuyến khích đầu tư </w:t>
      </w:r>
      <w:r>
        <w:rPr>
          <w:sz w:val="28"/>
          <w:szCs w:val="28"/>
        </w:rPr>
        <w:t xml:space="preserve">và phát triển </w:t>
      </w:r>
      <w:r w:rsidRPr="008C3F5E">
        <w:rPr>
          <w:sz w:val="28"/>
          <w:szCs w:val="28"/>
        </w:rPr>
        <w:t xml:space="preserve">các ngành dịch vụ và </w:t>
      </w:r>
      <w:r>
        <w:rPr>
          <w:sz w:val="28"/>
          <w:szCs w:val="28"/>
        </w:rPr>
        <w:t>TTCN</w:t>
      </w:r>
      <w:r w:rsidR="00DB34DE" w:rsidRPr="00173B8D">
        <w:rPr>
          <w:sz w:val="28"/>
          <w:szCs w:val="28"/>
          <w:lang w:val="nb-NO"/>
        </w:rPr>
        <w:t xml:space="preserve">: </w:t>
      </w:r>
      <w:r>
        <w:rPr>
          <w:sz w:val="28"/>
          <w:szCs w:val="28"/>
          <w:lang w:val="nb-NO"/>
        </w:rPr>
        <w:t>đ</w:t>
      </w:r>
      <w:r w:rsidR="00342AB6">
        <w:rPr>
          <w:sz w:val="28"/>
          <w:szCs w:val="28"/>
          <w:lang w:val="nb-NO"/>
        </w:rPr>
        <w:t>ào tạo nghề, thủ công mỹ nghệ</w:t>
      </w:r>
      <w:r w:rsidR="00DB34DE" w:rsidRPr="00173B8D">
        <w:rPr>
          <w:sz w:val="28"/>
          <w:szCs w:val="28"/>
          <w:lang w:val="nb-NO"/>
        </w:rPr>
        <w:t xml:space="preserve">, sản xuất vật liệu xây dựng </w:t>
      </w:r>
      <w:r w:rsidR="00DB34DE" w:rsidRPr="005662D8">
        <w:rPr>
          <w:sz w:val="28"/>
          <w:szCs w:val="28"/>
          <w:lang w:val="nb-NO"/>
        </w:rPr>
        <w:t>.. gắn với các lợi thế về phát triển nguồn nguyên liệu nông sản, thủy sản. Hỗ trợ nâng cao năng lực quản lý, nâng cao chất lượng lao động có trình độ k</w:t>
      </w:r>
      <w:r>
        <w:rPr>
          <w:sz w:val="28"/>
          <w:szCs w:val="28"/>
          <w:lang w:val="nb-NO"/>
        </w:rPr>
        <w:t>ỹ thuật, tay nghề cao...</w:t>
      </w:r>
    </w:p>
    <w:p w:rsidR="001C5F6B" w:rsidRPr="008C3F5E" w:rsidRDefault="000C5350" w:rsidP="000C5350">
      <w:pPr>
        <w:spacing w:before="60" w:after="60" w:line="320" w:lineRule="exact"/>
        <w:ind w:firstLine="630"/>
        <w:jc w:val="both"/>
        <w:rPr>
          <w:sz w:val="28"/>
          <w:szCs w:val="28"/>
        </w:rPr>
      </w:pPr>
      <w:r>
        <w:rPr>
          <w:b/>
          <w:sz w:val="28"/>
          <w:szCs w:val="28"/>
        </w:rPr>
        <w:t>5.</w:t>
      </w:r>
      <w:r w:rsidR="001C5F6B" w:rsidRPr="008C3F5E">
        <w:rPr>
          <w:sz w:val="28"/>
          <w:szCs w:val="28"/>
        </w:rPr>
        <w:t xml:space="preserve"> Khuyến khích phát triển</w:t>
      </w:r>
      <w:r w:rsidR="00342AB6">
        <w:rPr>
          <w:sz w:val="28"/>
          <w:szCs w:val="28"/>
        </w:rPr>
        <w:t xml:space="preserve"> doanh nghiệp và</w:t>
      </w:r>
      <w:r w:rsidR="001C5F6B" w:rsidRPr="008C3F5E">
        <w:rPr>
          <w:sz w:val="28"/>
          <w:szCs w:val="28"/>
        </w:rPr>
        <w:t xml:space="preserve"> kinh tế hợp tác. Chú trọng công tác đào tạo, bồi dưỡng cán bộ quản lý HTX nhằm nâng cao nguồn lực</w:t>
      </w:r>
      <w:r w:rsidR="00D52640">
        <w:rPr>
          <w:sz w:val="28"/>
          <w:szCs w:val="28"/>
        </w:rPr>
        <w:t xml:space="preserve">, mở rộng sản xuất, </w:t>
      </w:r>
      <w:r w:rsidR="00D52640" w:rsidRPr="008C3F5E">
        <w:rPr>
          <w:sz w:val="28"/>
          <w:szCs w:val="28"/>
        </w:rPr>
        <w:t xml:space="preserve">kinh doanh </w:t>
      </w:r>
      <w:r w:rsidR="00D52640">
        <w:rPr>
          <w:sz w:val="28"/>
          <w:szCs w:val="28"/>
        </w:rPr>
        <w:t>và</w:t>
      </w:r>
      <w:r w:rsidR="001C5F6B" w:rsidRPr="008C3F5E">
        <w:rPr>
          <w:sz w:val="28"/>
          <w:szCs w:val="28"/>
        </w:rPr>
        <w:t xml:space="preserve"> </w:t>
      </w:r>
      <w:r w:rsidR="00D52640" w:rsidRPr="008C3F5E">
        <w:rPr>
          <w:sz w:val="28"/>
          <w:szCs w:val="28"/>
        </w:rPr>
        <w:t>liên doanh, liên kết</w:t>
      </w:r>
      <w:r w:rsidR="00D52640">
        <w:rPr>
          <w:sz w:val="28"/>
          <w:szCs w:val="28"/>
        </w:rPr>
        <w:t>,</w:t>
      </w:r>
      <w:r w:rsidR="00D52640" w:rsidRPr="008C3F5E">
        <w:rPr>
          <w:sz w:val="28"/>
          <w:szCs w:val="28"/>
        </w:rPr>
        <w:t xml:space="preserve"> </w:t>
      </w:r>
      <w:r w:rsidR="00D52640">
        <w:rPr>
          <w:sz w:val="28"/>
          <w:szCs w:val="28"/>
        </w:rPr>
        <w:t>h</w:t>
      </w:r>
      <w:r w:rsidR="001C5F6B" w:rsidRPr="008C3F5E">
        <w:rPr>
          <w:sz w:val="28"/>
          <w:szCs w:val="28"/>
        </w:rPr>
        <w:t>ợp tác với các thành phần kinh tế khác cùng phát triển.</w:t>
      </w:r>
    </w:p>
    <w:p w:rsidR="00D52640" w:rsidRPr="009D11D5" w:rsidRDefault="000C5350" w:rsidP="000C5350">
      <w:pPr>
        <w:spacing w:before="60" w:after="60" w:line="320" w:lineRule="exact"/>
        <w:ind w:firstLine="630"/>
        <w:jc w:val="both"/>
        <w:rPr>
          <w:color w:val="000000"/>
          <w:sz w:val="28"/>
          <w:szCs w:val="28"/>
        </w:rPr>
      </w:pPr>
      <w:r w:rsidRPr="000C5350">
        <w:rPr>
          <w:b/>
          <w:sz w:val="28"/>
          <w:szCs w:val="28"/>
        </w:rPr>
        <w:t>6.</w:t>
      </w:r>
      <w:r w:rsidR="00832264" w:rsidRPr="008C3F5E">
        <w:rPr>
          <w:b/>
          <w:sz w:val="28"/>
          <w:szCs w:val="28"/>
        </w:rPr>
        <w:t xml:space="preserve"> </w:t>
      </w:r>
      <w:r w:rsidR="00D52640" w:rsidRPr="009D11D5">
        <w:rPr>
          <w:color w:val="000000"/>
          <w:sz w:val="28"/>
          <w:szCs w:val="28"/>
        </w:rPr>
        <w:t xml:space="preserve">Tiếp tục chỉ đạo thực hiện chủ trương </w:t>
      </w:r>
      <w:r w:rsidR="00E6301A">
        <w:rPr>
          <w:color w:val="000000"/>
          <w:sz w:val="28"/>
          <w:szCs w:val="28"/>
        </w:rPr>
        <w:t>tiết kiệm trong</w:t>
      </w:r>
      <w:r w:rsidR="00D52640" w:rsidRPr="009D11D5">
        <w:rPr>
          <w:color w:val="000000"/>
          <w:sz w:val="28"/>
          <w:szCs w:val="28"/>
        </w:rPr>
        <w:t xml:space="preserve"> đầu tư công, tăng cường quản lý đầu tư và xây dựng, tập trung xử lý nợ đ</w:t>
      </w:r>
      <w:r w:rsidR="00D52640">
        <w:rPr>
          <w:color w:val="000000"/>
          <w:sz w:val="28"/>
          <w:szCs w:val="28"/>
        </w:rPr>
        <w:t>ọ</w:t>
      </w:r>
      <w:r w:rsidR="00D52640" w:rsidRPr="009D11D5">
        <w:rPr>
          <w:color w:val="000000"/>
          <w:sz w:val="28"/>
          <w:szCs w:val="28"/>
        </w:rPr>
        <w:t>ng trong xây dựng cơ bản. Các công trình, dự án phải thực hiện theo đúng mức vốn kế hoạch đã giao, không để phát sinh</w:t>
      </w:r>
      <w:r w:rsidR="00342AB6">
        <w:rPr>
          <w:color w:val="000000"/>
          <w:sz w:val="28"/>
          <w:szCs w:val="28"/>
        </w:rPr>
        <w:t xml:space="preserve"> thêm</w:t>
      </w:r>
      <w:r w:rsidR="00D52640" w:rsidRPr="009D11D5">
        <w:rPr>
          <w:color w:val="000000"/>
          <w:sz w:val="28"/>
          <w:szCs w:val="28"/>
        </w:rPr>
        <w:t xml:space="preserve"> nợ đ</w:t>
      </w:r>
      <w:r w:rsidR="00D52640">
        <w:rPr>
          <w:color w:val="000000"/>
          <w:sz w:val="28"/>
          <w:szCs w:val="28"/>
        </w:rPr>
        <w:t>ọ</w:t>
      </w:r>
      <w:r w:rsidR="00D52640" w:rsidRPr="009D11D5">
        <w:rPr>
          <w:color w:val="000000"/>
          <w:sz w:val="28"/>
          <w:szCs w:val="28"/>
        </w:rPr>
        <w:t xml:space="preserve">ng xây dựng cơ bản. Tập trung huy động các nguồn lực, tranh thủ các nguồn vốn hỗ trợ để khắc phục các công trình kết cấu hạ tầng bị thiệt hại do </w:t>
      </w:r>
      <w:r w:rsidR="00D52640">
        <w:rPr>
          <w:color w:val="000000"/>
          <w:sz w:val="28"/>
          <w:szCs w:val="28"/>
        </w:rPr>
        <w:t>thiên tai</w:t>
      </w:r>
      <w:r w:rsidR="00D52640" w:rsidRPr="009D11D5">
        <w:rPr>
          <w:color w:val="000000"/>
          <w:sz w:val="28"/>
          <w:szCs w:val="28"/>
        </w:rPr>
        <w:t>, nhất là trường học, trạm y tế</w:t>
      </w:r>
      <w:r w:rsidR="00321B15">
        <w:rPr>
          <w:color w:val="000000"/>
          <w:sz w:val="28"/>
          <w:szCs w:val="28"/>
        </w:rPr>
        <w:t>, hệ thống giao thông, thuỷ lợi</w:t>
      </w:r>
      <w:r w:rsidR="00D52640" w:rsidRPr="009D11D5">
        <w:rPr>
          <w:color w:val="000000"/>
          <w:sz w:val="28"/>
          <w:szCs w:val="28"/>
        </w:rPr>
        <w:t>… để từng bước ổn định sản xuất và đời sống.</w:t>
      </w:r>
    </w:p>
    <w:p w:rsidR="00D52640" w:rsidRPr="009D11D5" w:rsidRDefault="00D52640" w:rsidP="000C5350">
      <w:pPr>
        <w:autoSpaceDE w:val="0"/>
        <w:autoSpaceDN w:val="0"/>
        <w:spacing w:before="60" w:after="60" w:line="320" w:lineRule="exact"/>
        <w:ind w:firstLine="630"/>
        <w:jc w:val="both"/>
        <w:rPr>
          <w:color w:val="000000"/>
          <w:sz w:val="28"/>
          <w:szCs w:val="28"/>
        </w:rPr>
      </w:pPr>
      <w:r w:rsidRPr="009D11D5">
        <w:rPr>
          <w:color w:val="000000"/>
          <w:sz w:val="28"/>
          <w:szCs w:val="28"/>
        </w:rPr>
        <w:t>Tập trung chỉ đạo, đẩy nhanh tiến độ thi công, hoàn thành các dự án, công trình quan trọng, các công trình theo các chương trình mục tiêu quốc gia, các dự án theo quy định của nhà nước về xây dựng cơ bản, các công trình sử dụng ngân sách mục tiêu của Trung ương và nguồn vốn đầu tư phát triển của huyện.</w:t>
      </w:r>
    </w:p>
    <w:p w:rsidR="005F463C" w:rsidRDefault="000C5350" w:rsidP="000C5350">
      <w:pPr>
        <w:spacing w:before="60" w:after="60" w:line="320" w:lineRule="exact"/>
        <w:ind w:firstLine="630"/>
        <w:jc w:val="both"/>
        <w:rPr>
          <w:sz w:val="28"/>
          <w:szCs w:val="28"/>
          <w:lang w:val="es-BO"/>
        </w:rPr>
      </w:pPr>
      <w:r>
        <w:rPr>
          <w:b/>
          <w:sz w:val="28"/>
          <w:szCs w:val="28"/>
        </w:rPr>
        <w:t>7</w:t>
      </w:r>
      <w:r w:rsidR="0004222B" w:rsidRPr="008C3F5E">
        <w:rPr>
          <w:b/>
          <w:sz w:val="28"/>
          <w:szCs w:val="28"/>
        </w:rPr>
        <w:t>.</w:t>
      </w:r>
      <w:r w:rsidR="0004222B" w:rsidRPr="008C3F5E">
        <w:rPr>
          <w:i/>
          <w:sz w:val="28"/>
          <w:szCs w:val="28"/>
        </w:rPr>
        <w:t xml:space="preserve"> </w:t>
      </w:r>
      <w:r w:rsidR="005F463C" w:rsidRPr="009B10B4">
        <w:rPr>
          <w:sz w:val="28"/>
          <w:szCs w:val="28"/>
          <w:lang w:val="es-BO"/>
        </w:rPr>
        <w:t>Thực hiện đồng bộ các giải pháp phát triển nguồn thu, nuôi dưỡng nguồn thu</w:t>
      </w:r>
      <w:r w:rsidR="006F3271">
        <w:rPr>
          <w:sz w:val="28"/>
          <w:szCs w:val="28"/>
          <w:lang w:val="es-BO"/>
        </w:rPr>
        <w:t>, phấn đấu thu ngân sách đạt 86 tỷ đồng</w:t>
      </w:r>
      <w:r w:rsidR="005F463C" w:rsidRPr="009B10B4">
        <w:rPr>
          <w:sz w:val="28"/>
          <w:szCs w:val="28"/>
          <w:lang w:val="es-BO"/>
        </w:rPr>
        <w:t>. Tăng cường công tác kiểm tra đối tượng nộp thuế, quản lý nguồn thu, nhất là các khoản thu trong cân đối; thực hiện công tác quản lý kê khai thuế đi vào nề nếp. Áp dụng các biện pháp</w:t>
      </w:r>
      <w:r w:rsidR="005F463C">
        <w:rPr>
          <w:sz w:val="28"/>
          <w:szCs w:val="28"/>
          <w:lang w:val="es-BO"/>
        </w:rPr>
        <w:t>,</w:t>
      </w:r>
      <w:r w:rsidR="005F463C" w:rsidRPr="009B10B4">
        <w:rPr>
          <w:sz w:val="28"/>
          <w:szCs w:val="28"/>
          <w:lang w:val="es-BO"/>
        </w:rPr>
        <w:t xml:space="preserve"> chế tài để xử lý các khoản nợ đọng thuế đối với các đối tượng có điều kiện nhưng cố tình không nộp đủ thuế.</w:t>
      </w:r>
    </w:p>
    <w:p w:rsidR="005F463C" w:rsidRPr="009B10B4" w:rsidRDefault="00342AB6" w:rsidP="00342AB6">
      <w:pPr>
        <w:spacing w:before="60" w:after="60" w:line="320" w:lineRule="exact"/>
        <w:ind w:firstLine="630"/>
        <w:jc w:val="both"/>
        <w:rPr>
          <w:sz w:val="28"/>
          <w:szCs w:val="28"/>
          <w:lang w:val="es-BO"/>
        </w:rPr>
      </w:pPr>
      <w:r>
        <w:rPr>
          <w:sz w:val="28"/>
          <w:szCs w:val="28"/>
          <w:lang w:val="es-BO"/>
        </w:rPr>
        <w:t xml:space="preserve">Quan tâm đầu tư phát triển quỹ đất ở những địa bàn có </w:t>
      </w:r>
      <w:r w:rsidR="00321B15">
        <w:rPr>
          <w:sz w:val="28"/>
          <w:szCs w:val="28"/>
          <w:lang w:val="es-BO"/>
        </w:rPr>
        <w:t>lợi thế như thị trấn Quán Hàu, vùng quy hoạch đô</w:t>
      </w:r>
      <w:r>
        <w:rPr>
          <w:sz w:val="28"/>
          <w:szCs w:val="28"/>
          <w:lang w:val="es-BO"/>
        </w:rPr>
        <w:t xml:space="preserve"> thị Dinh Mười, Võ Ninh, Hải Ninh…</w:t>
      </w:r>
      <w:r w:rsidR="005F463C" w:rsidRPr="009B10B4">
        <w:rPr>
          <w:sz w:val="28"/>
          <w:szCs w:val="28"/>
          <w:lang w:val="es-BO"/>
        </w:rPr>
        <w:t>Các xã, thị trấn, căn cứ quy hoạch sử dụng đất để chủ động trong việc</w:t>
      </w:r>
      <w:r w:rsidR="00321B15">
        <w:rPr>
          <w:sz w:val="28"/>
          <w:szCs w:val="28"/>
          <w:lang w:val="es-BO"/>
        </w:rPr>
        <w:t xml:space="preserve"> tạo quỹ đất</w:t>
      </w:r>
      <w:r w:rsidR="005F463C" w:rsidRPr="009B10B4">
        <w:rPr>
          <w:sz w:val="28"/>
          <w:szCs w:val="28"/>
          <w:lang w:val="es-BO"/>
        </w:rPr>
        <w:t xml:space="preserve"> tổ chức đấu giá quyền sử dụng đất, đảm bảo đạt và vượt kế hoạch thu ngân sách để phát triển kinh tế xã hội và xây dựng nông thôn mới.</w:t>
      </w:r>
    </w:p>
    <w:p w:rsidR="005F463C" w:rsidRPr="009B10B4" w:rsidRDefault="005F463C" w:rsidP="000C5350">
      <w:pPr>
        <w:spacing w:before="60" w:after="60" w:line="320" w:lineRule="exact"/>
        <w:ind w:firstLine="630"/>
        <w:jc w:val="both"/>
        <w:rPr>
          <w:sz w:val="28"/>
          <w:szCs w:val="28"/>
          <w:lang w:val="es-BO"/>
        </w:rPr>
      </w:pPr>
      <w:r w:rsidRPr="009B10B4">
        <w:rPr>
          <w:sz w:val="28"/>
          <w:szCs w:val="28"/>
          <w:lang w:val="es-BO"/>
        </w:rPr>
        <w:t xml:space="preserve">Thực hiện phân bổ ngân sách đáp ứng yêu cầu nhiệm vụ theo khả năng ngân sách được giao, đảm bảo các hoạt động phát triển kinh tế - xã hội, quốc phòng </w:t>
      </w:r>
      <w:r w:rsidR="00E6301A">
        <w:rPr>
          <w:sz w:val="28"/>
          <w:szCs w:val="28"/>
          <w:lang w:val="es-BO"/>
        </w:rPr>
        <w:t xml:space="preserve">- </w:t>
      </w:r>
      <w:r w:rsidRPr="009B10B4">
        <w:rPr>
          <w:sz w:val="28"/>
          <w:szCs w:val="28"/>
          <w:lang w:val="es-BO"/>
        </w:rPr>
        <w:t>an ninh và chế độ chính sách mới, hạn chế chi bổ sung.</w:t>
      </w:r>
    </w:p>
    <w:p w:rsidR="005F463C" w:rsidRPr="00926FE9" w:rsidRDefault="005F463C" w:rsidP="000C5350">
      <w:pPr>
        <w:autoSpaceDE w:val="0"/>
        <w:autoSpaceDN w:val="0"/>
        <w:spacing w:before="60" w:after="60" w:line="320" w:lineRule="exact"/>
        <w:ind w:firstLine="630"/>
        <w:jc w:val="both"/>
        <w:rPr>
          <w:spacing w:val="-2"/>
          <w:sz w:val="28"/>
          <w:szCs w:val="28"/>
          <w:lang w:val="es-BO"/>
        </w:rPr>
      </w:pPr>
      <w:r w:rsidRPr="00926FE9">
        <w:rPr>
          <w:spacing w:val="-2"/>
          <w:sz w:val="28"/>
          <w:szCs w:val="28"/>
          <w:lang w:val="es-BO"/>
        </w:rPr>
        <w:t>Tăng cường quản lý tài chính đối với các đơn vị cơ sở, đôn đốc, hướng dẫn công tác quản lý ngân sách xã, thị trấn hoạt động có nền nếp, chi đúng chế độ, tiết kiệm và hiệu quả; thực hiện nghiêm túc Luật ngân sách, Luật chống tham nhũng, thực hành tiết kiệm, chống lãng phí. Bố trí nguồn dự phòng hợp lý để đối phó với thiên tai, dịch bệnh và xử lý các nhiệm vụ đột xuất; thực hiện chế độ công khai, minh bạch trong chi tiêu, công bố công khai tài chính định kỳ theo quy định.</w:t>
      </w:r>
    </w:p>
    <w:p w:rsidR="005F463C" w:rsidRPr="009B10B4" w:rsidRDefault="005F463C" w:rsidP="000C5350">
      <w:pPr>
        <w:spacing w:before="60" w:after="60" w:line="320" w:lineRule="exact"/>
        <w:ind w:firstLine="630"/>
        <w:jc w:val="both"/>
        <w:rPr>
          <w:sz w:val="28"/>
          <w:szCs w:val="28"/>
          <w:lang w:val="es-BO"/>
        </w:rPr>
      </w:pPr>
      <w:r w:rsidRPr="009B10B4">
        <w:rPr>
          <w:sz w:val="28"/>
          <w:szCs w:val="28"/>
          <w:lang w:val="es-BO"/>
        </w:rPr>
        <w:t>Tiếp tục chỉ đạo nâng cao chất lượng, hiệu quả hoạt động của hệ thống ngân hàng, tín dụng nhân dân</w:t>
      </w:r>
      <w:r>
        <w:rPr>
          <w:sz w:val="28"/>
          <w:szCs w:val="28"/>
          <w:lang w:val="es-BO"/>
        </w:rPr>
        <w:t>;</w:t>
      </w:r>
      <w:r w:rsidRPr="009B10B4">
        <w:rPr>
          <w:sz w:val="28"/>
          <w:szCs w:val="28"/>
          <w:lang w:val="es-BO"/>
        </w:rPr>
        <w:t xml:space="preserve"> ưu tiên cho vay đối với hộ nghèo, các ngành nghề mới, các trang trại, doanh nghiệp và vay vốn khôi phục sản xuất sau bão</w:t>
      </w:r>
      <w:r>
        <w:rPr>
          <w:sz w:val="28"/>
          <w:szCs w:val="28"/>
          <w:lang w:val="es-BO"/>
        </w:rPr>
        <w:t>,</w:t>
      </w:r>
      <w:r w:rsidRPr="009B10B4">
        <w:rPr>
          <w:sz w:val="28"/>
          <w:szCs w:val="28"/>
          <w:lang w:val="es-BO"/>
        </w:rPr>
        <w:t xml:space="preserve"> </w:t>
      </w:r>
      <w:r>
        <w:rPr>
          <w:sz w:val="28"/>
          <w:szCs w:val="28"/>
          <w:lang w:val="es-BO"/>
        </w:rPr>
        <w:t>lũ, thiên tai</w:t>
      </w:r>
      <w:r w:rsidRPr="009B10B4">
        <w:rPr>
          <w:sz w:val="28"/>
          <w:szCs w:val="28"/>
          <w:lang w:val="es-BO"/>
        </w:rPr>
        <w:t>. Kiểm tra, giám sát các nguồn vốn cho vay, tích cực thu hồi vốn tồn đọng và nợ quá hạn, nhất là nguồn vốn ở ngân hàng CSXH.</w:t>
      </w:r>
    </w:p>
    <w:p w:rsidR="001C5F6B" w:rsidRDefault="0004222B" w:rsidP="000C5350">
      <w:pPr>
        <w:spacing w:before="60" w:after="60" w:line="320" w:lineRule="exact"/>
        <w:ind w:firstLine="630"/>
        <w:jc w:val="both"/>
        <w:rPr>
          <w:sz w:val="28"/>
          <w:szCs w:val="28"/>
        </w:rPr>
      </w:pPr>
      <w:r w:rsidRPr="000C5350">
        <w:rPr>
          <w:b/>
          <w:sz w:val="28"/>
          <w:szCs w:val="28"/>
        </w:rPr>
        <w:lastRenderedPageBreak/>
        <w:t>8</w:t>
      </w:r>
      <w:r w:rsidR="00832264" w:rsidRPr="000C5350">
        <w:rPr>
          <w:b/>
          <w:sz w:val="28"/>
          <w:szCs w:val="28"/>
        </w:rPr>
        <w:t>.</w:t>
      </w:r>
      <w:r w:rsidR="00832264" w:rsidRPr="008C3F5E">
        <w:rPr>
          <w:b/>
          <w:sz w:val="28"/>
          <w:szCs w:val="28"/>
        </w:rPr>
        <w:t xml:space="preserve"> </w:t>
      </w:r>
      <w:r w:rsidR="00E05D13" w:rsidRPr="008C3F5E">
        <w:rPr>
          <w:sz w:val="28"/>
          <w:szCs w:val="28"/>
          <w:lang w:val="pt-BR"/>
        </w:rPr>
        <w:t>Tập trung triển khai thực hiện có hiệu</w:t>
      </w:r>
      <w:r w:rsidR="00511503" w:rsidRPr="008C3F5E">
        <w:rPr>
          <w:sz w:val="28"/>
          <w:szCs w:val="28"/>
          <w:lang w:val="pt-BR"/>
        </w:rPr>
        <w:t xml:space="preserve"> quả </w:t>
      </w:r>
      <w:r w:rsidR="005F463C">
        <w:rPr>
          <w:sz w:val="28"/>
          <w:szCs w:val="28"/>
          <w:lang w:val="pt-BR"/>
        </w:rPr>
        <w:t xml:space="preserve">quy hoạch sử dụng đất đến năm 2020 và </w:t>
      </w:r>
      <w:r w:rsidR="00511503" w:rsidRPr="008C3F5E">
        <w:rPr>
          <w:sz w:val="28"/>
          <w:szCs w:val="28"/>
          <w:lang w:val="pt-BR"/>
        </w:rPr>
        <w:t xml:space="preserve">kế hoạch sử dụng đất </w:t>
      </w:r>
      <w:r w:rsidR="00F71910" w:rsidRPr="008C3F5E">
        <w:rPr>
          <w:sz w:val="28"/>
          <w:szCs w:val="28"/>
          <w:lang w:val="pt-BR"/>
        </w:rPr>
        <w:t>năm 201</w:t>
      </w:r>
      <w:r w:rsidR="005F463C">
        <w:rPr>
          <w:sz w:val="28"/>
          <w:szCs w:val="28"/>
          <w:lang w:val="pt-BR"/>
        </w:rPr>
        <w:t>8 của</w:t>
      </w:r>
      <w:r w:rsidR="005F463C" w:rsidRPr="005F463C">
        <w:rPr>
          <w:sz w:val="28"/>
          <w:szCs w:val="28"/>
          <w:lang w:val="pt-BR"/>
        </w:rPr>
        <w:t xml:space="preserve"> </w:t>
      </w:r>
      <w:r w:rsidR="005F463C" w:rsidRPr="008C3F5E">
        <w:rPr>
          <w:sz w:val="28"/>
          <w:szCs w:val="28"/>
          <w:lang w:val="pt-BR"/>
        </w:rPr>
        <w:t>huyện</w:t>
      </w:r>
      <w:r w:rsidR="00511503" w:rsidRPr="008C3F5E">
        <w:rPr>
          <w:sz w:val="28"/>
          <w:szCs w:val="28"/>
          <w:lang w:val="pt-BR"/>
        </w:rPr>
        <w:t xml:space="preserve">. </w:t>
      </w:r>
      <w:r w:rsidR="005F463C">
        <w:rPr>
          <w:sz w:val="28"/>
          <w:szCs w:val="28"/>
          <w:lang w:val="pt-BR"/>
        </w:rPr>
        <w:t>Rà soát đăng ký nhu cầu sử dụng đất, xây dựng kế hoạch sử dụng đất năm 2019, chú trọng phát triển quỹ đất đáp ứng nhu cầu phát triển trên địa bàn</w:t>
      </w:r>
      <w:r w:rsidR="00E05D13" w:rsidRPr="008C3F5E">
        <w:rPr>
          <w:sz w:val="28"/>
          <w:szCs w:val="28"/>
          <w:lang w:val="pt-BR"/>
        </w:rPr>
        <w:t xml:space="preserve">. </w:t>
      </w:r>
    </w:p>
    <w:p w:rsidR="00DD540C" w:rsidRPr="00926FE9" w:rsidRDefault="00DD540C" w:rsidP="000C5350">
      <w:pPr>
        <w:spacing w:before="60" w:after="60" w:line="320" w:lineRule="exact"/>
        <w:ind w:firstLine="630"/>
        <w:jc w:val="both"/>
        <w:rPr>
          <w:spacing w:val="-2"/>
          <w:sz w:val="28"/>
          <w:szCs w:val="28"/>
          <w:lang w:val="pt-BR"/>
        </w:rPr>
      </w:pPr>
      <w:r w:rsidRPr="00926FE9">
        <w:rPr>
          <w:spacing w:val="-2"/>
          <w:sz w:val="28"/>
          <w:szCs w:val="28"/>
        </w:rPr>
        <w:t>Rà soát</w:t>
      </w:r>
      <w:r w:rsidRPr="00926FE9">
        <w:rPr>
          <w:spacing w:val="-2"/>
          <w:sz w:val="28"/>
          <w:szCs w:val="28"/>
          <w:lang w:val="pt-BR"/>
        </w:rPr>
        <w:t xml:space="preserve">, bóc tách đất từ các lâm trường đề nghị giao về cho địa phương và thực hiện giao đất, cho thuê đất đối với người dân nhằm giải quyết nhu cầu đất ở, đất sản xuất </w:t>
      </w:r>
      <w:r w:rsidR="00E6301A">
        <w:rPr>
          <w:spacing w:val="-2"/>
          <w:sz w:val="28"/>
          <w:szCs w:val="28"/>
          <w:lang w:val="pt-BR"/>
        </w:rPr>
        <w:t xml:space="preserve">kinh doanh </w:t>
      </w:r>
      <w:r w:rsidRPr="00926FE9">
        <w:rPr>
          <w:spacing w:val="-2"/>
          <w:sz w:val="28"/>
          <w:szCs w:val="28"/>
          <w:lang w:val="pt-BR"/>
        </w:rPr>
        <w:t xml:space="preserve">cho nhân dân, nhất là đối với xã Trường Sơn, xã Hải Ninh.  </w:t>
      </w:r>
    </w:p>
    <w:p w:rsidR="00674457" w:rsidRDefault="00DD540C" w:rsidP="000C5350">
      <w:pPr>
        <w:spacing w:before="60" w:after="60" w:line="320" w:lineRule="exact"/>
        <w:ind w:firstLine="630"/>
        <w:jc w:val="both"/>
        <w:rPr>
          <w:sz w:val="28"/>
          <w:szCs w:val="28"/>
          <w:lang w:val="pt-BR"/>
        </w:rPr>
      </w:pPr>
      <w:r>
        <w:rPr>
          <w:sz w:val="28"/>
          <w:szCs w:val="28"/>
        </w:rPr>
        <w:t xml:space="preserve"> </w:t>
      </w:r>
      <w:r w:rsidRPr="00DD540C">
        <w:rPr>
          <w:sz w:val="28"/>
          <w:szCs w:val="28"/>
        </w:rPr>
        <w:t>Tiếp tục c</w:t>
      </w:r>
      <w:r w:rsidR="00DA0594" w:rsidRPr="00DD540C">
        <w:rPr>
          <w:sz w:val="28"/>
          <w:szCs w:val="28"/>
          <w:lang w:val="pt-BR"/>
        </w:rPr>
        <w:t>hỉ đạo</w:t>
      </w:r>
      <w:r w:rsidR="007613BF" w:rsidRPr="00DD540C">
        <w:rPr>
          <w:sz w:val="28"/>
          <w:szCs w:val="28"/>
          <w:lang w:val="pt-BR"/>
        </w:rPr>
        <w:t xml:space="preserve"> thực hiện </w:t>
      </w:r>
      <w:r w:rsidR="001A086C" w:rsidRPr="00DD540C">
        <w:rPr>
          <w:sz w:val="28"/>
          <w:szCs w:val="28"/>
          <w:lang w:val="pt-BR"/>
        </w:rPr>
        <w:t>quản lý sử dụng đ</w:t>
      </w:r>
      <w:r w:rsidR="00D56156" w:rsidRPr="00DD540C">
        <w:rPr>
          <w:sz w:val="28"/>
          <w:szCs w:val="28"/>
          <w:lang w:val="pt-BR"/>
        </w:rPr>
        <w:t>ất</w:t>
      </w:r>
      <w:r w:rsidR="001A086C" w:rsidRPr="00DD540C">
        <w:rPr>
          <w:sz w:val="28"/>
          <w:szCs w:val="28"/>
          <w:lang w:val="pt-BR"/>
        </w:rPr>
        <w:t xml:space="preserve"> sau </w:t>
      </w:r>
      <w:r w:rsidR="007613BF" w:rsidRPr="00DD540C">
        <w:rPr>
          <w:sz w:val="28"/>
          <w:szCs w:val="28"/>
          <w:lang w:val="pt-BR"/>
        </w:rPr>
        <w:t xml:space="preserve">dồn điền, đổi thửa theo </w:t>
      </w:r>
      <w:r w:rsidR="001A086C" w:rsidRPr="00DD540C">
        <w:rPr>
          <w:sz w:val="28"/>
          <w:szCs w:val="28"/>
          <w:lang w:val="pt-BR"/>
        </w:rPr>
        <w:t>đúng quy định</w:t>
      </w:r>
      <w:r w:rsidR="00321B15">
        <w:rPr>
          <w:sz w:val="28"/>
          <w:szCs w:val="28"/>
          <w:lang w:val="pt-BR"/>
        </w:rPr>
        <w:t>; hoàn thành</w:t>
      </w:r>
      <w:r w:rsidR="0021729A">
        <w:rPr>
          <w:sz w:val="28"/>
          <w:szCs w:val="28"/>
          <w:lang w:val="pt-BR"/>
        </w:rPr>
        <w:t xml:space="preserve"> việc phê duyệt phương án dồn điền đổi thửa của các xã, thị trấn;</w:t>
      </w:r>
      <w:r w:rsidR="00DA0594" w:rsidRPr="00DD540C">
        <w:rPr>
          <w:sz w:val="28"/>
          <w:szCs w:val="28"/>
          <w:lang w:val="pt-BR"/>
        </w:rPr>
        <w:t xml:space="preserve"> </w:t>
      </w:r>
      <w:r w:rsidRPr="00DD540C">
        <w:rPr>
          <w:sz w:val="28"/>
          <w:szCs w:val="28"/>
          <w:lang w:val="pt-BR"/>
        </w:rPr>
        <w:t xml:space="preserve">đôn đốc, </w:t>
      </w:r>
      <w:r w:rsidR="00674457" w:rsidRPr="00DD540C">
        <w:rPr>
          <w:sz w:val="28"/>
          <w:szCs w:val="28"/>
          <w:lang w:val="pt-BR"/>
        </w:rPr>
        <w:t xml:space="preserve">hướng dẫn xã, thị trấn thực hiện các trình tự, thủ tục đăng ký đo đạc, cấp GCNQSD đất </w:t>
      </w:r>
      <w:r>
        <w:rPr>
          <w:sz w:val="28"/>
          <w:szCs w:val="28"/>
          <w:lang w:val="pt-BR"/>
        </w:rPr>
        <w:t xml:space="preserve">cho hộ gia đình, cá nhân lần đầu, đất </w:t>
      </w:r>
      <w:r w:rsidR="00674457" w:rsidRPr="00DD540C">
        <w:rPr>
          <w:sz w:val="28"/>
          <w:szCs w:val="28"/>
          <w:lang w:val="pt-BR"/>
        </w:rPr>
        <w:t xml:space="preserve">sản xuất nông nghiệp </w:t>
      </w:r>
      <w:r>
        <w:rPr>
          <w:sz w:val="28"/>
          <w:szCs w:val="28"/>
          <w:lang w:val="pt-BR"/>
        </w:rPr>
        <w:t xml:space="preserve">sau dồn điền đổi thửa </w:t>
      </w:r>
      <w:r w:rsidR="00425217" w:rsidRPr="00DD540C">
        <w:rPr>
          <w:sz w:val="28"/>
          <w:szCs w:val="28"/>
          <w:lang w:val="pt-BR"/>
        </w:rPr>
        <w:t>đúng tiến độ</w:t>
      </w:r>
      <w:r w:rsidR="00674457" w:rsidRPr="00DD540C">
        <w:rPr>
          <w:sz w:val="28"/>
          <w:szCs w:val="28"/>
          <w:lang w:val="pt-BR"/>
        </w:rPr>
        <w:t xml:space="preserve">. </w:t>
      </w:r>
    </w:p>
    <w:p w:rsidR="00DD540C" w:rsidRPr="00DD540C" w:rsidRDefault="00DD540C" w:rsidP="000C5350">
      <w:pPr>
        <w:spacing w:before="60" w:after="60" w:line="320" w:lineRule="exact"/>
        <w:ind w:firstLine="630"/>
        <w:jc w:val="both"/>
        <w:rPr>
          <w:sz w:val="28"/>
          <w:szCs w:val="28"/>
        </w:rPr>
      </w:pPr>
      <w:r>
        <w:rPr>
          <w:sz w:val="28"/>
          <w:szCs w:val="28"/>
          <w:lang w:val="pt-BR"/>
        </w:rPr>
        <w:t xml:space="preserve">Tăng cường </w:t>
      </w:r>
      <w:r w:rsidRPr="008C3F5E">
        <w:rPr>
          <w:sz w:val="28"/>
          <w:szCs w:val="28"/>
        </w:rPr>
        <w:t xml:space="preserve">công tác quản lý nhà nước </w:t>
      </w:r>
      <w:r w:rsidR="000C2DB8">
        <w:rPr>
          <w:sz w:val="28"/>
          <w:szCs w:val="28"/>
        </w:rPr>
        <w:t>về đất đai,</w:t>
      </w:r>
      <w:r w:rsidRPr="008C3F5E">
        <w:rPr>
          <w:sz w:val="28"/>
          <w:szCs w:val="28"/>
        </w:rPr>
        <w:t xml:space="preserve"> tài nguyên khoáng sản, tài nguyên nước. Chấn chỉnh hoạt động khai thác khoáng sản,</w:t>
      </w:r>
      <w:r w:rsidR="000C2DB8">
        <w:rPr>
          <w:sz w:val="28"/>
          <w:szCs w:val="28"/>
        </w:rPr>
        <w:t xml:space="preserve"> các bến bãi tập kết vật liệu xây dựng; phát hiện kịp thời và xử lý nghiêm các trường hợp vi phạm theo quy định của pháp luật</w:t>
      </w:r>
      <w:r w:rsidRPr="008C3F5E">
        <w:rPr>
          <w:sz w:val="28"/>
          <w:szCs w:val="28"/>
        </w:rPr>
        <w:t>.</w:t>
      </w:r>
    </w:p>
    <w:p w:rsidR="004759E7" w:rsidRPr="008C3F5E" w:rsidRDefault="00E6301A" w:rsidP="000C5350">
      <w:pPr>
        <w:autoSpaceDE w:val="0"/>
        <w:autoSpaceDN w:val="0"/>
        <w:spacing w:before="60" w:after="60" w:line="320" w:lineRule="exact"/>
        <w:ind w:firstLine="630"/>
        <w:jc w:val="both"/>
        <w:rPr>
          <w:sz w:val="28"/>
          <w:szCs w:val="28"/>
        </w:rPr>
      </w:pPr>
      <w:r>
        <w:rPr>
          <w:sz w:val="28"/>
          <w:szCs w:val="28"/>
        </w:rPr>
        <w:t>Nâ</w:t>
      </w:r>
      <w:r w:rsidR="001C5F6B" w:rsidRPr="008C3F5E">
        <w:rPr>
          <w:sz w:val="28"/>
          <w:szCs w:val="28"/>
        </w:rPr>
        <w:t>ng cao chất lượng công tác thẩm định đánh giá tác động môi trường, cam kết bảo vệ môi trường và đề án bảo vệ môi trường. Tăng cường kiểm tra việc thực hiện các cam kết bảo vệ môi trường của các dự án</w:t>
      </w:r>
      <w:r w:rsidR="000C2DB8">
        <w:rPr>
          <w:sz w:val="28"/>
          <w:szCs w:val="28"/>
        </w:rPr>
        <w:t>, các cơ sở sản xuất trên địa bàn; chỉ đạo phân loại, thu gom, vận chuyển và xử lý rác thải đảm bảo vệ sinh môi trường</w:t>
      </w:r>
      <w:r w:rsidR="001C5F6B" w:rsidRPr="008C3F5E">
        <w:rPr>
          <w:sz w:val="28"/>
          <w:szCs w:val="28"/>
        </w:rPr>
        <w:t xml:space="preserve">. </w:t>
      </w:r>
    </w:p>
    <w:p w:rsidR="001F2B01" w:rsidRDefault="001F2B01" w:rsidP="000C5350">
      <w:pPr>
        <w:autoSpaceDE w:val="0"/>
        <w:autoSpaceDN w:val="0"/>
        <w:spacing w:before="60" w:after="60" w:line="320" w:lineRule="exact"/>
        <w:ind w:firstLine="630"/>
        <w:jc w:val="both"/>
        <w:rPr>
          <w:color w:val="000000"/>
          <w:sz w:val="28"/>
          <w:szCs w:val="28"/>
        </w:rPr>
      </w:pPr>
      <w:bookmarkStart w:id="3" w:name="bookmark36"/>
      <w:r w:rsidRPr="000C5350">
        <w:rPr>
          <w:b/>
          <w:color w:val="000000"/>
          <w:sz w:val="28"/>
          <w:szCs w:val="28"/>
        </w:rPr>
        <w:t>9.</w:t>
      </w:r>
      <w:r>
        <w:rPr>
          <w:color w:val="000000"/>
          <w:sz w:val="28"/>
          <w:szCs w:val="28"/>
        </w:rPr>
        <w:t xml:space="preserve"> </w:t>
      </w:r>
      <w:r w:rsidRPr="009D11D5">
        <w:rPr>
          <w:color w:val="000000"/>
          <w:sz w:val="28"/>
          <w:szCs w:val="28"/>
        </w:rPr>
        <w:t>Tiếp tục triển khai thực hiện có hiệu quả đề án đổi mới căn bản, toàn diện về giáo dục và đào tạo; Nghị quyết 04-NQ/HU ngày 23/8/2016 của Ban chấp hành Đảng bộ huyện về lãnh đạo phát triển giáo dục và đào tạo giai đoạn 2016-2020; Đề án phát triển giáo dục và đào tạo giai đoạn 2016-2020 của UBND huyện. Đẩy mạnh công tác xã hội hóa giáo dục, huy động các nguồn lực phát triển giáo dục</w:t>
      </w:r>
      <w:r>
        <w:rPr>
          <w:color w:val="000000"/>
          <w:sz w:val="28"/>
          <w:szCs w:val="28"/>
        </w:rPr>
        <w:t>.</w:t>
      </w:r>
      <w:r w:rsidRPr="009D11D5">
        <w:rPr>
          <w:color w:val="000000"/>
          <w:sz w:val="28"/>
          <w:szCs w:val="28"/>
        </w:rPr>
        <w:t xml:space="preserve"> Thực hiện đúng quy hoạch mạng lưới trường lớp</w:t>
      </w:r>
      <w:r>
        <w:rPr>
          <w:color w:val="000000"/>
          <w:sz w:val="28"/>
          <w:szCs w:val="28"/>
        </w:rPr>
        <w:t>;</w:t>
      </w:r>
      <w:r w:rsidRPr="009D11D5">
        <w:rPr>
          <w:color w:val="000000"/>
          <w:sz w:val="28"/>
          <w:szCs w:val="28"/>
        </w:rPr>
        <w:t xml:space="preserve"> chú trọng lồng ghép, tăng cường bố trí các nguồn vốn để đầu tư xây dựng cơ sở vật chất </w:t>
      </w:r>
      <w:r>
        <w:rPr>
          <w:color w:val="000000"/>
          <w:sz w:val="28"/>
          <w:szCs w:val="28"/>
        </w:rPr>
        <w:t xml:space="preserve">tại các trường học đảm bảo thiết thực, hiệu quả. </w:t>
      </w:r>
      <w:r w:rsidRPr="009D11D5">
        <w:rPr>
          <w:color w:val="000000"/>
          <w:sz w:val="28"/>
          <w:szCs w:val="28"/>
        </w:rPr>
        <w:t xml:space="preserve">Ưu tiên cho mục tiêu nâng cao chất lượng giáo dục toàn diện, tăng cường phát hiện và bồi dưỡng học sinh giỏi, học sinh năng khiếu. Hạn chế thấp nhất tình trạng học sinh bỏ học, đảm bảo tỷ lệ đi học đúng độ tuổi ở các cấp học; từng bước đổi mới và nâng cao chất lượng dạy và học. Duy trì và nâng cao chất lượng phổ cập giáo dục mầm non </w:t>
      </w:r>
      <w:r w:rsidR="006F3271">
        <w:rPr>
          <w:color w:val="000000"/>
          <w:sz w:val="28"/>
          <w:szCs w:val="28"/>
        </w:rPr>
        <w:t>cho trẻ 5 tuổi, phổ cập tiểu học mức độ III tại 15/</w:t>
      </w:r>
      <w:r w:rsidR="00FA00CB">
        <w:rPr>
          <w:color w:val="000000"/>
          <w:sz w:val="28"/>
          <w:szCs w:val="28"/>
        </w:rPr>
        <w:t xml:space="preserve">15 xã, thị trấn; tăng thêm 01 xã đạt </w:t>
      </w:r>
      <w:r w:rsidRPr="009D11D5">
        <w:rPr>
          <w:color w:val="000000"/>
          <w:sz w:val="28"/>
          <w:szCs w:val="28"/>
        </w:rPr>
        <w:t xml:space="preserve">phổ cập </w:t>
      </w:r>
      <w:bookmarkEnd w:id="3"/>
      <w:r w:rsidR="00FA00CB">
        <w:rPr>
          <w:color w:val="000000"/>
          <w:sz w:val="28"/>
          <w:szCs w:val="28"/>
        </w:rPr>
        <w:t>THCS mức độ III, nâng số lượng đơn vị đạt chuẩn mức độ III lên 13/15 xã, thị trấn; tăng thêm 04 trường đạt chuẩn Quốc gia</w:t>
      </w:r>
      <w:r w:rsidR="001C517D">
        <w:rPr>
          <w:color w:val="000000"/>
          <w:sz w:val="28"/>
          <w:szCs w:val="28"/>
        </w:rPr>
        <w:t>.</w:t>
      </w:r>
    </w:p>
    <w:p w:rsidR="001C517D" w:rsidRPr="009D11D5" w:rsidRDefault="001C517D" w:rsidP="000C5350">
      <w:pPr>
        <w:autoSpaceDE w:val="0"/>
        <w:autoSpaceDN w:val="0"/>
        <w:spacing w:before="60" w:after="60" w:line="320" w:lineRule="exact"/>
        <w:ind w:firstLine="630"/>
        <w:jc w:val="both"/>
        <w:rPr>
          <w:color w:val="000000"/>
          <w:sz w:val="28"/>
          <w:szCs w:val="28"/>
        </w:rPr>
      </w:pPr>
      <w:r w:rsidRPr="000C5350">
        <w:rPr>
          <w:b/>
          <w:sz w:val="28"/>
          <w:szCs w:val="28"/>
        </w:rPr>
        <w:t>10</w:t>
      </w:r>
      <w:r w:rsidR="00302029" w:rsidRPr="000C5350">
        <w:rPr>
          <w:b/>
          <w:sz w:val="28"/>
          <w:szCs w:val="28"/>
        </w:rPr>
        <w:t>.</w:t>
      </w:r>
      <w:r w:rsidR="001C5F6B" w:rsidRPr="008C3F5E">
        <w:rPr>
          <w:b/>
          <w:sz w:val="28"/>
          <w:szCs w:val="28"/>
        </w:rPr>
        <w:t xml:space="preserve"> </w:t>
      </w:r>
      <w:bookmarkStart w:id="4" w:name="bookmark38"/>
      <w:r w:rsidRPr="009D11D5">
        <w:rPr>
          <w:color w:val="000000"/>
          <w:sz w:val="28"/>
          <w:szCs w:val="28"/>
        </w:rPr>
        <w:t>Tăng cường công tác giáo dục sức khỏe cộng đồng, nâng cao nhận thức v</w:t>
      </w:r>
      <w:r>
        <w:rPr>
          <w:color w:val="000000"/>
          <w:sz w:val="28"/>
          <w:szCs w:val="28"/>
        </w:rPr>
        <w:t xml:space="preserve">ề </w:t>
      </w:r>
      <w:r w:rsidRPr="009D11D5">
        <w:rPr>
          <w:color w:val="000000"/>
          <w:sz w:val="28"/>
          <w:szCs w:val="28"/>
        </w:rPr>
        <w:t>vệ sinh môi trường, vệ sinh an toàn thực phẩm; chủ động phòng, chống dịch bệnh, giám sát dịch tễ. Từng bước thực hiện bảo hiểm y tế toàn dân</w:t>
      </w:r>
      <w:r>
        <w:rPr>
          <w:color w:val="000000"/>
          <w:sz w:val="28"/>
          <w:szCs w:val="28"/>
        </w:rPr>
        <w:t xml:space="preserve"> theo kế hoạch</w:t>
      </w:r>
      <w:r w:rsidRPr="009D11D5">
        <w:rPr>
          <w:color w:val="000000"/>
          <w:sz w:val="28"/>
          <w:szCs w:val="28"/>
        </w:rPr>
        <w:t>; đẩy mạnh xã hội hóa và đa dạng hóa nguồn lực đối với lĩnh vực y tế. Tăng cường công tác chỉ đạo, tổ chức thực hiện có hiệu quả công tác y tế dự phòng, các chương trình mục tiêu về y tế, dân số kế hoạch hóa gia đình.</w:t>
      </w:r>
      <w:r w:rsidR="00FA00CB">
        <w:rPr>
          <w:color w:val="000000"/>
          <w:sz w:val="28"/>
          <w:szCs w:val="28"/>
        </w:rPr>
        <w:t xml:space="preserve"> Tỷ lệ </w:t>
      </w:r>
      <w:r w:rsidR="00FA00CB">
        <w:rPr>
          <w:color w:val="000000"/>
          <w:sz w:val="28"/>
          <w:szCs w:val="28"/>
        </w:rPr>
        <w:lastRenderedPageBreak/>
        <w:t>người dân tham gia BHYT đạt 90%.</w:t>
      </w:r>
      <w:r w:rsidR="00D64826">
        <w:rPr>
          <w:color w:val="000000"/>
          <w:sz w:val="28"/>
          <w:szCs w:val="28"/>
        </w:rPr>
        <w:t xml:space="preserve"> Thêm xã Trường Sơn đạ</w:t>
      </w:r>
      <w:r w:rsidR="00E6301A">
        <w:rPr>
          <w:color w:val="000000"/>
          <w:sz w:val="28"/>
          <w:szCs w:val="28"/>
        </w:rPr>
        <w:t>t Bộ tiêu chí Quốc gia về Y tế</w:t>
      </w:r>
      <w:r w:rsidR="00D64826">
        <w:rPr>
          <w:color w:val="000000"/>
          <w:sz w:val="28"/>
          <w:szCs w:val="28"/>
        </w:rPr>
        <w:t>.</w:t>
      </w:r>
    </w:p>
    <w:p w:rsidR="001C517D" w:rsidRPr="009D11D5" w:rsidRDefault="001C517D" w:rsidP="000C5350">
      <w:pPr>
        <w:autoSpaceDE w:val="0"/>
        <w:autoSpaceDN w:val="0"/>
        <w:spacing w:before="60" w:after="60" w:line="320" w:lineRule="exact"/>
        <w:ind w:firstLine="630"/>
        <w:jc w:val="both"/>
        <w:rPr>
          <w:color w:val="000000"/>
          <w:sz w:val="28"/>
          <w:szCs w:val="28"/>
        </w:rPr>
      </w:pPr>
      <w:r w:rsidRPr="009D11D5">
        <w:rPr>
          <w:color w:val="000000"/>
          <w:sz w:val="28"/>
          <w:szCs w:val="28"/>
        </w:rPr>
        <w:t>Chú trọng nâng cao y đức và quy tắc ứng xử cho cán bộ y tế. Tăng cường công tác quản lý, giám sát, kiểm tra hoạt động hành nghề y tế tư nhân. Thực hiện tốt công tác Dân số - kế hoạch hóa gia đình.</w:t>
      </w:r>
      <w:r w:rsidR="00FA00CB">
        <w:rPr>
          <w:color w:val="000000"/>
          <w:sz w:val="28"/>
          <w:szCs w:val="28"/>
        </w:rPr>
        <w:t xml:space="preserve"> Tỷ lệ tăng dân số tự nhiên không quá 1%; tỷ lệ sinh con thứ 3 trở lên không quá 15,5%; chênh lệch giới tính trẻ sơ sinh không quá 112 nam/100 nữ. </w:t>
      </w:r>
    </w:p>
    <w:p w:rsidR="001C517D" w:rsidRPr="00FA39E9" w:rsidRDefault="000C5350" w:rsidP="000C5350">
      <w:pPr>
        <w:autoSpaceDE w:val="0"/>
        <w:autoSpaceDN w:val="0"/>
        <w:spacing w:before="60" w:after="60" w:line="320" w:lineRule="exact"/>
        <w:ind w:firstLine="630"/>
        <w:jc w:val="both"/>
        <w:rPr>
          <w:sz w:val="28"/>
          <w:szCs w:val="28"/>
        </w:rPr>
      </w:pPr>
      <w:r w:rsidRPr="000C5350">
        <w:rPr>
          <w:b/>
          <w:sz w:val="28"/>
          <w:szCs w:val="28"/>
        </w:rPr>
        <w:t>11.</w:t>
      </w:r>
      <w:r w:rsidR="003E293A" w:rsidRPr="008C3F5E">
        <w:rPr>
          <w:b/>
          <w:sz w:val="28"/>
          <w:szCs w:val="28"/>
        </w:rPr>
        <w:t xml:space="preserve"> </w:t>
      </w:r>
      <w:bookmarkEnd w:id="4"/>
      <w:r w:rsidR="001C517D" w:rsidRPr="00FA39E9">
        <w:rPr>
          <w:spacing w:val="-2"/>
          <w:sz w:val="28"/>
          <w:szCs w:val="28"/>
        </w:rPr>
        <w:t>Nâng cao chất lượng phong trào “Toàn dân đoàn kết xây dựng đời sống văn hóa”; xây dựng phát triển các phong trào văn hóa ngày càng đi vào chiều sâu và có chất lượng. Tổ chức tốt các hoạt động kỷ niệm nhân các ngày lễ, tết và Lễ hội đua thuyền truyền thống</w:t>
      </w:r>
      <w:r w:rsidR="001C517D" w:rsidRPr="00FA39E9">
        <w:rPr>
          <w:sz w:val="28"/>
          <w:szCs w:val="28"/>
        </w:rPr>
        <w:t xml:space="preserve">. Tăng cường công tác quản lý văn hoá và dịch vụ văn hoá, đẩy lùi các tệ nạn xã hội, tạo chuyển biến cơ bản về thực hiện nếp sống văn minh, thực hành tiết kiệm trong việc cưới, việc tang và lễ hội; </w:t>
      </w:r>
      <w:r w:rsidR="001C517D">
        <w:rPr>
          <w:sz w:val="28"/>
          <w:szCs w:val="28"/>
        </w:rPr>
        <w:t xml:space="preserve">tiếp tục </w:t>
      </w:r>
      <w:r w:rsidR="001C517D" w:rsidRPr="00FA39E9">
        <w:rPr>
          <w:sz w:val="28"/>
          <w:szCs w:val="28"/>
        </w:rPr>
        <w:t>bảo tồn và phát huy các bản sắc văn hoá của các xã miền núi Trường Sơn, Trường Xuân.</w:t>
      </w:r>
      <w:r w:rsidR="00FA00CB">
        <w:rPr>
          <w:sz w:val="28"/>
          <w:szCs w:val="28"/>
        </w:rPr>
        <w:t xml:space="preserve"> Phấn đấu tỷ lệ gia đình văn hóa đạt 80%; tỷ lệ th</w:t>
      </w:r>
      <w:r w:rsidR="00E6301A">
        <w:rPr>
          <w:sz w:val="28"/>
          <w:szCs w:val="28"/>
        </w:rPr>
        <w:t>ôn, bản, tiểu khu văn hóa đạt 65</w:t>
      </w:r>
      <w:r w:rsidR="00FA00CB">
        <w:rPr>
          <w:sz w:val="28"/>
          <w:szCs w:val="28"/>
        </w:rPr>
        <w:t>%.</w:t>
      </w:r>
    </w:p>
    <w:p w:rsidR="001C517D" w:rsidRPr="00FA39E9" w:rsidRDefault="001C517D" w:rsidP="000C5350">
      <w:pPr>
        <w:spacing w:before="60" w:after="60" w:line="320" w:lineRule="exact"/>
        <w:ind w:firstLine="630"/>
        <w:jc w:val="both"/>
        <w:rPr>
          <w:spacing w:val="-6"/>
          <w:sz w:val="28"/>
          <w:szCs w:val="28"/>
        </w:rPr>
      </w:pPr>
      <w:r>
        <w:rPr>
          <w:sz w:val="28"/>
          <w:szCs w:val="28"/>
        </w:rPr>
        <w:t>Chú trọng</w:t>
      </w:r>
      <w:r w:rsidRPr="00FA39E9">
        <w:rPr>
          <w:sz w:val="28"/>
          <w:szCs w:val="28"/>
        </w:rPr>
        <w:t xml:space="preserve"> đầu tư xây dựng các thiết chế văn hóa, tôn tạo, trùng tu các di tích lịch sử văn hóa, danh lam thắng cảnh gắn với phát triển du lịch của huyện. Kêu gọi đầu tư phát triển hạ tầng du lịch; tăng cường quảng bá du lịch Núi Thần Đinh</w:t>
      </w:r>
      <w:r w:rsidR="00342AB6">
        <w:rPr>
          <w:sz w:val="28"/>
          <w:szCs w:val="28"/>
        </w:rPr>
        <w:t xml:space="preserve"> và các địa danh trong huyện</w:t>
      </w:r>
      <w:r w:rsidRPr="00FA39E9">
        <w:rPr>
          <w:sz w:val="28"/>
          <w:szCs w:val="28"/>
        </w:rPr>
        <w:t xml:space="preserve"> để thu hút khách trong nước và quốc tế. </w:t>
      </w:r>
      <w:r w:rsidRPr="00FA39E9">
        <w:rPr>
          <w:spacing w:val="-6"/>
          <w:sz w:val="28"/>
          <w:szCs w:val="28"/>
        </w:rPr>
        <w:t>Tăng cường phát triển cơ sở vật chất văn hóa; sưu tập các tư liệu về truyền thống anh hùng của huyện.</w:t>
      </w:r>
    </w:p>
    <w:p w:rsidR="001C517D" w:rsidRPr="00FA39E9" w:rsidRDefault="001C517D" w:rsidP="000C5350">
      <w:pPr>
        <w:spacing w:before="60" w:after="60" w:line="320" w:lineRule="exact"/>
        <w:ind w:firstLine="630"/>
        <w:jc w:val="both"/>
        <w:rPr>
          <w:sz w:val="28"/>
          <w:szCs w:val="28"/>
        </w:rPr>
      </w:pPr>
      <w:r w:rsidRPr="00FA39E9">
        <w:rPr>
          <w:sz w:val="28"/>
          <w:szCs w:val="28"/>
        </w:rPr>
        <w:t xml:space="preserve">Nâng cao chất lượng các hoạt động thông tin, phát thanh. Đẩy mạnh ứng dụng công nghệ thông tin vào công tác quản lý, đảm bảo an ninh và an toàn hệ thống mạng trên địa bàn huyện. </w:t>
      </w:r>
    </w:p>
    <w:p w:rsidR="00521A36" w:rsidRPr="00FA39E9" w:rsidRDefault="000C5350" w:rsidP="000C5350">
      <w:pPr>
        <w:autoSpaceDE w:val="0"/>
        <w:autoSpaceDN w:val="0"/>
        <w:spacing w:before="60" w:after="60" w:line="320" w:lineRule="exact"/>
        <w:ind w:firstLine="630"/>
        <w:jc w:val="both"/>
        <w:rPr>
          <w:sz w:val="28"/>
          <w:szCs w:val="28"/>
        </w:rPr>
      </w:pPr>
      <w:r w:rsidRPr="000C5350">
        <w:rPr>
          <w:b/>
          <w:sz w:val="28"/>
          <w:szCs w:val="28"/>
        </w:rPr>
        <w:t>12.</w:t>
      </w:r>
      <w:r w:rsidR="003E293A" w:rsidRPr="008C3F5E">
        <w:rPr>
          <w:b/>
          <w:sz w:val="28"/>
          <w:szCs w:val="28"/>
        </w:rPr>
        <w:t xml:space="preserve"> </w:t>
      </w:r>
      <w:r w:rsidR="00521A36" w:rsidRPr="00FA39E9">
        <w:rPr>
          <w:sz w:val="28"/>
          <w:szCs w:val="28"/>
        </w:rPr>
        <w:t>Triển khai thực hiện đầy đủ các chính sách, chế độ an sinh xã hội cho đối tượng chính sách, hộ nghèo, vùng miền núi. Huy động nguồn lực xã hội hóa về công tác “đền ơn đáp nghĩa”. Thực hiện các quyền của trẻ em, tạo môi trường an toàn, lành mạnh để trẻ em được phát triển toàn diện, ngăn ngừa các nguy cơ xâm hại trẻ em. Tổ chức kiểm tra, rà soát hộ nghèo đảm bảo chặt chẽ; lồng ghép các chương trình, huy động các nguồn lực thực hiện tốt công tác giảm nghèo và giảm nghèo bền vững.</w:t>
      </w:r>
    </w:p>
    <w:p w:rsidR="00521A36" w:rsidRPr="00FA39E9" w:rsidRDefault="00521A36" w:rsidP="000C5350">
      <w:pPr>
        <w:spacing w:before="60" w:after="60" w:line="320" w:lineRule="exact"/>
        <w:ind w:firstLine="630"/>
        <w:jc w:val="both"/>
        <w:rPr>
          <w:sz w:val="28"/>
          <w:szCs w:val="28"/>
        </w:rPr>
      </w:pPr>
      <w:r w:rsidRPr="00FA39E9">
        <w:rPr>
          <w:sz w:val="28"/>
          <w:szCs w:val="28"/>
        </w:rPr>
        <w:t>Tiếp tục chỉ đạo thực hiện có hiệu quả Đề án về đẩy mạnh phát triển kinh tế - xã hội miền núi; triển khai thực hiện tốt chính sách hỗ trợ di dân, định canh, định cư</w:t>
      </w:r>
      <w:r>
        <w:rPr>
          <w:sz w:val="28"/>
          <w:szCs w:val="28"/>
        </w:rPr>
        <w:t>,</w:t>
      </w:r>
      <w:r w:rsidRPr="00FA39E9">
        <w:rPr>
          <w:sz w:val="28"/>
          <w:szCs w:val="28"/>
        </w:rPr>
        <w:t xml:space="preserve"> chính sách hỗ trợ đất sản xuất, đất ở, nhà ở và nước sinh hoạt cho đồng bào dân tộc thiểu số theo quy định. Tăng cường tuyên truyền, phổ biến các chủ trương, đường lối, chính sách, pháp luật của nhà nước đối với đồng bào dân tộc; thực hiện tốt các chủ trương của Đảng và Nhà nước về công tác dân tộc, củng cố khối đại đoàn kết dân tộc gắn liền với phát triển kinh tế - xã hội.</w:t>
      </w:r>
    </w:p>
    <w:p w:rsidR="00521A36" w:rsidRPr="00FA39E9" w:rsidRDefault="00521A36" w:rsidP="000C5350">
      <w:pPr>
        <w:autoSpaceDE w:val="0"/>
        <w:autoSpaceDN w:val="0"/>
        <w:spacing w:before="60" w:after="60" w:line="320" w:lineRule="exact"/>
        <w:ind w:firstLine="630"/>
        <w:jc w:val="both"/>
        <w:rPr>
          <w:sz w:val="28"/>
          <w:szCs w:val="28"/>
        </w:rPr>
      </w:pPr>
      <w:r w:rsidRPr="00FA39E9">
        <w:rPr>
          <w:sz w:val="28"/>
          <w:szCs w:val="28"/>
        </w:rPr>
        <w:t>Thực hiện tốt đề án đào tạo nghề nông thôn của Chính phủ; chú trọng đào tạo nghề lĩnh vực</w:t>
      </w:r>
      <w:r w:rsidR="00342AB6">
        <w:rPr>
          <w:sz w:val="28"/>
          <w:szCs w:val="28"/>
        </w:rPr>
        <w:t xml:space="preserve"> du lịch, dịch vụ,</w:t>
      </w:r>
      <w:r w:rsidRPr="00FA39E9">
        <w:rPr>
          <w:sz w:val="28"/>
          <w:szCs w:val="28"/>
        </w:rPr>
        <w:t xml:space="preserve"> chăn nuôi, thú y, cơ khí, may mặc… khuyến khích các thành phần kinh tế, hộ gia đình mở mang ngành nghề, tạo việc làm cho người lao động. Phối hợp các trung tâm giới thiệu và sàn giao dịch việc làm của tỉnh đẩy mạnh xuất khẩu lao động</w:t>
      </w:r>
      <w:r w:rsidR="00E6301A">
        <w:rPr>
          <w:sz w:val="28"/>
          <w:szCs w:val="28"/>
        </w:rPr>
        <w:t>;</w:t>
      </w:r>
      <w:r w:rsidRPr="00FA39E9">
        <w:rPr>
          <w:sz w:val="28"/>
          <w:szCs w:val="28"/>
        </w:rPr>
        <w:t xml:space="preserve"> cho vay vốn để tạo việc làm.</w:t>
      </w:r>
      <w:r w:rsidR="00FA00CB">
        <w:rPr>
          <w:sz w:val="28"/>
          <w:szCs w:val="28"/>
        </w:rPr>
        <w:t xml:space="preserve"> Phấ</w:t>
      </w:r>
      <w:r w:rsidR="00700684">
        <w:rPr>
          <w:sz w:val="28"/>
          <w:szCs w:val="28"/>
        </w:rPr>
        <w:t xml:space="preserve">n đấu </w:t>
      </w:r>
      <w:r w:rsidR="00700684">
        <w:rPr>
          <w:sz w:val="28"/>
          <w:szCs w:val="28"/>
        </w:rPr>
        <w:lastRenderedPageBreak/>
        <w:t>giải quyết việc làm cho 35</w:t>
      </w:r>
      <w:r w:rsidR="00FA00CB">
        <w:rPr>
          <w:sz w:val="28"/>
          <w:szCs w:val="28"/>
        </w:rPr>
        <w:t>00 lao động, trong đó</w:t>
      </w:r>
      <w:r w:rsidR="00E6301A">
        <w:rPr>
          <w:sz w:val="28"/>
          <w:szCs w:val="28"/>
        </w:rPr>
        <w:t xml:space="preserve"> giải quyết việc làm mới cho 1.9</w:t>
      </w:r>
      <w:r w:rsidR="00FA00CB">
        <w:rPr>
          <w:sz w:val="28"/>
          <w:szCs w:val="28"/>
        </w:rPr>
        <w:t>00 lao động; xuất khẩu</w:t>
      </w:r>
      <w:r w:rsidR="00E6301A">
        <w:rPr>
          <w:sz w:val="28"/>
          <w:szCs w:val="28"/>
        </w:rPr>
        <w:t xml:space="preserve"> </w:t>
      </w:r>
      <w:r w:rsidR="00700684">
        <w:rPr>
          <w:sz w:val="28"/>
          <w:szCs w:val="28"/>
        </w:rPr>
        <w:t>lao động</w:t>
      </w:r>
      <w:r w:rsidR="00E6301A">
        <w:rPr>
          <w:sz w:val="28"/>
          <w:szCs w:val="28"/>
        </w:rPr>
        <w:t xml:space="preserve"> 600 người</w:t>
      </w:r>
      <w:r w:rsidR="00700684">
        <w:rPr>
          <w:sz w:val="28"/>
          <w:szCs w:val="28"/>
        </w:rPr>
        <w:t xml:space="preserve">; tỷ lệ hộ nghèo giảm 2%, hộ cận nghèo giảm </w:t>
      </w:r>
      <w:r w:rsidR="00424A00">
        <w:rPr>
          <w:sz w:val="28"/>
          <w:szCs w:val="28"/>
        </w:rPr>
        <w:t>1,5</w:t>
      </w:r>
      <w:r w:rsidR="00F94E64">
        <w:rPr>
          <w:sz w:val="28"/>
          <w:szCs w:val="28"/>
        </w:rPr>
        <w:t>%, tỷ lệ lao động qua đào tạo nghề đạt 44%.</w:t>
      </w:r>
    </w:p>
    <w:p w:rsidR="00521A36" w:rsidRPr="008C3F5E" w:rsidRDefault="00521A36" w:rsidP="000C5350">
      <w:pPr>
        <w:spacing w:before="60" w:after="60" w:line="320" w:lineRule="exact"/>
        <w:ind w:firstLine="630"/>
        <w:jc w:val="both"/>
        <w:rPr>
          <w:sz w:val="28"/>
          <w:szCs w:val="28"/>
        </w:rPr>
      </w:pPr>
      <w:r w:rsidRPr="000C5350">
        <w:rPr>
          <w:b/>
          <w:sz w:val="28"/>
          <w:szCs w:val="28"/>
        </w:rPr>
        <w:t>1</w:t>
      </w:r>
      <w:r w:rsidR="000C5350" w:rsidRPr="000C5350">
        <w:rPr>
          <w:b/>
          <w:sz w:val="28"/>
          <w:szCs w:val="28"/>
        </w:rPr>
        <w:t>3</w:t>
      </w:r>
      <w:r w:rsidRPr="000C5350">
        <w:rPr>
          <w:b/>
          <w:sz w:val="28"/>
          <w:szCs w:val="28"/>
        </w:rPr>
        <w:t>.</w:t>
      </w:r>
      <w:r>
        <w:rPr>
          <w:sz w:val="28"/>
          <w:szCs w:val="28"/>
        </w:rPr>
        <w:t xml:space="preserve"> </w:t>
      </w:r>
      <w:r w:rsidRPr="008C3F5E">
        <w:rPr>
          <w:sz w:val="28"/>
          <w:szCs w:val="28"/>
        </w:rPr>
        <w:t xml:space="preserve">Tiếp tục thực hiện tốt các nhiệm vụ </w:t>
      </w:r>
      <w:r w:rsidR="003A2758">
        <w:rPr>
          <w:sz w:val="28"/>
          <w:szCs w:val="28"/>
        </w:rPr>
        <w:t xml:space="preserve">quân sự - </w:t>
      </w:r>
      <w:r w:rsidRPr="008C3F5E">
        <w:rPr>
          <w:sz w:val="28"/>
          <w:szCs w:val="28"/>
        </w:rPr>
        <w:t>quốc phòng, giữ vững ổn</w:t>
      </w:r>
      <w:r w:rsidR="00F94E64">
        <w:rPr>
          <w:sz w:val="28"/>
          <w:szCs w:val="28"/>
        </w:rPr>
        <w:t xml:space="preserve"> định chính trị, trật tự an toàn</w:t>
      </w:r>
      <w:r w:rsidRPr="008C3F5E">
        <w:rPr>
          <w:sz w:val="28"/>
          <w:szCs w:val="28"/>
        </w:rPr>
        <w:t xml:space="preserve"> xã hội. Phát huy sức mạnh tổng hợp của hệ thống chính trị và toàn dân để củng cố và tăng cường tiềm lực quốc phòng an ninh, gắn phát triển kinh tế xã hội với khả năng quốc phòng an ninh trong tình hình mới</w:t>
      </w:r>
      <w:r w:rsidR="00123484">
        <w:rPr>
          <w:sz w:val="28"/>
          <w:szCs w:val="28"/>
        </w:rPr>
        <w:t>.</w:t>
      </w:r>
      <w:r w:rsidRPr="008C3F5E">
        <w:rPr>
          <w:sz w:val="28"/>
          <w:szCs w:val="28"/>
        </w:rPr>
        <w:t xml:space="preserve"> </w:t>
      </w:r>
      <w:r w:rsidR="00123484">
        <w:rPr>
          <w:sz w:val="28"/>
          <w:szCs w:val="28"/>
        </w:rPr>
        <w:t>T</w:t>
      </w:r>
      <w:r w:rsidR="00123484" w:rsidRPr="008C3F5E">
        <w:rPr>
          <w:sz w:val="28"/>
          <w:szCs w:val="28"/>
        </w:rPr>
        <w:t xml:space="preserve">hực hiện tốt các nhiệm vụ huấn luyện, diễn tập phòng thủ cấp </w:t>
      </w:r>
      <w:r w:rsidR="003A2758">
        <w:rPr>
          <w:sz w:val="28"/>
          <w:szCs w:val="28"/>
        </w:rPr>
        <w:t>xã</w:t>
      </w:r>
      <w:r w:rsidR="00123484" w:rsidRPr="008C3F5E">
        <w:rPr>
          <w:sz w:val="28"/>
          <w:szCs w:val="28"/>
        </w:rPr>
        <w:t>, công tác tuyển quân và chính sách hậu phương quân đội</w:t>
      </w:r>
      <w:r w:rsidR="00123484">
        <w:rPr>
          <w:sz w:val="28"/>
          <w:szCs w:val="28"/>
        </w:rPr>
        <w:t>;</w:t>
      </w:r>
      <w:r w:rsidR="00123484" w:rsidRPr="008C3F5E">
        <w:rPr>
          <w:sz w:val="28"/>
          <w:szCs w:val="28"/>
        </w:rPr>
        <w:t xml:space="preserve"> nâng cao chất lượng, khả năng s</w:t>
      </w:r>
      <w:r w:rsidR="00AC3DDF">
        <w:rPr>
          <w:sz w:val="28"/>
          <w:szCs w:val="28"/>
        </w:rPr>
        <w:t>ẵ</w:t>
      </w:r>
      <w:r w:rsidR="00123484" w:rsidRPr="008C3F5E">
        <w:rPr>
          <w:sz w:val="28"/>
          <w:szCs w:val="28"/>
        </w:rPr>
        <w:t xml:space="preserve">n sàng chiến đấu của lực lượng vũ trang, dự bị động viên, dân quân tự vệ, </w:t>
      </w:r>
      <w:r w:rsidRPr="008C3F5E">
        <w:rPr>
          <w:sz w:val="28"/>
          <w:szCs w:val="28"/>
        </w:rPr>
        <w:t>s</w:t>
      </w:r>
      <w:r w:rsidR="00123484">
        <w:rPr>
          <w:sz w:val="28"/>
          <w:szCs w:val="28"/>
        </w:rPr>
        <w:t>ẵ</w:t>
      </w:r>
      <w:r w:rsidRPr="008C3F5E">
        <w:rPr>
          <w:sz w:val="28"/>
          <w:szCs w:val="28"/>
        </w:rPr>
        <w:t>n sàng hoàn thành nhiệm vụ trong mọi tình huống có thể xảy ra.</w:t>
      </w:r>
    </w:p>
    <w:p w:rsidR="00123484" w:rsidRPr="008C3F5E" w:rsidRDefault="000C5350" w:rsidP="000C5350">
      <w:pPr>
        <w:spacing w:before="60" w:after="60" w:line="320" w:lineRule="exact"/>
        <w:ind w:firstLine="630"/>
        <w:jc w:val="both"/>
        <w:rPr>
          <w:sz w:val="28"/>
          <w:szCs w:val="28"/>
        </w:rPr>
      </w:pPr>
      <w:r w:rsidRPr="000C5350">
        <w:rPr>
          <w:b/>
          <w:sz w:val="28"/>
          <w:szCs w:val="28"/>
        </w:rPr>
        <w:t>14</w:t>
      </w:r>
      <w:r w:rsidR="003719D1" w:rsidRPr="000C5350">
        <w:rPr>
          <w:b/>
          <w:sz w:val="28"/>
          <w:szCs w:val="28"/>
        </w:rPr>
        <w:t>.</w:t>
      </w:r>
      <w:r w:rsidR="003719D1" w:rsidRPr="008C3F5E">
        <w:rPr>
          <w:sz w:val="28"/>
          <w:szCs w:val="28"/>
        </w:rPr>
        <w:t xml:space="preserve"> </w:t>
      </w:r>
      <w:r w:rsidR="00123484" w:rsidRPr="008C3F5E">
        <w:rPr>
          <w:sz w:val="28"/>
          <w:szCs w:val="28"/>
        </w:rPr>
        <w:t>Nắm chắc tình hình</w:t>
      </w:r>
      <w:r w:rsidR="00123484">
        <w:rPr>
          <w:sz w:val="28"/>
          <w:szCs w:val="28"/>
        </w:rPr>
        <w:t>,</w:t>
      </w:r>
      <w:r w:rsidR="00123484" w:rsidRPr="008C3F5E">
        <w:rPr>
          <w:sz w:val="28"/>
          <w:szCs w:val="28"/>
        </w:rPr>
        <w:t xml:space="preserve"> mọi diễn biến có liên quan đến an ninh trật tự, giữ vững tình hình an ninh tôn giáo, an ninh nông thôn; Thực hiện các biện pháp đồng bộ để phòng chống tội phạm và tệ nạn xã hội; kiềm chế phạm pháp hình sự, tệ nạn xã hội, ma tuý, cờ bạc,</w:t>
      </w:r>
      <w:r w:rsidR="00123484">
        <w:rPr>
          <w:sz w:val="28"/>
          <w:szCs w:val="28"/>
        </w:rPr>
        <w:t xml:space="preserve"> tai nạn giao thông</w:t>
      </w:r>
      <w:r w:rsidR="00123484" w:rsidRPr="008C3F5E">
        <w:rPr>
          <w:sz w:val="28"/>
          <w:szCs w:val="28"/>
        </w:rPr>
        <w:t xml:space="preserve">... </w:t>
      </w:r>
      <w:r w:rsidR="00123484">
        <w:rPr>
          <w:sz w:val="28"/>
          <w:szCs w:val="28"/>
        </w:rPr>
        <w:t xml:space="preserve">Thực hiện tốt công tác quản lý hành chính về an ninh trật tự đi đôi với việc tiếp tục đẩy mạnh công tác cải cách hành chính, tư pháp. </w:t>
      </w:r>
      <w:r w:rsidR="00123484" w:rsidRPr="008C3F5E">
        <w:rPr>
          <w:sz w:val="28"/>
          <w:szCs w:val="28"/>
        </w:rPr>
        <w:t xml:space="preserve">Tiếp tục phong trào </w:t>
      </w:r>
      <w:r w:rsidR="00123484">
        <w:rPr>
          <w:sz w:val="28"/>
          <w:szCs w:val="28"/>
        </w:rPr>
        <w:t>“</w:t>
      </w:r>
      <w:r w:rsidR="00123484" w:rsidRPr="008C3F5E">
        <w:rPr>
          <w:sz w:val="28"/>
          <w:szCs w:val="28"/>
        </w:rPr>
        <w:t>toàn dân bảo vệ an ninh Tổ quốc</w:t>
      </w:r>
      <w:r w:rsidR="00123484">
        <w:rPr>
          <w:sz w:val="28"/>
          <w:szCs w:val="28"/>
        </w:rPr>
        <w:t>”</w:t>
      </w:r>
      <w:r w:rsidR="00123484" w:rsidRPr="008C3F5E">
        <w:rPr>
          <w:sz w:val="28"/>
          <w:szCs w:val="28"/>
        </w:rPr>
        <w:t xml:space="preserve">; xây dựng lực lượng công an nhân dân trong sạch, vững mạnh toàn diện, củng cố lực lượng công an cơ sở đáp ứng yêu cầu nhiệm vụ mới, đủ sức giải quyết tại chỗ tình hình an ninh trật tự xảy ra, </w:t>
      </w:r>
      <w:r w:rsidR="00123484" w:rsidRPr="008C3F5E">
        <w:rPr>
          <w:spacing w:val="-2"/>
          <w:sz w:val="28"/>
          <w:szCs w:val="28"/>
          <w:lang w:val="da-DK"/>
        </w:rPr>
        <w:t>phát triển mô hình tự quản về an ninh trật tự ở các địa bàn dân cư</w:t>
      </w:r>
      <w:r w:rsidR="00123484" w:rsidRPr="008C3F5E">
        <w:rPr>
          <w:sz w:val="28"/>
          <w:szCs w:val="28"/>
        </w:rPr>
        <w:t xml:space="preserve">. Tiếp tục triển khai các giải pháp đồng bộ, nâng cao trách nhiệm của các cơ quan, đoàn thể, chính quyền địa phương và từng gia đình trong việc thực hiện các giải pháp đảm bảo an toàn giao thông. </w:t>
      </w:r>
    </w:p>
    <w:p w:rsidR="00123484" w:rsidRDefault="00123484" w:rsidP="000C5350">
      <w:pPr>
        <w:autoSpaceDE w:val="0"/>
        <w:autoSpaceDN w:val="0"/>
        <w:spacing w:before="60" w:after="60" w:line="320" w:lineRule="exact"/>
        <w:ind w:firstLine="630"/>
        <w:jc w:val="both"/>
        <w:rPr>
          <w:bCs/>
          <w:sz w:val="28"/>
          <w:szCs w:val="28"/>
        </w:rPr>
      </w:pPr>
      <w:r w:rsidRPr="008C3F5E">
        <w:rPr>
          <w:bCs/>
          <w:sz w:val="28"/>
          <w:szCs w:val="28"/>
        </w:rPr>
        <w:t>Chỉ đạo Công an huyện phối hợp với BCH Quân sự huyện, Đồn Biên phòng Nhật Lệ triển khai kế hoạch đảm bảo an ninh trật tự, th</w:t>
      </w:r>
      <w:r>
        <w:rPr>
          <w:bCs/>
          <w:sz w:val="28"/>
          <w:szCs w:val="28"/>
        </w:rPr>
        <w:t>ường xuyên nắm chắc tình hình; c</w:t>
      </w:r>
      <w:r w:rsidRPr="008C3F5E">
        <w:rPr>
          <w:bCs/>
          <w:sz w:val="28"/>
          <w:szCs w:val="28"/>
        </w:rPr>
        <w:t xml:space="preserve">hủ động </w:t>
      </w:r>
      <w:r>
        <w:rPr>
          <w:bCs/>
          <w:sz w:val="28"/>
          <w:szCs w:val="28"/>
        </w:rPr>
        <w:t>thực hiện các biện pháp bảo đảm an ninh trật tự, an toàn cho các hoạt động triển khai dự án FLC tại xã Hải Ninh và các dự án khác trên địa bàn.</w:t>
      </w:r>
    </w:p>
    <w:p w:rsidR="00123484" w:rsidRPr="008673D7" w:rsidRDefault="000C5350" w:rsidP="000C5350">
      <w:pPr>
        <w:spacing w:before="60" w:after="60" w:line="320" w:lineRule="exact"/>
        <w:ind w:firstLine="630"/>
        <w:jc w:val="both"/>
        <w:rPr>
          <w:sz w:val="28"/>
          <w:szCs w:val="28"/>
        </w:rPr>
      </w:pPr>
      <w:r w:rsidRPr="000C5350">
        <w:rPr>
          <w:b/>
          <w:sz w:val="28"/>
          <w:szCs w:val="28"/>
        </w:rPr>
        <w:t>15</w:t>
      </w:r>
      <w:r w:rsidR="003719D1" w:rsidRPr="000C5350">
        <w:rPr>
          <w:b/>
          <w:sz w:val="28"/>
          <w:szCs w:val="28"/>
        </w:rPr>
        <w:t>.</w:t>
      </w:r>
      <w:r w:rsidR="003719D1" w:rsidRPr="008C3F5E">
        <w:rPr>
          <w:b/>
          <w:sz w:val="28"/>
          <w:szCs w:val="28"/>
        </w:rPr>
        <w:t xml:space="preserve"> </w:t>
      </w:r>
      <w:r w:rsidR="00123484" w:rsidRPr="008C3F5E">
        <w:rPr>
          <w:spacing w:val="-2"/>
          <w:sz w:val="28"/>
          <w:szCs w:val="28"/>
        </w:rPr>
        <w:t xml:space="preserve">Tập trung chỉ đạo các </w:t>
      </w:r>
      <w:r w:rsidR="00123484" w:rsidRPr="008C3F5E">
        <w:rPr>
          <w:sz w:val="28"/>
          <w:szCs w:val="28"/>
        </w:rPr>
        <w:t xml:space="preserve">cuộc thanh tra theo kế hoạch </w:t>
      </w:r>
      <w:r w:rsidR="00B72C1F">
        <w:rPr>
          <w:sz w:val="28"/>
          <w:szCs w:val="28"/>
        </w:rPr>
        <w:t xml:space="preserve">năm 2018 </w:t>
      </w:r>
      <w:r w:rsidR="00123484" w:rsidRPr="008C3F5E">
        <w:rPr>
          <w:sz w:val="28"/>
          <w:szCs w:val="28"/>
        </w:rPr>
        <w:t xml:space="preserve">và </w:t>
      </w:r>
      <w:r w:rsidR="00123484" w:rsidRPr="008C3F5E">
        <w:rPr>
          <w:spacing w:val="-2"/>
          <w:sz w:val="28"/>
          <w:szCs w:val="28"/>
        </w:rPr>
        <w:t xml:space="preserve">xử lý dứt điểm vụ việc khiếu nại tồn đọng, kéo dài. Tăng cường gặp gỡ, đối thoại trực </w:t>
      </w:r>
      <w:r w:rsidR="00123484" w:rsidRPr="00926FE9">
        <w:rPr>
          <w:spacing w:val="-2"/>
          <w:sz w:val="28"/>
          <w:szCs w:val="28"/>
        </w:rPr>
        <w:t xml:space="preserve">tiếp với nhân dân để tuyên truyền, giải thích các chính sách của Đảng, pháp luật của Nhà nước. Tăng cường công tác theo dõi, đôn đốc, kiểm tra việc thực hiện các kết luận, kiến nghị, quyết định xử lý sau thanh tra; quyết định giải quyết khiếu nại, </w:t>
      </w:r>
      <w:r w:rsidR="00873CC6" w:rsidRPr="00926FE9">
        <w:rPr>
          <w:spacing w:val="-2"/>
          <w:sz w:val="28"/>
          <w:szCs w:val="28"/>
        </w:rPr>
        <w:t>k</w:t>
      </w:r>
      <w:r w:rsidR="00123484" w:rsidRPr="00926FE9">
        <w:rPr>
          <w:spacing w:val="-2"/>
          <w:sz w:val="28"/>
          <w:szCs w:val="28"/>
        </w:rPr>
        <w:t>ết luận tố cáo, kiến nghị xử lý những trường hợp không chấp hành, bảo đảm tính thực thi của pháp luật.</w:t>
      </w:r>
      <w:r w:rsidR="00123484" w:rsidRPr="00926FE9">
        <w:rPr>
          <w:spacing w:val="-2"/>
          <w:szCs w:val="28"/>
        </w:rPr>
        <w:t xml:space="preserve"> </w:t>
      </w:r>
      <w:r w:rsidR="00B72C1F" w:rsidRPr="00926FE9">
        <w:rPr>
          <w:spacing w:val="-2"/>
          <w:sz w:val="28"/>
          <w:szCs w:val="28"/>
        </w:rPr>
        <w:t>B</w:t>
      </w:r>
      <w:r w:rsidR="00123484" w:rsidRPr="00926FE9">
        <w:rPr>
          <w:spacing w:val="-2"/>
          <w:sz w:val="28"/>
          <w:szCs w:val="28"/>
        </w:rPr>
        <w:t>an hành</w:t>
      </w:r>
      <w:r w:rsidR="00B72C1F" w:rsidRPr="00926FE9">
        <w:rPr>
          <w:spacing w:val="-2"/>
          <w:sz w:val="28"/>
          <w:szCs w:val="28"/>
        </w:rPr>
        <w:t>, tổ chức công bố</w:t>
      </w:r>
      <w:r w:rsidR="00123484" w:rsidRPr="00926FE9">
        <w:rPr>
          <w:spacing w:val="-2"/>
          <w:sz w:val="28"/>
          <w:szCs w:val="28"/>
        </w:rPr>
        <w:t xml:space="preserve"> kết luận </w:t>
      </w:r>
      <w:r w:rsidR="00B72C1F" w:rsidRPr="00926FE9">
        <w:rPr>
          <w:spacing w:val="-2"/>
          <w:sz w:val="28"/>
          <w:szCs w:val="28"/>
        </w:rPr>
        <w:t>và kiểm tra thực hiện các kết luận, kiến nghị, quyết định giải quyết kiến nghị, tố cáo</w:t>
      </w:r>
      <w:r w:rsidR="00123484" w:rsidRPr="008673D7">
        <w:rPr>
          <w:sz w:val="28"/>
          <w:szCs w:val="28"/>
        </w:rPr>
        <w:t>.</w:t>
      </w:r>
    </w:p>
    <w:p w:rsidR="00123484" w:rsidRPr="008C3F5E" w:rsidRDefault="00123484" w:rsidP="000C5350">
      <w:pPr>
        <w:spacing w:before="60" w:after="60" w:line="320" w:lineRule="exact"/>
        <w:ind w:firstLine="630"/>
        <w:jc w:val="both"/>
        <w:rPr>
          <w:spacing w:val="-2"/>
          <w:sz w:val="28"/>
          <w:szCs w:val="28"/>
        </w:rPr>
      </w:pPr>
      <w:r w:rsidRPr="008C3F5E">
        <w:rPr>
          <w:sz w:val="28"/>
          <w:szCs w:val="28"/>
          <w:lang w:val="nl-NL"/>
        </w:rPr>
        <w:t>Chỉ đạo triển khai thực hiện các giải pháp, nhiệm vụ phòng, chống tham nhũng theo Kế hoạch</w:t>
      </w:r>
      <w:r w:rsidR="00873CC6">
        <w:rPr>
          <w:sz w:val="28"/>
          <w:szCs w:val="28"/>
          <w:lang w:val="nl-NL"/>
        </w:rPr>
        <w:t>;</w:t>
      </w:r>
      <w:r w:rsidRPr="008C3F5E">
        <w:rPr>
          <w:sz w:val="28"/>
          <w:szCs w:val="28"/>
          <w:lang w:val="nl-NL"/>
        </w:rPr>
        <w:t xml:space="preserve"> nâng cao trách nhiệm của cơ quan Thanh tra huyện</w:t>
      </w:r>
      <w:r w:rsidR="00873CC6">
        <w:rPr>
          <w:spacing w:val="-2"/>
          <w:sz w:val="28"/>
          <w:szCs w:val="28"/>
        </w:rPr>
        <w:t>; h</w:t>
      </w:r>
      <w:r w:rsidRPr="008673D7">
        <w:rPr>
          <w:sz w:val="28"/>
          <w:szCs w:val="28"/>
          <w:lang w:val="nl-NL"/>
        </w:rPr>
        <w:t>ướng dẫn, đôn đốc các cơ quan đơn vị thực hiện kê khai, minh bạch tài sản, thu nhập, tổng hợp số liệu, báo cáo theo quy định</w:t>
      </w:r>
      <w:r>
        <w:rPr>
          <w:sz w:val="28"/>
          <w:szCs w:val="28"/>
          <w:lang w:val="nl-NL"/>
        </w:rPr>
        <w:t>.</w:t>
      </w:r>
    </w:p>
    <w:p w:rsidR="00873CC6" w:rsidRPr="0021729A" w:rsidRDefault="000C5350" w:rsidP="000C5350">
      <w:pPr>
        <w:spacing w:before="60" w:after="60" w:line="320" w:lineRule="exact"/>
        <w:ind w:firstLine="630"/>
        <w:jc w:val="both"/>
        <w:rPr>
          <w:sz w:val="28"/>
          <w:szCs w:val="28"/>
        </w:rPr>
      </w:pPr>
      <w:r w:rsidRPr="0021729A">
        <w:rPr>
          <w:b/>
          <w:sz w:val="28"/>
          <w:szCs w:val="28"/>
        </w:rPr>
        <w:t>16</w:t>
      </w:r>
      <w:r w:rsidR="00BD7036" w:rsidRPr="0021729A">
        <w:rPr>
          <w:b/>
          <w:sz w:val="28"/>
          <w:szCs w:val="28"/>
        </w:rPr>
        <w:t>.</w:t>
      </w:r>
      <w:r w:rsidR="00BD7036" w:rsidRPr="0021729A">
        <w:rPr>
          <w:sz w:val="28"/>
          <w:szCs w:val="28"/>
        </w:rPr>
        <w:t xml:space="preserve"> </w:t>
      </w:r>
      <w:r w:rsidR="00873CC6" w:rsidRPr="0021729A">
        <w:rPr>
          <w:sz w:val="28"/>
          <w:szCs w:val="28"/>
        </w:rPr>
        <w:t xml:space="preserve">Tăng cường kiểm tra, rà soát các văn bản quy phạm pháp luật do chính quyền hai cấp ban hành, nâng cao chất lượng nội dung văn bản và đảm bảo đúng quy định pháp luật. Chú trọng tuyên truyền, phổ biến giáo dục pháp luật ở cơ sở; tăng cường theo dõi tình hình thi hành pháp luật; thực hiện tốt công tác quản lý, </w:t>
      </w:r>
      <w:r w:rsidR="00873CC6" w:rsidRPr="0021729A">
        <w:rPr>
          <w:sz w:val="28"/>
          <w:szCs w:val="28"/>
        </w:rPr>
        <w:lastRenderedPageBreak/>
        <w:t xml:space="preserve">đăng kí hộ tịch, chứng thực theo quy định. </w:t>
      </w:r>
      <w:r w:rsidR="00873CC6" w:rsidRPr="0021729A">
        <w:rPr>
          <w:color w:val="000000"/>
          <w:sz w:val="28"/>
          <w:szCs w:val="28"/>
          <w:lang w:val="vi-VN"/>
        </w:rPr>
        <w:t>Tập trung triển khai hiệu quả Luật xử lý vi phạm hành chính, tập trung theo dõi, đôn đốc, kiểm tra việc thực hiện thống nhất, đồng bộ các quy định của pháp luật liên quan đến các biện pháp xử lý hành chính</w:t>
      </w:r>
      <w:r w:rsidR="00873CC6" w:rsidRPr="0021729A">
        <w:rPr>
          <w:sz w:val="28"/>
          <w:szCs w:val="28"/>
        </w:rPr>
        <w:t>.</w:t>
      </w:r>
    </w:p>
    <w:p w:rsidR="001C5F6B" w:rsidRPr="008C3F5E" w:rsidRDefault="000C5350" w:rsidP="000C5350">
      <w:pPr>
        <w:spacing w:before="60" w:after="60" w:line="320" w:lineRule="exact"/>
        <w:ind w:firstLine="630"/>
        <w:jc w:val="both"/>
        <w:rPr>
          <w:sz w:val="28"/>
          <w:szCs w:val="28"/>
        </w:rPr>
      </w:pPr>
      <w:r w:rsidRPr="000C5350">
        <w:rPr>
          <w:b/>
          <w:sz w:val="28"/>
          <w:szCs w:val="28"/>
        </w:rPr>
        <w:t>17.</w:t>
      </w:r>
      <w:r w:rsidR="00873CC6">
        <w:rPr>
          <w:sz w:val="28"/>
          <w:szCs w:val="28"/>
        </w:rPr>
        <w:t xml:space="preserve"> </w:t>
      </w:r>
      <w:r w:rsidR="001C5F6B" w:rsidRPr="008C3F5E">
        <w:rPr>
          <w:sz w:val="28"/>
          <w:szCs w:val="28"/>
        </w:rPr>
        <w:t>Tiếp tục thực hiện có hiệu q</w:t>
      </w:r>
      <w:r w:rsidR="00342AB6">
        <w:rPr>
          <w:sz w:val="28"/>
          <w:szCs w:val="28"/>
        </w:rPr>
        <w:t>uả chương trình tổng thể cải các</w:t>
      </w:r>
      <w:r w:rsidR="001C5F6B" w:rsidRPr="008C3F5E">
        <w:rPr>
          <w:sz w:val="28"/>
          <w:szCs w:val="28"/>
        </w:rPr>
        <w:t>h hành chính nhà nước giai đoạn 201</w:t>
      </w:r>
      <w:r w:rsidR="00B90E14" w:rsidRPr="008C3F5E">
        <w:rPr>
          <w:sz w:val="28"/>
          <w:szCs w:val="28"/>
        </w:rPr>
        <w:t>6</w:t>
      </w:r>
      <w:r w:rsidR="001C5F6B" w:rsidRPr="008C3F5E">
        <w:rPr>
          <w:sz w:val="28"/>
          <w:szCs w:val="28"/>
        </w:rPr>
        <w:t xml:space="preserve">-2020. </w:t>
      </w:r>
      <w:r w:rsidR="00CE6C70">
        <w:rPr>
          <w:sz w:val="28"/>
          <w:szCs w:val="28"/>
        </w:rPr>
        <w:t>Thực hiện</w:t>
      </w:r>
      <w:r w:rsidR="001C5F6B" w:rsidRPr="008C3F5E">
        <w:rPr>
          <w:sz w:val="28"/>
          <w:szCs w:val="28"/>
        </w:rPr>
        <w:t xml:space="preserve"> văn hoá công sở, nâng cao chất lượng dịch vụ công theo cơ chế “một cửa</w:t>
      </w:r>
      <w:r w:rsidR="00873CC6">
        <w:rPr>
          <w:sz w:val="28"/>
          <w:szCs w:val="28"/>
        </w:rPr>
        <w:t xml:space="preserve"> liên thông</w:t>
      </w:r>
      <w:r w:rsidR="001C5F6B" w:rsidRPr="008C3F5E">
        <w:rPr>
          <w:sz w:val="28"/>
          <w:szCs w:val="28"/>
        </w:rPr>
        <w:t xml:space="preserve">” </w:t>
      </w:r>
      <w:r w:rsidR="0049166C">
        <w:rPr>
          <w:sz w:val="28"/>
          <w:szCs w:val="28"/>
        </w:rPr>
        <w:t xml:space="preserve">từ </w:t>
      </w:r>
      <w:r w:rsidR="00B90E14" w:rsidRPr="008C3F5E">
        <w:rPr>
          <w:sz w:val="28"/>
          <w:szCs w:val="28"/>
        </w:rPr>
        <w:t>huyện</w:t>
      </w:r>
      <w:r w:rsidR="001C5F6B" w:rsidRPr="008C3F5E">
        <w:rPr>
          <w:sz w:val="28"/>
          <w:szCs w:val="28"/>
        </w:rPr>
        <w:t xml:space="preserve"> </w:t>
      </w:r>
      <w:r w:rsidR="0049166C">
        <w:rPr>
          <w:sz w:val="28"/>
          <w:szCs w:val="28"/>
        </w:rPr>
        <w:t xml:space="preserve">đến xã, thị trấn </w:t>
      </w:r>
      <w:r w:rsidR="001C5F6B" w:rsidRPr="008C3F5E">
        <w:rPr>
          <w:sz w:val="28"/>
          <w:szCs w:val="28"/>
        </w:rPr>
        <w:t xml:space="preserve">nhằm đáp ứng các dịch vụ công cho các tổ chức và cá nhân. </w:t>
      </w:r>
    </w:p>
    <w:p w:rsidR="00342AB6" w:rsidRDefault="00873CC6" w:rsidP="00342AB6">
      <w:pPr>
        <w:spacing w:before="60" w:after="60" w:line="320" w:lineRule="exact"/>
        <w:ind w:firstLine="630"/>
        <w:jc w:val="both"/>
        <w:rPr>
          <w:spacing w:val="-4"/>
          <w:sz w:val="28"/>
          <w:szCs w:val="28"/>
        </w:rPr>
      </w:pPr>
      <w:r>
        <w:rPr>
          <w:sz w:val="28"/>
          <w:szCs w:val="28"/>
        </w:rPr>
        <w:t>Tiếp tục s</w:t>
      </w:r>
      <w:r w:rsidR="001C5F6B" w:rsidRPr="008C3F5E">
        <w:rPr>
          <w:sz w:val="28"/>
          <w:szCs w:val="28"/>
        </w:rPr>
        <w:t>ắp xếp, kiện toàn tổ chức bộ máy theo quy định</w:t>
      </w:r>
      <w:r w:rsidR="00700684">
        <w:rPr>
          <w:sz w:val="28"/>
          <w:szCs w:val="28"/>
        </w:rPr>
        <w:t>; thực hiện tinh giảm biên chế theo lộ trình đã được UBND tỉnh giao</w:t>
      </w:r>
      <w:r w:rsidR="001C5F6B" w:rsidRPr="008C3F5E">
        <w:rPr>
          <w:sz w:val="28"/>
          <w:szCs w:val="28"/>
        </w:rPr>
        <w:t xml:space="preserve">. Thực hiện tốt công tác quản lý, sử dụng cán bộ, công chức, viên chức theo phân cấp. Tăng cường kỷ cương, kỷ luật hành chính, nâng cao ý thức và trách nhiệm thi hành công vụ. Thực hiện công tác tuyển dụng, thuyên chuyển cán bộ đảm bảo đúng quy trình. </w:t>
      </w:r>
      <w:r w:rsidR="001C5F6B" w:rsidRPr="008C3F5E">
        <w:rPr>
          <w:spacing w:val="-4"/>
          <w:sz w:val="28"/>
          <w:szCs w:val="28"/>
        </w:rPr>
        <w:t>Phối hợp tổ chức kiểm tra, đôn đốc việc thực hiện</w:t>
      </w:r>
      <w:r w:rsidR="0021729A">
        <w:rPr>
          <w:spacing w:val="-4"/>
          <w:sz w:val="28"/>
          <w:szCs w:val="28"/>
        </w:rPr>
        <w:t xml:space="preserve"> cải cách hành chính,</w:t>
      </w:r>
      <w:r w:rsidR="001C5F6B" w:rsidRPr="008C3F5E">
        <w:rPr>
          <w:spacing w:val="-4"/>
          <w:sz w:val="28"/>
          <w:szCs w:val="28"/>
        </w:rPr>
        <w:t xml:space="preserve"> quy chế dân chủ, tăng cường công tác dân vận </w:t>
      </w:r>
      <w:r w:rsidR="0049166C">
        <w:rPr>
          <w:spacing w:val="-4"/>
          <w:sz w:val="28"/>
          <w:szCs w:val="28"/>
        </w:rPr>
        <w:t xml:space="preserve">của </w:t>
      </w:r>
      <w:r w:rsidR="001C5F6B" w:rsidRPr="008C3F5E">
        <w:rPr>
          <w:spacing w:val="-4"/>
          <w:sz w:val="28"/>
          <w:szCs w:val="28"/>
        </w:rPr>
        <w:t>chính quyền.</w:t>
      </w:r>
    </w:p>
    <w:p w:rsidR="00342AB6" w:rsidRDefault="00873CC6" w:rsidP="00342AB6">
      <w:pPr>
        <w:spacing w:before="60" w:after="60" w:line="320" w:lineRule="exact"/>
        <w:ind w:firstLine="630"/>
        <w:jc w:val="both"/>
        <w:rPr>
          <w:spacing w:val="-4"/>
          <w:sz w:val="28"/>
          <w:szCs w:val="28"/>
        </w:rPr>
      </w:pPr>
      <w:r>
        <w:rPr>
          <w:spacing w:val="-4"/>
          <w:sz w:val="28"/>
          <w:szCs w:val="28"/>
        </w:rPr>
        <w:t>Tăng cường công tác quản lý nhà nước</w:t>
      </w:r>
      <w:r w:rsidR="009B0A2F">
        <w:rPr>
          <w:spacing w:val="-4"/>
          <w:sz w:val="28"/>
          <w:szCs w:val="28"/>
        </w:rPr>
        <w:t xml:space="preserve"> về </w:t>
      </w:r>
      <w:r>
        <w:rPr>
          <w:spacing w:val="-4"/>
          <w:sz w:val="28"/>
          <w:szCs w:val="28"/>
        </w:rPr>
        <w:t>tôn giáo trên địa bàn</w:t>
      </w:r>
      <w:r w:rsidR="009B0A2F">
        <w:rPr>
          <w:spacing w:val="-4"/>
          <w:sz w:val="28"/>
          <w:szCs w:val="28"/>
        </w:rPr>
        <w:t xml:space="preserve">, hướng dẫn thực hiện tốt quy định về tôn giáo, tín ngưỡng. </w:t>
      </w:r>
    </w:p>
    <w:p w:rsidR="000C5350" w:rsidRDefault="000C5350" w:rsidP="00342AB6">
      <w:pPr>
        <w:spacing w:before="60" w:after="60" w:line="320" w:lineRule="exact"/>
        <w:ind w:firstLine="630"/>
        <w:jc w:val="both"/>
        <w:rPr>
          <w:sz w:val="28"/>
          <w:szCs w:val="28"/>
        </w:rPr>
      </w:pPr>
      <w:r w:rsidRPr="000C5350">
        <w:rPr>
          <w:b/>
          <w:sz w:val="28"/>
          <w:szCs w:val="28"/>
        </w:rPr>
        <w:t>18.</w:t>
      </w:r>
      <w:r w:rsidRPr="000C5350">
        <w:rPr>
          <w:sz w:val="28"/>
          <w:szCs w:val="28"/>
        </w:rPr>
        <w:t xml:space="preserve"> </w:t>
      </w:r>
      <w:r w:rsidR="00F01C17">
        <w:rPr>
          <w:sz w:val="28"/>
          <w:szCs w:val="28"/>
        </w:rPr>
        <w:t>Thực hiện tốt quy chế phối hợp</w:t>
      </w:r>
      <w:r w:rsidRPr="000C5350">
        <w:rPr>
          <w:sz w:val="28"/>
          <w:szCs w:val="28"/>
        </w:rPr>
        <w:t xml:space="preserve"> với UBMT TQVN huyện và các</w:t>
      </w:r>
      <w:r w:rsidR="0021729A">
        <w:rPr>
          <w:sz w:val="28"/>
          <w:szCs w:val="28"/>
        </w:rPr>
        <w:t xml:space="preserve"> ban, ngành,</w:t>
      </w:r>
      <w:r w:rsidRPr="000C5350">
        <w:rPr>
          <w:sz w:val="28"/>
          <w:szCs w:val="28"/>
        </w:rPr>
        <w:t xml:space="preserve"> đoàn thể trong tuyên truyền, vận động, giáo dục nhằm nâng cao nhận thức của các tầng lớp nhân dân về thực hiện các chủ trương, chính sách của Đảng, pháp luật của Nhà nước và các nhiệm vụ trọng tâm của huyện.</w:t>
      </w:r>
    </w:p>
    <w:p w:rsidR="001C5F6B" w:rsidRPr="008C3F5E" w:rsidRDefault="001C5F6B" w:rsidP="000C5350">
      <w:pPr>
        <w:pStyle w:val="BodyText"/>
        <w:spacing w:before="60" w:after="60" w:line="320" w:lineRule="exact"/>
        <w:ind w:firstLine="630"/>
        <w:rPr>
          <w:rFonts w:ascii="Times New Roman" w:hAnsi="Times New Roman"/>
          <w:spacing w:val="-6"/>
          <w:szCs w:val="28"/>
          <w:lang w:val="it-IT"/>
        </w:rPr>
      </w:pPr>
      <w:r w:rsidRPr="008C3F5E">
        <w:rPr>
          <w:rFonts w:ascii="Times New Roman" w:hAnsi="Times New Roman"/>
          <w:spacing w:val="-6"/>
          <w:szCs w:val="28"/>
          <w:lang w:val="it-IT"/>
        </w:rPr>
        <w:t>Nhiệm vụ</w:t>
      </w:r>
      <w:r w:rsidR="00141161" w:rsidRPr="008C3F5E">
        <w:rPr>
          <w:rFonts w:ascii="Times New Roman" w:hAnsi="Times New Roman"/>
          <w:spacing w:val="-6"/>
          <w:szCs w:val="28"/>
          <w:lang w:val="it-IT"/>
        </w:rPr>
        <w:t>,</w:t>
      </w:r>
      <w:r w:rsidRPr="008C3F5E">
        <w:rPr>
          <w:rFonts w:ascii="Times New Roman" w:hAnsi="Times New Roman"/>
          <w:spacing w:val="-6"/>
          <w:szCs w:val="28"/>
          <w:lang w:val="it-IT"/>
        </w:rPr>
        <w:t xml:space="preserve"> kế hoạch năm 201</w:t>
      </w:r>
      <w:r w:rsidR="009B0A2F">
        <w:rPr>
          <w:rFonts w:ascii="Times New Roman" w:hAnsi="Times New Roman"/>
          <w:spacing w:val="-6"/>
          <w:szCs w:val="28"/>
          <w:lang w:val="it-IT"/>
        </w:rPr>
        <w:t>8</w:t>
      </w:r>
      <w:r w:rsidRPr="008C3F5E">
        <w:rPr>
          <w:rFonts w:ascii="Times New Roman" w:hAnsi="Times New Roman"/>
          <w:spacing w:val="-6"/>
          <w:szCs w:val="28"/>
          <w:lang w:val="it-IT"/>
        </w:rPr>
        <w:t xml:space="preserve"> là hết sức nặng nề</w:t>
      </w:r>
      <w:r w:rsidR="009B0A2F">
        <w:rPr>
          <w:rFonts w:ascii="Times New Roman" w:hAnsi="Times New Roman"/>
          <w:spacing w:val="-6"/>
          <w:szCs w:val="28"/>
          <w:lang w:val="it-IT"/>
        </w:rPr>
        <w:t xml:space="preserve"> trong điều kiện còn nhiều khó khăn, thách thức</w:t>
      </w:r>
      <w:r w:rsidRPr="008C3F5E">
        <w:rPr>
          <w:rFonts w:ascii="Times New Roman" w:hAnsi="Times New Roman"/>
          <w:spacing w:val="-6"/>
          <w:szCs w:val="28"/>
          <w:lang w:val="it-IT"/>
        </w:rPr>
        <w:t xml:space="preserve">, đòi hỏi sự nỗ lực quyết tâm cao của các ngành, các cấp, các cơ sở sản xuất, kinh doanh và toàn thể cán bộ, nhân dân trong toàn huyện để hoàn thành các chỉ tiêu kinh tế </w:t>
      </w:r>
      <w:r w:rsidR="009B0A2F">
        <w:rPr>
          <w:rFonts w:ascii="Times New Roman" w:hAnsi="Times New Roman"/>
          <w:spacing w:val="-6"/>
          <w:szCs w:val="28"/>
          <w:lang w:val="it-IT"/>
        </w:rPr>
        <w:t xml:space="preserve">- </w:t>
      </w:r>
      <w:r w:rsidRPr="008C3F5E">
        <w:rPr>
          <w:rFonts w:ascii="Times New Roman" w:hAnsi="Times New Roman"/>
          <w:spacing w:val="-6"/>
          <w:szCs w:val="28"/>
          <w:lang w:val="it-IT"/>
        </w:rPr>
        <w:t>xã hội</w:t>
      </w:r>
      <w:r w:rsidR="00CF2A3A" w:rsidRPr="008C3F5E">
        <w:rPr>
          <w:rFonts w:ascii="Times New Roman" w:hAnsi="Times New Roman"/>
          <w:spacing w:val="-6"/>
          <w:szCs w:val="28"/>
          <w:lang w:val="it-IT"/>
        </w:rPr>
        <w:t>.</w:t>
      </w:r>
      <w:r w:rsidRPr="008C3F5E">
        <w:rPr>
          <w:rFonts w:ascii="Times New Roman" w:hAnsi="Times New Roman"/>
          <w:spacing w:val="-6"/>
          <w:szCs w:val="28"/>
          <w:lang w:val="it-IT"/>
        </w:rPr>
        <w:t xml:space="preserve"> </w:t>
      </w:r>
    </w:p>
    <w:p w:rsidR="001C5F6B" w:rsidRPr="008C3F5E" w:rsidRDefault="001C5F6B" w:rsidP="000C5350">
      <w:pPr>
        <w:spacing w:before="120"/>
        <w:ind w:firstLine="630"/>
        <w:jc w:val="both"/>
        <w:rPr>
          <w:sz w:val="2"/>
          <w:szCs w:val="28"/>
          <w:lang w:val="da-DK"/>
        </w:rPr>
      </w:pPr>
    </w:p>
    <w:tbl>
      <w:tblPr>
        <w:tblW w:w="0" w:type="auto"/>
        <w:tblLayout w:type="fixed"/>
        <w:tblLook w:val="0000"/>
      </w:tblPr>
      <w:tblGrid>
        <w:gridCol w:w="4503"/>
        <w:gridCol w:w="4927"/>
      </w:tblGrid>
      <w:tr w:rsidR="001C5F6B" w:rsidRPr="008C3F5E">
        <w:tc>
          <w:tcPr>
            <w:tcW w:w="4503" w:type="dxa"/>
          </w:tcPr>
          <w:p w:rsidR="001C5F6B" w:rsidRPr="008C3F5E" w:rsidRDefault="001C5F6B" w:rsidP="000C5350">
            <w:pPr>
              <w:ind w:firstLine="630"/>
              <w:rPr>
                <w:sz w:val="24"/>
                <w:szCs w:val="24"/>
                <w:lang w:val="da-DK"/>
              </w:rPr>
            </w:pPr>
            <w:r w:rsidRPr="008C3F5E">
              <w:rPr>
                <w:b/>
                <w:i/>
                <w:sz w:val="24"/>
                <w:szCs w:val="24"/>
                <w:lang w:val="da-DK"/>
              </w:rPr>
              <w:t>Nơi nhận</w:t>
            </w:r>
            <w:r w:rsidRPr="008C3F5E">
              <w:rPr>
                <w:sz w:val="24"/>
                <w:szCs w:val="24"/>
                <w:lang w:val="da-DK"/>
              </w:rPr>
              <w:t>:</w:t>
            </w:r>
          </w:p>
          <w:p w:rsidR="001C5F6B" w:rsidRPr="008C3F5E" w:rsidRDefault="001C5F6B" w:rsidP="000C5350">
            <w:pPr>
              <w:ind w:firstLine="630"/>
              <w:jc w:val="both"/>
              <w:rPr>
                <w:sz w:val="24"/>
                <w:szCs w:val="24"/>
                <w:lang w:val="da-DK"/>
              </w:rPr>
            </w:pPr>
            <w:r w:rsidRPr="008C3F5E">
              <w:rPr>
                <w:sz w:val="24"/>
                <w:szCs w:val="24"/>
                <w:lang w:val="da-DK"/>
              </w:rPr>
              <w:t xml:space="preserve">- UBND tỉnh; </w:t>
            </w:r>
          </w:p>
          <w:p w:rsidR="001C5F6B" w:rsidRPr="008C3F5E" w:rsidRDefault="00DF0CD2" w:rsidP="000C5350">
            <w:pPr>
              <w:ind w:firstLine="630"/>
              <w:jc w:val="both"/>
              <w:rPr>
                <w:sz w:val="24"/>
                <w:szCs w:val="24"/>
                <w:lang w:val="da-DK"/>
              </w:rPr>
            </w:pPr>
            <w:r w:rsidRPr="008C3F5E">
              <w:rPr>
                <w:sz w:val="24"/>
                <w:szCs w:val="24"/>
                <w:lang w:val="da-DK"/>
              </w:rPr>
              <w:t>- VP UBND tỉnh;</w:t>
            </w:r>
          </w:p>
          <w:p w:rsidR="001C5F6B" w:rsidRPr="008C3F5E" w:rsidRDefault="001C5F6B" w:rsidP="000C5350">
            <w:pPr>
              <w:ind w:firstLine="630"/>
              <w:jc w:val="both"/>
              <w:rPr>
                <w:sz w:val="24"/>
                <w:szCs w:val="24"/>
              </w:rPr>
            </w:pPr>
            <w:r w:rsidRPr="008C3F5E">
              <w:rPr>
                <w:sz w:val="24"/>
                <w:szCs w:val="24"/>
              </w:rPr>
              <w:t>- Sở KHĐT;</w:t>
            </w:r>
          </w:p>
          <w:p w:rsidR="0030069F" w:rsidRPr="008C3F5E" w:rsidRDefault="0030069F" w:rsidP="000C5350">
            <w:pPr>
              <w:ind w:firstLine="630"/>
              <w:jc w:val="both"/>
              <w:rPr>
                <w:sz w:val="24"/>
                <w:szCs w:val="24"/>
              </w:rPr>
            </w:pPr>
            <w:r w:rsidRPr="008C3F5E">
              <w:rPr>
                <w:sz w:val="24"/>
                <w:szCs w:val="24"/>
              </w:rPr>
              <w:t>- Thường vụ Huyện ủy;</w:t>
            </w:r>
          </w:p>
          <w:p w:rsidR="00D94BC2" w:rsidRPr="008C3F5E" w:rsidRDefault="0030069F" w:rsidP="000C5350">
            <w:pPr>
              <w:ind w:firstLine="630"/>
              <w:jc w:val="both"/>
              <w:rPr>
                <w:sz w:val="24"/>
                <w:szCs w:val="24"/>
              </w:rPr>
            </w:pPr>
            <w:r w:rsidRPr="008C3F5E">
              <w:rPr>
                <w:sz w:val="24"/>
                <w:szCs w:val="24"/>
              </w:rPr>
              <w:t>-</w:t>
            </w:r>
            <w:r w:rsidR="00D94BC2" w:rsidRPr="008C3F5E">
              <w:rPr>
                <w:sz w:val="24"/>
                <w:szCs w:val="24"/>
              </w:rPr>
              <w:t xml:space="preserve"> TT HĐND huyện;</w:t>
            </w:r>
          </w:p>
          <w:p w:rsidR="00491631" w:rsidRDefault="001C5F6B" w:rsidP="000C5350">
            <w:pPr>
              <w:ind w:firstLine="630"/>
              <w:jc w:val="both"/>
              <w:rPr>
                <w:b/>
                <w:sz w:val="24"/>
                <w:szCs w:val="24"/>
              </w:rPr>
            </w:pPr>
            <w:r w:rsidRPr="008C3F5E">
              <w:rPr>
                <w:sz w:val="24"/>
                <w:szCs w:val="24"/>
              </w:rPr>
              <w:t>- CT,</w:t>
            </w:r>
            <w:r w:rsidR="00DF0CD2" w:rsidRPr="008C3F5E">
              <w:rPr>
                <w:sz w:val="24"/>
                <w:szCs w:val="24"/>
              </w:rPr>
              <w:t xml:space="preserve"> </w:t>
            </w:r>
            <w:r w:rsidRPr="008C3F5E">
              <w:rPr>
                <w:sz w:val="24"/>
                <w:szCs w:val="24"/>
              </w:rPr>
              <w:t>PCT UBND huyện;</w:t>
            </w:r>
            <w:r w:rsidRPr="008C3F5E">
              <w:rPr>
                <w:b/>
                <w:sz w:val="24"/>
                <w:szCs w:val="24"/>
              </w:rPr>
              <w:t xml:space="preserve"> </w:t>
            </w:r>
          </w:p>
          <w:p w:rsidR="00700684" w:rsidRDefault="00700684" w:rsidP="000C5350">
            <w:pPr>
              <w:ind w:firstLine="630"/>
              <w:jc w:val="both"/>
              <w:rPr>
                <w:sz w:val="24"/>
                <w:szCs w:val="24"/>
              </w:rPr>
            </w:pPr>
            <w:r w:rsidRPr="00700684">
              <w:rPr>
                <w:sz w:val="24"/>
                <w:szCs w:val="24"/>
              </w:rPr>
              <w:t xml:space="preserve">- Đại biểu </w:t>
            </w:r>
            <w:r>
              <w:rPr>
                <w:sz w:val="24"/>
                <w:szCs w:val="24"/>
              </w:rPr>
              <w:t>HĐND huyện;</w:t>
            </w:r>
          </w:p>
          <w:p w:rsidR="00700684" w:rsidRPr="00700684" w:rsidRDefault="00700684" w:rsidP="000C5350">
            <w:pPr>
              <w:ind w:firstLine="630"/>
              <w:jc w:val="both"/>
              <w:rPr>
                <w:sz w:val="24"/>
                <w:szCs w:val="24"/>
              </w:rPr>
            </w:pPr>
            <w:r>
              <w:rPr>
                <w:sz w:val="24"/>
                <w:szCs w:val="24"/>
              </w:rPr>
              <w:t>- Ủy viên UBND huyện;</w:t>
            </w:r>
          </w:p>
          <w:p w:rsidR="0021729A" w:rsidRDefault="00491631" w:rsidP="0021729A">
            <w:pPr>
              <w:ind w:firstLine="630"/>
              <w:jc w:val="both"/>
              <w:rPr>
                <w:sz w:val="24"/>
                <w:szCs w:val="24"/>
              </w:rPr>
            </w:pPr>
            <w:r w:rsidRPr="008C3F5E">
              <w:rPr>
                <w:b/>
                <w:sz w:val="24"/>
                <w:szCs w:val="24"/>
              </w:rPr>
              <w:t>-</w:t>
            </w:r>
            <w:r w:rsidR="0021729A">
              <w:rPr>
                <w:sz w:val="24"/>
                <w:szCs w:val="24"/>
              </w:rPr>
              <w:t xml:space="preserve"> Các phòng, ban, đơn vị</w:t>
            </w:r>
            <w:r w:rsidRPr="008C3F5E">
              <w:rPr>
                <w:sz w:val="24"/>
                <w:szCs w:val="24"/>
              </w:rPr>
              <w:t>;</w:t>
            </w:r>
          </w:p>
          <w:p w:rsidR="0021729A" w:rsidRDefault="0021729A" w:rsidP="0021729A">
            <w:pPr>
              <w:ind w:firstLine="630"/>
              <w:jc w:val="both"/>
              <w:rPr>
                <w:sz w:val="24"/>
                <w:szCs w:val="24"/>
              </w:rPr>
            </w:pPr>
            <w:r>
              <w:rPr>
                <w:sz w:val="24"/>
                <w:szCs w:val="24"/>
              </w:rPr>
              <w:t>- UBND xã, thị trấn;</w:t>
            </w:r>
          </w:p>
          <w:p w:rsidR="001C5F6B" w:rsidRPr="008C3F5E" w:rsidRDefault="001C5F6B" w:rsidP="0021729A">
            <w:pPr>
              <w:ind w:firstLine="630"/>
              <w:jc w:val="both"/>
              <w:rPr>
                <w:sz w:val="24"/>
                <w:szCs w:val="24"/>
              </w:rPr>
            </w:pPr>
            <w:r w:rsidRPr="008C3F5E">
              <w:rPr>
                <w:sz w:val="24"/>
                <w:szCs w:val="24"/>
              </w:rPr>
              <w:t>- Lưu: VT, TH.</w:t>
            </w:r>
          </w:p>
        </w:tc>
        <w:tc>
          <w:tcPr>
            <w:tcW w:w="4927" w:type="dxa"/>
          </w:tcPr>
          <w:p w:rsidR="001C5F6B" w:rsidRPr="00A942F7" w:rsidRDefault="001C5F6B" w:rsidP="000C5350">
            <w:pPr>
              <w:pStyle w:val="Heading2"/>
              <w:ind w:firstLine="630"/>
              <w:rPr>
                <w:sz w:val="28"/>
              </w:rPr>
            </w:pPr>
            <w:r w:rsidRPr="00A942F7">
              <w:rPr>
                <w:sz w:val="28"/>
              </w:rPr>
              <w:t xml:space="preserve">TM. UỶ BAN NHÂN DÂN </w:t>
            </w:r>
          </w:p>
          <w:p w:rsidR="001C5F6B" w:rsidRPr="00A942F7" w:rsidRDefault="001C5F6B" w:rsidP="000C5350">
            <w:pPr>
              <w:pStyle w:val="Heading2"/>
              <w:ind w:firstLine="630"/>
              <w:rPr>
                <w:sz w:val="28"/>
              </w:rPr>
            </w:pPr>
            <w:r w:rsidRPr="00A942F7">
              <w:rPr>
                <w:sz w:val="28"/>
              </w:rPr>
              <w:t>CHỦ TỊCH</w:t>
            </w:r>
          </w:p>
          <w:p w:rsidR="001C5F6B" w:rsidRPr="008C3F5E" w:rsidRDefault="001C5F6B" w:rsidP="000C5350">
            <w:pPr>
              <w:ind w:firstLine="630"/>
              <w:jc w:val="center"/>
              <w:rPr>
                <w:b/>
                <w:sz w:val="28"/>
              </w:rPr>
            </w:pPr>
          </w:p>
          <w:p w:rsidR="001C5F6B" w:rsidRPr="008C3F5E" w:rsidRDefault="001C5F6B" w:rsidP="000C5350">
            <w:pPr>
              <w:ind w:firstLine="630"/>
              <w:jc w:val="center"/>
              <w:rPr>
                <w:b/>
                <w:sz w:val="8"/>
              </w:rPr>
            </w:pPr>
          </w:p>
          <w:p w:rsidR="001C5F6B" w:rsidRPr="008C3F5E" w:rsidRDefault="001C5F6B" w:rsidP="000C5350">
            <w:pPr>
              <w:ind w:firstLine="630"/>
              <w:jc w:val="center"/>
              <w:rPr>
                <w:b/>
                <w:sz w:val="8"/>
              </w:rPr>
            </w:pPr>
          </w:p>
          <w:p w:rsidR="001C5F6B" w:rsidRPr="008C3F5E" w:rsidRDefault="001C5F6B" w:rsidP="000C5350">
            <w:pPr>
              <w:ind w:firstLine="630"/>
              <w:jc w:val="center"/>
              <w:rPr>
                <w:b/>
                <w:sz w:val="8"/>
              </w:rPr>
            </w:pPr>
          </w:p>
          <w:p w:rsidR="001C5F6B" w:rsidRPr="008C3F5E" w:rsidRDefault="001C5F6B" w:rsidP="000C5350">
            <w:pPr>
              <w:ind w:firstLine="630"/>
              <w:jc w:val="center"/>
              <w:rPr>
                <w:b/>
                <w:sz w:val="28"/>
              </w:rPr>
            </w:pPr>
          </w:p>
          <w:p w:rsidR="00F07F25" w:rsidRPr="008C3F5E" w:rsidRDefault="00F07F25" w:rsidP="000C5350">
            <w:pPr>
              <w:ind w:firstLine="630"/>
              <w:jc w:val="center"/>
              <w:rPr>
                <w:b/>
                <w:sz w:val="28"/>
              </w:rPr>
            </w:pPr>
          </w:p>
          <w:p w:rsidR="001C5F6B" w:rsidRPr="008C3F5E" w:rsidRDefault="001C5F6B" w:rsidP="000C5350">
            <w:pPr>
              <w:ind w:firstLine="630"/>
              <w:jc w:val="center"/>
              <w:rPr>
                <w:b/>
                <w:sz w:val="22"/>
              </w:rPr>
            </w:pPr>
          </w:p>
          <w:p w:rsidR="001C5F6B" w:rsidRPr="008C3F5E" w:rsidRDefault="009B0A2F" w:rsidP="000C5350">
            <w:pPr>
              <w:ind w:firstLine="630"/>
              <w:jc w:val="center"/>
              <w:rPr>
                <w:b/>
                <w:sz w:val="28"/>
              </w:rPr>
            </w:pPr>
            <w:r>
              <w:rPr>
                <w:b/>
                <w:sz w:val="28"/>
              </w:rPr>
              <w:t>Phạm Trung Đông</w:t>
            </w:r>
          </w:p>
        </w:tc>
      </w:tr>
    </w:tbl>
    <w:p w:rsidR="007A254C" w:rsidRPr="008C3F5E" w:rsidRDefault="007A254C" w:rsidP="00B42E4F"/>
    <w:sectPr w:rsidR="007A254C" w:rsidRPr="008C3F5E" w:rsidSect="001C6815">
      <w:headerReference w:type="even" r:id="rId8"/>
      <w:footerReference w:type="even" r:id="rId9"/>
      <w:footerReference w:type="default" r:id="rId10"/>
      <w:pgSz w:w="11907" w:h="16840" w:code="9"/>
      <w:pgMar w:top="1134" w:right="1134" w:bottom="1134" w:left="1701" w:header="720" w:footer="54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43A" w:rsidRDefault="004F443A">
      <w:r>
        <w:separator/>
      </w:r>
    </w:p>
  </w:endnote>
  <w:endnote w:type="continuationSeparator" w:id="0">
    <w:p w:rsidR="004F443A" w:rsidRDefault="004F4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nAvant">
    <w:panose1 w:val="020B7200000000000000"/>
    <w:charset w:val="00"/>
    <w:family w:val="swiss"/>
    <w:pitch w:val="variable"/>
    <w:sig w:usb0="00000003" w:usb1="00000000" w:usb2="00000000" w:usb3="00000000" w:csb0="00000001" w:csb1="00000000"/>
  </w:font>
  <w:font w:name="UVnTi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18" w:rsidRDefault="00BB5C54">
    <w:pPr>
      <w:pStyle w:val="Footer"/>
      <w:framePr w:wrap="around" w:vAnchor="text" w:hAnchor="margin" w:xAlign="right" w:y="1"/>
      <w:rPr>
        <w:rStyle w:val="PageNumber"/>
      </w:rPr>
    </w:pPr>
    <w:r>
      <w:rPr>
        <w:rStyle w:val="PageNumber"/>
      </w:rPr>
      <w:fldChar w:fldCharType="begin"/>
    </w:r>
    <w:r w:rsidR="00153C18">
      <w:rPr>
        <w:rStyle w:val="PageNumber"/>
      </w:rPr>
      <w:instrText xml:space="preserve">PAGE  </w:instrText>
    </w:r>
    <w:r>
      <w:rPr>
        <w:rStyle w:val="PageNumber"/>
      </w:rPr>
      <w:fldChar w:fldCharType="end"/>
    </w:r>
  </w:p>
  <w:p w:rsidR="00153C18" w:rsidRDefault="00153C1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18" w:rsidRPr="000D0D2A" w:rsidRDefault="00BB5C54">
    <w:pPr>
      <w:pStyle w:val="Footer"/>
      <w:framePr w:wrap="around" w:vAnchor="text" w:hAnchor="page" w:x="10702" w:y="39"/>
      <w:rPr>
        <w:rStyle w:val="PageNumber"/>
        <w:sz w:val="28"/>
        <w:szCs w:val="28"/>
      </w:rPr>
    </w:pPr>
    <w:r w:rsidRPr="000D0D2A">
      <w:rPr>
        <w:rStyle w:val="PageNumber"/>
        <w:sz w:val="28"/>
        <w:szCs w:val="28"/>
      </w:rPr>
      <w:fldChar w:fldCharType="begin"/>
    </w:r>
    <w:r w:rsidR="00153C18" w:rsidRPr="000D0D2A">
      <w:rPr>
        <w:rStyle w:val="PageNumber"/>
        <w:sz w:val="28"/>
        <w:szCs w:val="28"/>
      </w:rPr>
      <w:instrText xml:space="preserve">PAGE  </w:instrText>
    </w:r>
    <w:r w:rsidRPr="000D0D2A">
      <w:rPr>
        <w:rStyle w:val="PageNumber"/>
        <w:sz w:val="28"/>
        <w:szCs w:val="28"/>
      </w:rPr>
      <w:fldChar w:fldCharType="separate"/>
    </w:r>
    <w:r w:rsidR="000B7A97">
      <w:rPr>
        <w:rStyle w:val="PageNumber"/>
        <w:noProof/>
        <w:sz w:val="28"/>
        <w:szCs w:val="28"/>
      </w:rPr>
      <w:t>7</w:t>
    </w:r>
    <w:r w:rsidRPr="000D0D2A">
      <w:rPr>
        <w:rStyle w:val="PageNumber"/>
        <w:sz w:val="28"/>
        <w:szCs w:val="28"/>
      </w:rPr>
      <w:fldChar w:fldCharType="end"/>
    </w:r>
  </w:p>
  <w:p w:rsidR="00153C18" w:rsidRPr="004F62DD" w:rsidRDefault="00153C18" w:rsidP="000D0D2A">
    <w:pPr>
      <w:pStyle w:val="Footer"/>
      <w:tabs>
        <w:tab w:val="clear" w:pos="4320"/>
        <w:tab w:val="clear" w:pos="8640"/>
        <w:tab w:val="right" w:pos="8820"/>
      </w:tabs>
      <w:ind w:right="360"/>
    </w:pPr>
    <w:r>
      <w:t xml:space="preserve">                                                                </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43A" w:rsidRDefault="004F443A">
      <w:r>
        <w:separator/>
      </w:r>
    </w:p>
  </w:footnote>
  <w:footnote w:type="continuationSeparator" w:id="0">
    <w:p w:rsidR="004F443A" w:rsidRDefault="004F443A">
      <w:r>
        <w:continuationSeparator/>
      </w:r>
    </w:p>
  </w:footnote>
  <w:footnote w:id="1">
    <w:p w:rsidR="00990530" w:rsidRPr="00970DD6" w:rsidRDefault="00990530" w:rsidP="00990530">
      <w:pPr>
        <w:jc w:val="both"/>
        <w:rPr>
          <w:color w:val="000000"/>
          <w:spacing w:val="-4"/>
          <w:lang w:val="nl-NL"/>
        </w:rPr>
      </w:pPr>
      <w:r w:rsidRPr="00FB310A">
        <w:rPr>
          <w:color w:val="000000"/>
        </w:rPr>
        <w:footnoteRef/>
      </w:r>
      <w:r w:rsidRPr="00FB310A">
        <w:rPr>
          <w:color w:val="000000"/>
        </w:rPr>
        <w:t xml:space="preserve"> Vụ Đông Xuân: cây lúa 5.210 ha (đạt 100,9% KH), năng suất trung bình đạt 62,7 tạ/ha, sản lượng 32.677 tấn; Cây ngô diện tích gieo trồng 346ha, năng suất đạt 30 tạ/ha, sản lượng 1.039 tấn; </w:t>
      </w:r>
      <w:r w:rsidRPr="00FB310A">
        <w:rPr>
          <w:color w:val="000000"/>
          <w:spacing w:val="-4"/>
          <w:lang w:val="nl-NL"/>
        </w:rPr>
        <w:t>Cây lấy củ có bột 547ha, bằng 79,1% so cùng kỳ. Cây lạc 259 ha, bằng 124,5% so cùng kỳ. Cây rau đậu, hoa</w:t>
      </w:r>
      <w:r>
        <w:rPr>
          <w:color w:val="000000"/>
          <w:spacing w:val="-4"/>
          <w:lang w:val="nl-NL"/>
        </w:rPr>
        <w:t>, cây cảnh 478 ha, tăng 4,6%</w:t>
      </w:r>
      <w:r w:rsidRPr="00FB310A">
        <w:rPr>
          <w:color w:val="000000"/>
          <w:spacing w:val="-4"/>
          <w:lang w:val="nl-NL"/>
        </w:rPr>
        <w:t xml:space="preserve"> so cùng kỳ, </w:t>
      </w:r>
      <w:r w:rsidRPr="00970DD6">
        <w:rPr>
          <w:color w:val="000000"/>
          <w:spacing w:val="-4"/>
          <w:lang w:val="nl-NL"/>
        </w:rPr>
        <w:t>trong</w:t>
      </w:r>
      <w:r w:rsidR="009E7FDA">
        <w:rPr>
          <w:color w:val="000000"/>
          <w:spacing w:val="-4"/>
          <w:lang w:val="nl-NL"/>
        </w:rPr>
        <w:t xml:space="preserve"> đó đậu các loại 45ha, bằng 80,4</w:t>
      </w:r>
      <w:r w:rsidRPr="00970DD6">
        <w:rPr>
          <w:color w:val="000000"/>
          <w:spacing w:val="-4"/>
          <w:lang w:val="nl-NL"/>
        </w:rPr>
        <w:t>% so với cùng kỳ; rau các loại 408ha, tăng 4,6%;</w:t>
      </w:r>
      <w:r w:rsidR="009E7FDA">
        <w:rPr>
          <w:color w:val="000000"/>
          <w:spacing w:val="-4"/>
          <w:lang w:val="nl-NL"/>
        </w:rPr>
        <w:t xml:space="preserve"> hoa, cay cảnh 25 ha, tăng 27,3</w:t>
      </w:r>
      <w:r w:rsidRPr="00970DD6">
        <w:rPr>
          <w:color w:val="000000"/>
          <w:spacing w:val="-4"/>
          <w:lang w:val="nl-NL"/>
        </w:rPr>
        <w:t>% so với cùng kỳ.</w:t>
      </w:r>
    </w:p>
    <w:p w:rsidR="00990530" w:rsidRPr="00970DD6" w:rsidRDefault="00990530" w:rsidP="00990530">
      <w:pPr>
        <w:pStyle w:val="BodyText2"/>
        <w:rPr>
          <w:rFonts w:ascii="Times New Roman" w:hAnsi="Times New Roman"/>
          <w:color w:val="FF0000"/>
          <w:sz w:val="20"/>
        </w:rPr>
      </w:pPr>
      <w:r w:rsidRPr="00970DD6">
        <w:rPr>
          <w:rFonts w:ascii="Times New Roman" w:hAnsi="Times New Roman"/>
          <w:sz w:val="20"/>
        </w:rPr>
        <w:t>Vụ Hè Thu: cây lúa 3.378 ha (đạt 10</w:t>
      </w:r>
      <w:r w:rsidR="009E7FDA">
        <w:rPr>
          <w:rFonts w:ascii="Times New Roman" w:hAnsi="Times New Roman"/>
          <w:sz w:val="20"/>
        </w:rPr>
        <w:t>5,6% so với KH); năng suất 45,4</w:t>
      </w:r>
      <w:r w:rsidRPr="00970DD6">
        <w:rPr>
          <w:rFonts w:ascii="Times New Roman" w:hAnsi="Times New Roman"/>
          <w:sz w:val="20"/>
        </w:rPr>
        <w:t xml:space="preserve"> tạ/ ha, sản lượng 15.341 tấn; Cây ngô diện tích gieo cấy 34ha, sản lượng 47 tấn; </w:t>
      </w:r>
      <w:r w:rsidRPr="00970DD6">
        <w:rPr>
          <w:rFonts w:ascii="Times New Roman" w:hAnsi="Times New Roman"/>
          <w:sz w:val="20"/>
          <w:lang w:val="nl-NL"/>
        </w:rPr>
        <w:t xml:space="preserve">cây có hạt chứa dầu 103ha, tăng 117,7% (trong đó lạc 93 ha); rau, đậu, </w:t>
      </w:r>
      <w:r w:rsidR="009E7FDA">
        <w:rPr>
          <w:rFonts w:ascii="Times New Roman" w:hAnsi="Times New Roman"/>
          <w:sz w:val="20"/>
          <w:lang w:val="nl-NL"/>
        </w:rPr>
        <w:t>hoa, cây cảnh 340,7 ha bằng 77</w:t>
      </w:r>
      <w:r w:rsidRPr="00970DD6">
        <w:rPr>
          <w:rFonts w:ascii="Times New Roman" w:hAnsi="Times New Roman"/>
          <w:sz w:val="20"/>
          <w:lang w:val="nl-NL"/>
        </w:rPr>
        <w:t>% (rau các loại 186,6 ha); cây gia vị, dược liệu 12 ha bằng 133,3 %; cây hàng năm khác 120 ha tương đương so cùng kỳ; diện tích lúa tái sinh 250ha, sản lượng 216 tấn; diện tích lúa nương rẫy 90 ha, sản lượng 95 tấn.</w:t>
      </w:r>
    </w:p>
  </w:footnote>
  <w:footnote w:id="2">
    <w:p w:rsidR="00784C55" w:rsidRPr="00970DD6" w:rsidRDefault="00784C55" w:rsidP="00784C55">
      <w:pPr>
        <w:jc w:val="both"/>
        <w:rPr>
          <w:color w:val="FF0000"/>
        </w:rPr>
      </w:pPr>
      <w:r w:rsidRPr="00FB310A">
        <w:rPr>
          <w:color w:val="000000"/>
        </w:rPr>
        <w:footnoteRef/>
      </w:r>
      <w:r w:rsidRPr="00FB310A">
        <w:rPr>
          <w:color w:val="000000"/>
        </w:rPr>
        <w:t xml:space="preserve"> </w:t>
      </w:r>
      <w:r w:rsidRPr="00784C55">
        <w:t>T</w:t>
      </w:r>
      <w:r w:rsidRPr="00784C55">
        <w:rPr>
          <w:lang w:val="nl-NL"/>
        </w:rPr>
        <w:t xml:space="preserve">ại thời điểm 01/10/2017: </w:t>
      </w:r>
      <w:r w:rsidRPr="00784C55">
        <w:rPr>
          <w:lang w:val="it-IT"/>
        </w:rPr>
        <w:t>Tổng đàn trâu 4.316 con so với cùng kỳ giảm 2,</w:t>
      </w:r>
      <w:r w:rsidR="002A6C53">
        <w:rPr>
          <w:lang w:val="it-IT"/>
        </w:rPr>
        <w:t>2%; đàn bò 7.753 con, tăng 1,6%; đàn lợn 27.764 con, giảm 3,9</w:t>
      </w:r>
      <w:r w:rsidRPr="00784C55">
        <w:rPr>
          <w:lang w:val="it-IT"/>
        </w:rPr>
        <w:t>%; đà</w:t>
      </w:r>
      <w:r w:rsidR="002A6C53">
        <w:rPr>
          <w:lang w:val="it-IT"/>
        </w:rPr>
        <w:t>n gia cầm 404.092 con, tăng 3,6</w:t>
      </w:r>
      <w:r w:rsidRPr="00784C55">
        <w:rPr>
          <w:lang w:val="it-IT"/>
        </w:rPr>
        <w:t>%;</w:t>
      </w:r>
      <w:r w:rsidRPr="00970DD6">
        <w:rPr>
          <w:lang w:val="nl-NL"/>
        </w:rPr>
        <w:t>.</w:t>
      </w:r>
    </w:p>
  </w:footnote>
  <w:footnote w:id="3">
    <w:p w:rsidR="00153C18" w:rsidRPr="002A6C53" w:rsidRDefault="00153C18" w:rsidP="00DF3B97">
      <w:pPr>
        <w:pStyle w:val="BodyTextIndent2"/>
        <w:spacing w:before="0"/>
        <w:ind w:firstLine="0"/>
        <w:rPr>
          <w:spacing w:val="-2"/>
          <w:sz w:val="20"/>
        </w:rPr>
      </w:pPr>
      <w:r w:rsidRPr="002A6C53">
        <w:rPr>
          <w:rStyle w:val="FootnoteReference"/>
          <w:spacing w:val="-2"/>
          <w:sz w:val="20"/>
        </w:rPr>
        <w:footnoteRef/>
      </w:r>
      <w:r w:rsidRPr="002A6C53">
        <w:rPr>
          <w:spacing w:val="-2"/>
          <w:sz w:val="20"/>
        </w:rPr>
        <w:t xml:space="preserve"> Kết quả </w:t>
      </w:r>
      <w:r w:rsidRPr="002A6C53">
        <w:rPr>
          <w:spacing w:val="-2"/>
          <w:sz w:val="20"/>
          <w:lang w:val="nl-NL"/>
        </w:rPr>
        <w:t xml:space="preserve">tiêm phòng </w:t>
      </w:r>
      <w:r w:rsidR="00230159" w:rsidRPr="002A6C53">
        <w:rPr>
          <w:spacing w:val="-2"/>
          <w:sz w:val="20"/>
          <w:lang w:val="nl-NL"/>
        </w:rPr>
        <w:t>năm 2017</w:t>
      </w:r>
      <w:r w:rsidRPr="002A6C53">
        <w:rPr>
          <w:spacing w:val="-2"/>
          <w:sz w:val="20"/>
          <w:lang w:val="nl-NL"/>
        </w:rPr>
        <w:t xml:space="preserve">: tụ huyết trùng trâu, bò </w:t>
      </w:r>
      <w:r w:rsidR="00230159" w:rsidRPr="002A6C53">
        <w:rPr>
          <w:spacing w:val="-2"/>
          <w:sz w:val="20"/>
          <w:lang w:val="nl-NL"/>
        </w:rPr>
        <w:t>12.000</w:t>
      </w:r>
      <w:r w:rsidRPr="002A6C53">
        <w:rPr>
          <w:spacing w:val="-2"/>
          <w:sz w:val="20"/>
          <w:lang w:val="nl-NL"/>
        </w:rPr>
        <w:t xml:space="preserve"> liều, đạt </w:t>
      </w:r>
      <w:r w:rsidR="00230159" w:rsidRPr="002A6C53">
        <w:rPr>
          <w:spacing w:val="-2"/>
          <w:sz w:val="20"/>
          <w:lang w:val="nl-NL"/>
        </w:rPr>
        <w:t>8</w:t>
      </w:r>
      <w:r w:rsidRPr="002A6C53">
        <w:rPr>
          <w:spacing w:val="-2"/>
          <w:sz w:val="20"/>
          <w:lang w:val="nl-NL"/>
        </w:rPr>
        <w:t xml:space="preserve">3,7% KH; tả, tam liên lợn </w:t>
      </w:r>
      <w:r w:rsidR="00230159" w:rsidRPr="002A6C53">
        <w:rPr>
          <w:spacing w:val="-2"/>
          <w:sz w:val="20"/>
          <w:lang w:val="nl-NL"/>
        </w:rPr>
        <w:t>28.000</w:t>
      </w:r>
      <w:r w:rsidRPr="002A6C53">
        <w:rPr>
          <w:spacing w:val="-2"/>
          <w:sz w:val="20"/>
          <w:lang w:val="nl-NL"/>
        </w:rPr>
        <w:t xml:space="preserve"> liều, đạt </w:t>
      </w:r>
      <w:r w:rsidR="00230159" w:rsidRPr="002A6C53">
        <w:rPr>
          <w:spacing w:val="-2"/>
          <w:sz w:val="20"/>
          <w:lang w:val="nl-NL"/>
        </w:rPr>
        <w:t>60</w:t>
      </w:r>
      <w:r w:rsidRPr="002A6C53">
        <w:rPr>
          <w:spacing w:val="-2"/>
          <w:sz w:val="20"/>
          <w:lang w:val="nl-NL"/>
        </w:rPr>
        <w:t xml:space="preserve">% KH; cúm gia cầm </w:t>
      </w:r>
      <w:r w:rsidR="00230159" w:rsidRPr="002A6C53">
        <w:rPr>
          <w:spacing w:val="-2"/>
          <w:sz w:val="20"/>
          <w:lang w:val="nl-NL"/>
        </w:rPr>
        <w:t>161</w:t>
      </w:r>
      <w:r w:rsidRPr="002A6C53">
        <w:rPr>
          <w:spacing w:val="-2"/>
          <w:sz w:val="20"/>
          <w:lang w:val="nl-NL"/>
        </w:rPr>
        <w:t xml:space="preserve">.000 liều, đạt </w:t>
      </w:r>
      <w:r w:rsidR="00230159" w:rsidRPr="002A6C53">
        <w:rPr>
          <w:spacing w:val="-2"/>
          <w:sz w:val="20"/>
          <w:lang w:val="nl-NL"/>
        </w:rPr>
        <w:t>54</w:t>
      </w:r>
      <w:r w:rsidRPr="002A6C53">
        <w:rPr>
          <w:spacing w:val="-2"/>
          <w:sz w:val="20"/>
          <w:lang w:val="nl-NL"/>
        </w:rPr>
        <w:t>%</w:t>
      </w:r>
      <w:r w:rsidR="00230159" w:rsidRPr="002A6C53">
        <w:rPr>
          <w:spacing w:val="-2"/>
          <w:sz w:val="20"/>
          <w:lang w:val="nl-NL"/>
        </w:rPr>
        <w:t xml:space="preserve"> KH</w:t>
      </w:r>
      <w:r w:rsidRPr="002A6C53">
        <w:rPr>
          <w:spacing w:val="-2"/>
          <w:sz w:val="20"/>
          <w:lang w:val="nl-NL"/>
        </w:rPr>
        <w:t xml:space="preserve">; dại chó </w:t>
      </w:r>
      <w:r w:rsidR="00230159" w:rsidRPr="002A6C53">
        <w:rPr>
          <w:spacing w:val="-2"/>
          <w:sz w:val="20"/>
          <w:lang w:val="nl-NL"/>
        </w:rPr>
        <w:t>4.330</w:t>
      </w:r>
      <w:r w:rsidRPr="002A6C53">
        <w:rPr>
          <w:spacing w:val="-2"/>
          <w:sz w:val="20"/>
          <w:lang w:val="nl-NL"/>
        </w:rPr>
        <w:t xml:space="preserve"> liều, đạt </w:t>
      </w:r>
      <w:r w:rsidR="00230159" w:rsidRPr="002A6C53">
        <w:rPr>
          <w:spacing w:val="-2"/>
          <w:sz w:val="20"/>
          <w:lang w:val="nl-NL"/>
        </w:rPr>
        <w:t>54</w:t>
      </w:r>
      <w:r w:rsidRPr="002A6C53">
        <w:rPr>
          <w:spacing w:val="-2"/>
          <w:sz w:val="20"/>
          <w:lang w:val="nl-NL"/>
        </w:rPr>
        <w:t>%</w:t>
      </w:r>
      <w:r w:rsidR="00230159" w:rsidRPr="002A6C53">
        <w:rPr>
          <w:spacing w:val="-2"/>
          <w:sz w:val="20"/>
          <w:lang w:val="nl-NL"/>
        </w:rPr>
        <w:t xml:space="preserve"> KH; hóa chất đã sử dụng: 3.690 lít</w:t>
      </w:r>
      <w:r w:rsidRPr="002A6C53">
        <w:rPr>
          <w:spacing w:val="-2"/>
          <w:sz w:val="20"/>
          <w:lang w:val="nl-NL"/>
        </w:rPr>
        <w:t xml:space="preserve">. </w:t>
      </w:r>
    </w:p>
  </w:footnote>
  <w:footnote w:id="4">
    <w:p w:rsidR="009538CA" w:rsidRDefault="009538CA">
      <w:pPr>
        <w:pStyle w:val="FootnoteText"/>
      </w:pPr>
      <w:r>
        <w:rPr>
          <w:rStyle w:val="FootnoteReference"/>
        </w:rPr>
        <w:footnoteRef/>
      </w:r>
      <w:r>
        <w:t xml:space="preserve"> Công ty TNHH Gia Thịnh - Gia Ninh và cơ sở Nguyễn Trường Hoàn - Xuân Ninh</w:t>
      </w:r>
    </w:p>
  </w:footnote>
  <w:footnote w:id="5">
    <w:p w:rsidR="006F6403" w:rsidRDefault="006F6403" w:rsidP="00F94988">
      <w:pPr>
        <w:pStyle w:val="FootnoteText"/>
      </w:pPr>
      <w:r>
        <w:rPr>
          <w:rStyle w:val="FootnoteReference"/>
        </w:rPr>
        <w:footnoteRef/>
      </w:r>
      <w:r>
        <w:t xml:space="preserve"> Có 07 xã đạt 19 tiêu chí (Lương Ninh, Vĩnh Ninh, Hàm Ninh, Xuân Ninh, Võ Ninh, Duy Ninh, Hiền Ninh); 02 xã đạt 15 tiêu chí (Vạn Ninh, Gia Ninh); xã Tân Ninh đạt 14 tiêu chí; 02 xã đạt 12 tiêu chí (An Ninh, Trường Xuân); xã Hải Ninh đạt 11 tiêu chí; xã Trường Sơn đạt 06 tiêu chí.</w:t>
      </w:r>
    </w:p>
  </w:footnote>
  <w:footnote w:id="6">
    <w:p w:rsidR="00A36C9A" w:rsidRPr="003B7C9F" w:rsidRDefault="00A36C9A" w:rsidP="00F94988">
      <w:pPr>
        <w:jc w:val="both"/>
        <w:rPr>
          <w:lang w:val="it-IT"/>
        </w:rPr>
      </w:pPr>
      <w:r>
        <w:rPr>
          <w:rStyle w:val="FootnoteReference"/>
        </w:rPr>
        <w:footnoteRef/>
      </w:r>
      <w:r>
        <w:t xml:space="preserve"> </w:t>
      </w:r>
      <w:r w:rsidRPr="003B7C9F">
        <w:rPr>
          <w:lang w:val="it-IT"/>
        </w:rPr>
        <w:t>Chia theo ngành</w:t>
      </w:r>
      <w:r>
        <w:rPr>
          <w:lang w:val="it-IT"/>
        </w:rPr>
        <w:t xml:space="preserve">: Công nghiệp khai khoáng </w:t>
      </w:r>
      <w:r w:rsidRPr="003B7C9F">
        <w:rPr>
          <w:lang w:val="it-IT"/>
        </w:rPr>
        <w:t>đạt 2</w:t>
      </w:r>
      <w:r>
        <w:rPr>
          <w:lang w:val="it-IT"/>
        </w:rPr>
        <w:t>0</w:t>
      </w:r>
      <w:r w:rsidRPr="003B7C9F">
        <w:rPr>
          <w:lang w:val="it-IT"/>
        </w:rPr>
        <w:t>.</w:t>
      </w:r>
      <w:r>
        <w:rPr>
          <w:lang w:val="it-IT"/>
        </w:rPr>
        <w:t>601</w:t>
      </w:r>
      <w:r w:rsidRPr="003B7C9F">
        <w:rPr>
          <w:lang w:val="it-IT"/>
        </w:rPr>
        <w:t xml:space="preserve"> triệu đồng tăng </w:t>
      </w:r>
      <w:r>
        <w:rPr>
          <w:lang w:val="it-IT"/>
        </w:rPr>
        <w:t>4</w:t>
      </w:r>
      <w:r w:rsidRPr="003B7C9F">
        <w:rPr>
          <w:lang w:val="it-IT"/>
        </w:rPr>
        <w:t>,</w:t>
      </w:r>
      <w:r>
        <w:rPr>
          <w:lang w:val="it-IT"/>
        </w:rPr>
        <w:t>7</w:t>
      </w:r>
      <w:r w:rsidRPr="003B7C9F">
        <w:rPr>
          <w:lang w:val="it-IT"/>
        </w:rPr>
        <w:t xml:space="preserve">%; Công nghiệp chế biến đạt </w:t>
      </w:r>
      <w:r>
        <w:rPr>
          <w:lang w:val="it-IT"/>
        </w:rPr>
        <w:t>812.350</w:t>
      </w:r>
      <w:r w:rsidRPr="003B7C9F">
        <w:rPr>
          <w:lang w:val="it-IT"/>
        </w:rPr>
        <w:t xml:space="preserve"> triệu đồng </w:t>
      </w:r>
      <w:r w:rsidR="00935BFE">
        <w:rPr>
          <w:lang w:val="it-IT"/>
        </w:rPr>
        <w:t>giảm 5,5</w:t>
      </w:r>
      <w:r w:rsidRPr="003B7C9F">
        <w:rPr>
          <w:lang w:val="it-IT"/>
        </w:rPr>
        <w:t xml:space="preserve">% so cùng kỳ; sản xuất và phân phối điện, khí đốt, hơi nước đạt </w:t>
      </w:r>
      <w:r>
        <w:rPr>
          <w:lang w:val="it-IT"/>
        </w:rPr>
        <w:t>1.026</w:t>
      </w:r>
      <w:r w:rsidRPr="003B7C9F">
        <w:rPr>
          <w:lang w:val="it-IT"/>
        </w:rPr>
        <w:t xml:space="preserve"> triệu đồng tăng </w:t>
      </w:r>
      <w:r>
        <w:rPr>
          <w:lang w:val="it-IT"/>
        </w:rPr>
        <w:t>5</w:t>
      </w:r>
      <w:r w:rsidRPr="003B7C9F">
        <w:rPr>
          <w:lang w:val="it-IT"/>
        </w:rPr>
        <w:t>,</w:t>
      </w:r>
      <w:r w:rsidR="00935BFE">
        <w:rPr>
          <w:lang w:val="it-IT"/>
        </w:rPr>
        <w:t>8</w:t>
      </w:r>
      <w:r w:rsidRPr="003B7C9F">
        <w:rPr>
          <w:lang w:val="it-IT"/>
        </w:rPr>
        <w:t>%.</w:t>
      </w:r>
    </w:p>
    <w:p w:rsidR="00A36C9A" w:rsidRDefault="00A36C9A">
      <w:pPr>
        <w:pStyle w:val="FootnoteText"/>
      </w:pPr>
    </w:p>
  </w:footnote>
  <w:footnote w:id="7">
    <w:p w:rsidR="005179FC" w:rsidRPr="003B7C9F" w:rsidRDefault="005179FC" w:rsidP="000B7A97">
      <w:pPr>
        <w:spacing w:beforeLines="40" w:afterLines="40" w:line="24" w:lineRule="atLeast"/>
        <w:jc w:val="both"/>
        <w:rPr>
          <w:lang w:val="it-IT"/>
        </w:rPr>
      </w:pPr>
      <w:r>
        <w:rPr>
          <w:rStyle w:val="FootnoteReference"/>
        </w:rPr>
        <w:footnoteRef/>
      </w:r>
      <w:r>
        <w:t xml:space="preserve"> </w:t>
      </w:r>
      <w:r>
        <w:rPr>
          <w:lang w:val="nl-NL"/>
        </w:rPr>
        <w:t>Cty TNHH dịch vụ thương mại tổng hợp: An Bình, Long Nhật, Quỳnh Anh, Hoàng Phúc, Bảo An Nam, Hoàng Nguyên, Quyến Lương, Đức Hải, Nhuận Phát, Thiên Phú</w:t>
      </w:r>
      <w:r w:rsidR="00F94988">
        <w:rPr>
          <w:lang w:val="nl-NL"/>
        </w:rPr>
        <w:t>, Trương Gia, Thanh Bình 68, Hồ Gia, Hoàng Huy, Thịnh An, Thanh Nhàn, Nhân Hiếu, Tiến Đạt Quang, Song Hành.....</w:t>
      </w:r>
    </w:p>
    <w:p w:rsidR="005179FC" w:rsidRDefault="005179FC" w:rsidP="005179FC">
      <w:pPr>
        <w:pStyle w:val="FootnoteText"/>
      </w:pPr>
    </w:p>
  </w:footnote>
  <w:footnote w:id="8">
    <w:p w:rsidR="005106B2" w:rsidRPr="0060596F" w:rsidRDefault="005106B2" w:rsidP="005106B2">
      <w:pPr>
        <w:pStyle w:val="FootnoteText"/>
        <w:rPr>
          <w:color w:val="000000"/>
        </w:rPr>
      </w:pPr>
      <w:r w:rsidRPr="0060596F">
        <w:rPr>
          <w:rStyle w:val="FootnoteReference"/>
          <w:b/>
          <w:color w:val="000000"/>
        </w:rPr>
        <w:footnoteRef/>
      </w:r>
      <w:r w:rsidRPr="0060596F">
        <w:rPr>
          <w:color w:val="000000"/>
        </w:rPr>
        <w:t xml:space="preserve"> Trong đó: N</w:t>
      </w:r>
      <w:r w:rsidRPr="0060596F">
        <w:rPr>
          <w:color w:val="000000"/>
          <w:lang w:val="nl-NL"/>
        </w:rPr>
        <w:t xml:space="preserve">guồn vốn Trái phiếu Chính phủ </w:t>
      </w:r>
      <w:r>
        <w:rPr>
          <w:color w:val="000000"/>
          <w:lang w:val="nl-NL"/>
        </w:rPr>
        <w:t>18 triệu đồng</w:t>
      </w:r>
      <w:r w:rsidRPr="0060596F">
        <w:rPr>
          <w:color w:val="000000"/>
          <w:lang w:val="nl-NL"/>
        </w:rPr>
        <w:t xml:space="preserve">; ngân sách tỉnh </w:t>
      </w:r>
      <w:r w:rsidR="00F94988">
        <w:rPr>
          <w:color w:val="000000"/>
          <w:lang w:val="nl-NL"/>
        </w:rPr>
        <w:t>57,9</w:t>
      </w:r>
      <w:r w:rsidRPr="0060596F">
        <w:rPr>
          <w:color w:val="000000"/>
          <w:lang w:val="nl-NL"/>
        </w:rPr>
        <w:t xml:space="preserve"> tỷ đồng </w:t>
      </w:r>
      <w:r>
        <w:rPr>
          <w:color w:val="000000"/>
          <w:lang w:val="nl-NL"/>
        </w:rPr>
        <w:t>giảm</w:t>
      </w:r>
      <w:r w:rsidRPr="0060596F">
        <w:rPr>
          <w:color w:val="000000"/>
          <w:lang w:val="nl-NL"/>
        </w:rPr>
        <w:t xml:space="preserve"> </w:t>
      </w:r>
      <w:r w:rsidR="0060617F">
        <w:rPr>
          <w:color w:val="000000"/>
          <w:lang w:val="nl-NL"/>
        </w:rPr>
        <w:t>19,5</w:t>
      </w:r>
      <w:r w:rsidRPr="0060596F">
        <w:rPr>
          <w:color w:val="000000"/>
          <w:lang w:val="nl-NL"/>
        </w:rPr>
        <w:t xml:space="preserve">%; ngân sách huyện </w:t>
      </w:r>
      <w:r w:rsidR="00F94988">
        <w:rPr>
          <w:color w:val="000000"/>
          <w:lang w:val="nl-NL"/>
        </w:rPr>
        <w:t>45</w:t>
      </w:r>
      <w:r w:rsidRPr="0060596F">
        <w:rPr>
          <w:color w:val="000000"/>
          <w:lang w:val="nl-NL"/>
        </w:rPr>
        <w:t xml:space="preserve"> tỷ </w:t>
      </w:r>
      <w:r w:rsidRPr="0060596F">
        <w:rPr>
          <w:rFonts w:hint="eastAsia"/>
          <w:color w:val="000000"/>
          <w:lang w:val="nl-NL"/>
        </w:rPr>
        <w:t>đ</w:t>
      </w:r>
      <w:r w:rsidRPr="0060596F">
        <w:rPr>
          <w:color w:val="000000"/>
          <w:lang w:val="nl-NL"/>
        </w:rPr>
        <w:t>ồng</w:t>
      </w:r>
      <w:r>
        <w:rPr>
          <w:color w:val="000000"/>
          <w:lang w:val="nl-NL"/>
        </w:rPr>
        <w:t>,</w:t>
      </w:r>
      <w:r w:rsidRPr="0060596F">
        <w:rPr>
          <w:color w:val="000000"/>
          <w:lang w:val="nl-NL"/>
        </w:rPr>
        <w:t xml:space="preserve">  tăng </w:t>
      </w:r>
      <w:r w:rsidR="0060617F">
        <w:rPr>
          <w:color w:val="000000"/>
          <w:lang w:val="nl-NL"/>
        </w:rPr>
        <w:t>105,6</w:t>
      </w:r>
      <w:r w:rsidRPr="0060596F">
        <w:rPr>
          <w:color w:val="000000"/>
          <w:lang w:val="nl-NL"/>
        </w:rPr>
        <w:t xml:space="preserve">%; ngân sách xã </w:t>
      </w:r>
      <w:r w:rsidR="00F94988">
        <w:rPr>
          <w:color w:val="000000"/>
          <w:lang w:val="nl-NL"/>
        </w:rPr>
        <w:t>18,2</w:t>
      </w:r>
      <w:r w:rsidRPr="0060596F">
        <w:rPr>
          <w:color w:val="000000"/>
          <w:lang w:val="nl-NL"/>
        </w:rPr>
        <w:t xml:space="preserve"> tỷ đồng </w:t>
      </w:r>
      <w:r>
        <w:rPr>
          <w:color w:val="000000"/>
          <w:lang w:val="nl-NL"/>
        </w:rPr>
        <w:t>tăng</w:t>
      </w:r>
      <w:r w:rsidRPr="0060596F">
        <w:rPr>
          <w:color w:val="000000"/>
          <w:lang w:val="nl-NL"/>
        </w:rPr>
        <w:t xml:space="preserve"> </w:t>
      </w:r>
      <w:r w:rsidR="0060617F">
        <w:rPr>
          <w:color w:val="000000"/>
          <w:lang w:val="nl-NL"/>
        </w:rPr>
        <w:t>8</w:t>
      </w:r>
      <w:r w:rsidRPr="0060596F">
        <w:rPr>
          <w:color w:val="000000"/>
          <w:lang w:val="nl-NL"/>
        </w:rPr>
        <w:t xml:space="preserve">% so với cùng kỳ; dự án </w:t>
      </w:r>
      <w:r w:rsidR="00F94988">
        <w:rPr>
          <w:color w:val="000000"/>
          <w:lang w:val="nl-NL"/>
        </w:rPr>
        <w:t>3,5</w:t>
      </w:r>
      <w:r w:rsidRPr="0060596F">
        <w:rPr>
          <w:color w:val="000000"/>
          <w:lang w:val="nl-NL"/>
        </w:rPr>
        <w:t xml:space="preserve"> tỷ đồng.</w:t>
      </w:r>
    </w:p>
  </w:footnote>
  <w:footnote w:id="9">
    <w:p w:rsidR="005106B2" w:rsidRDefault="005106B2" w:rsidP="005106B2">
      <w:pPr>
        <w:spacing w:line="252" w:lineRule="auto"/>
        <w:jc w:val="both"/>
      </w:pPr>
      <w:r>
        <w:rPr>
          <w:rStyle w:val="FootnoteReference"/>
        </w:rPr>
        <w:footnoteRef/>
      </w:r>
      <w:r>
        <w:t xml:space="preserve"> </w:t>
      </w:r>
      <w:r w:rsidRPr="00D33C9C">
        <w:rPr>
          <w:lang w:val="nl-NL"/>
        </w:rPr>
        <w:t>Quy hoạch chi tiết xây dựng khu đất</w:t>
      </w:r>
      <w:r>
        <w:rPr>
          <w:lang w:val="nl-NL"/>
        </w:rPr>
        <w:t xml:space="preserve"> ở thôn Phú Cát, xã Lương Ninh với diện tích 3,1ha; </w:t>
      </w:r>
      <w:r w:rsidRPr="00D33C9C">
        <w:rPr>
          <w:lang w:val="nl-NL"/>
        </w:rPr>
        <w:t>Quy hoạch chi tiết xây dựng khu nhà điều hành điểm kinh doanh xăng dầu Núi Thần Đinh với diện tích 788m</w:t>
      </w:r>
      <w:r w:rsidRPr="00D33C9C">
        <w:rPr>
          <w:vertAlign w:val="superscript"/>
          <w:lang w:val="nl-NL"/>
        </w:rPr>
        <w:t>2</w:t>
      </w:r>
      <w:r>
        <w:rPr>
          <w:lang w:val="nl-NL"/>
        </w:rPr>
        <w:t>;</w:t>
      </w:r>
      <w:r w:rsidRPr="00D33C9C">
        <w:rPr>
          <w:lang w:val="nl-NL"/>
        </w:rPr>
        <w:t xml:space="preserve"> Quy hoạch chi tiết xây dựng trạm BTS Hải Ninh với diện tích 811m</w:t>
      </w:r>
      <w:r w:rsidRPr="00D33C9C">
        <w:rPr>
          <w:vertAlign w:val="superscript"/>
          <w:lang w:val="nl-NL"/>
        </w:rPr>
        <w:t>2</w:t>
      </w:r>
      <w:r>
        <w:rPr>
          <w:lang w:val="nl-NL"/>
        </w:rPr>
        <w:t>;</w:t>
      </w:r>
      <w:r w:rsidRPr="00D33C9C">
        <w:rPr>
          <w:lang w:val="nl-NL"/>
        </w:rPr>
        <w:t xml:space="preserve"> Quy hoạch chi tiết xây dựng Trụ sở làm việc phòng giao dịch Quỹ tín dụng nhân dân Xuân Ninh tại xã Hiền Ninh với diện tích 406,7m</w:t>
      </w:r>
      <w:r w:rsidRPr="00D33C9C">
        <w:rPr>
          <w:vertAlign w:val="superscript"/>
          <w:lang w:val="nl-NL"/>
        </w:rPr>
        <w:t>2</w:t>
      </w:r>
      <w:r>
        <w:rPr>
          <w:lang w:val="nl-NL"/>
        </w:rPr>
        <w:t>;</w:t>
      </w:r>
      <w:r w:rsidRPr="00D33C9C">
        <w:rPr>
          <w:lang w:val="nl-NL"/>
        </w:rPr>
        <w:t xml:space="preserve"> Quy hoạch chi tiết xây dựng Trang trại nuôi trồng Long Giang tại thôn Lệ Kỳ 1, xã Vĩnh Ninh, </w:t>
      </w:r>
      <w:r>
        <w:rPr>
          <w:lang w:val="nl-NL"/>
        </w:rPr>
        <w:t>với diện tích 27ha;</w:t>
      </w:r>
      <w:r w:rsidRPr="00D33C9C">
        <w:rPr>
          <w:lang w:val="nl-NL"/>
        </w:rPr>
        <w:t xml:space="preserve"> Quy hoạch chi tiết xây dựng khu dân cư Tiểu khu 4, thị trấn Quán Hàu, với diện tích 7</w:t>
      </w:r>
      <w:r w:rsidR="0060617F">
        <w:rPr>
          <w:lang w:val="nl-NL"/>
        </w:rPr>
        <w:t>,</w:t>
      </w:r>
      <w:r w:rsidRPr="00D33C9C">
        <w:rPr>
          <w:lang w:val="nl-NL"/>
        </w:rPr>
        <w:t>7ha.</w:t>
      </w:r>
      <w:r w:rsidR="00F94988">
        <w:rPr>
          <w:lang w:val="nl-NL"/>
        </w:rPr>
        <w:t xml:space="preserve"> </w:t>
      </w:r>
      <w:r w:rsidR="00F94988">
        <w:rPr>
          <w:color w:val="000000"/>
          <w:spacing w:val="-4"/>
          <w:lang w:val="nl-NL"/>
        </w:rPr>
        <w:t>C</w:t>
      </w:r>
      <w:r w:rsidR="00F94988" w:rsidRPr="00F94988">
        <w:rPr>
          <w:color w:val="000000"/>
          <w:spacing w:val="-4"/>
          <w:lang w:val="nl-NL"/>
        </w:rPr>
        <w:t>ấp 32 giấy phép xây dựng nhà ở riêng lẻ đô thị, 03 giấy phép xây dựng công trình, 01 giấy phép xây dựng có thời hạn.</w:t>
      </w:r>
    </w:p>
  </w:footnote>
  <w:footnote w:id="10">
    <w:p w:rsidR="00FE3014" w:rsidRDefault="00FE3014" w:rsidP="00FE3014">
      <w:pPr>
        <w:spacing w:line="252" w:lineRule="auto"/>
        <w:jc w:val="both"/>
      </w:pPr>
      <w:r>
        <w:rPr>
          <w:rStyle w:val="FootnoteReference"/>
        </w:rPr>
        <w:footnoteRef/>
      </w:r>
      <w:r w:rsidR="00F240F0">
        <w:t xml:space="preserve">Quán Hàu 324%, T.Xuân 216%, An Ninh 208%, Duy Ninh 201%, Võ Ninh </w:t>
      </w:r>
      <w:r w:rsidR="006D0A10">
        <w:t xml:space="preserve">195%, Xuân Ninh 191%, Vạn Ninh </w:t>
      </w:r>
      <w:r w:rsidR="00F240F0">
        <w:t xml:space="preserve">138%, Hải Ninh 130%, </w:t>
      </w:r>
      <w:r w:rsidR="000F5021">
        <w:t xml:space="preserve">T.Sơn 119%, Hàm Ninh 115%, </w:t>
      </w:r>
      <w:r w:rsidR="00B53045">
        <w:t>Vĩnh Ninh 114%, Lương Ninh 105%, Hiền Ninh 103%, Gia Ninh 100%.</w:t>
      </w:r>
    </w:p>
  </w:footnote>
  <w:footnote w:id="11">
    <w:p w:rsidR="00445429" w:rsidRPr="002A7CCE" w:rsidRDefault="00445429" w:rsidP="0069235B">
      <w:pPr>
        <w:pStyle w:val="FootnoteText"/>
        <w:rPr>
          <w:color w:val="FF0000"/>
        </w:rPr>
      </w:pPr>
      <w:r w:rsidRPr="0060617F">
        <w:rPr>
          <w:rStyle w:val="FootnoteReference"/>
        </w:rPr>
        <w:footnoteRef/>
      </w:r>
      <w:r w:rsidRPr="0060617F">
        <w:t xml:space="preserve"> </w:t>
      </w:r>
      <w:r w:rsidRPr="002C5562">
        <w:t xml:space="preserve">Cấp mới </w:t>
      </w:r>
      <w:r>
        <w:t>201</w:t>
      </w:r>
      <w:r w:rsidRPr="002C5562">
        <w:t xml:space="preserve"> </w:t>
      </w:r>
      <w:r>
        <w:t>giấy chứng nhận</w:t>
      </w:r>
      <w:r w:rsidRPr="002C5562">
        <w:t xml:space="preserve"> QS</w:t>
      </w:r>
      <w:r>
        <w:t>D</w:t>
      </w:r>
      <w:r w:rsidRPr="002C5562">
        <w:t xml:space="preserve">Đ cho </w:t>
      </w:r>
      <w:r w:rsidRPr="000518E1">
        <w:t>hộ gia đình</w:t>
      </w:r>
      <w:r>
        <w:t>,</w:t>
      </w:r>
      <w:r w:rsidRPr="000518E1">
        <w:rPr>
          <w:lang w:val="de-DE"/>
        </w:rPr>
        <w:t xml:space="preserve"> </w:t>
      </w:r>
      <w:r>
        <w:rPr>
          <w:lang w:val="de-DE"/>
        </w:rPr>
        <w:t>cá nhân</w:t>
      </w:r>
      <w:r w:rsidRPr="000518E1">
        <w:t xml:space="preserve">; thực hiện thủ tục đăng ký biến động quyền sử dụng đất cho </w:t>
      </w:r>
      <w:r>
        <w:t>1.425</w:t>
      </w:r>
      <w:r w:rsidRPr="000518E1">
        <w:t xml:space="preserve"> </w:t>
      </w:r>
      <w:r>
        <w:t>giấy chứng nhận QSDĐ;</w:t>
      </w:r>
      <w:r w:rsidRPr="000518E1">
        <w:t xml:space="preserve"> </w:t>
      </w:r>
      <w:r>
        <w:t>c</w:t>
      </w:r>
      <w:r w:rsidRPr="000518E1">
        <w:t>ấp</w:t>
      </w:r>
      <w:r w:rsidRPr="002C5562">
        <w:t xml:space="preserve"> đổi </w:t>
      </w:r>
      <w:r>
        <w:t>1.821</w:t>
      </w:r>
      <w:r w:rsidRPr="002C5562">
        <w:t xml:space="preserve"> </w:t>
      </w:r>
      <w:r>
        <w:t>giấy chứng nhận</w:t>
      </w:r>
      <w:r w:rsidRPr="002C5562">
        <w:t xml:space="preserve"> QSDĐ đất theo dự án hoàn thiện hồ sơ địa chính và cơ sở đất đai</w:t>
      </w:r>
      <w:r>
        <w:t xml:space="preserve"> (Vạn Ninh, An Ninh); chuyển mục đích SDĐ từ đất vườn liền kề sang đất ở cho 181 </w:t>
      </w:r>
      <w:r w:rsidRPr="002A7CCE">
        <w:t xml:space="preserve">hộ, từ đất rừng sản xuất sang đất nông nghiệp khác 01 hộ; </w:t>
      </w:r>
      <w:r w:rsidRPr="002A7CCE">
        <w:rPr>
          <w:lang w:val="de-DE"/>
        </w:rPr>
        <w:t>giao đất gắn với giao rừng cho 03 cộng đồng: bản Ploang 215,23 ha, bản Rìn Rìn 215,23 ha, Bản Dốc Mây 274,08 ha.</w:t>
      </w:r>
    </w:p>
  </w:footnote>
  <w:footnote w:id="12">
    <w:p w:rsidR="00445429" w:rsidRPr="002A7CCE" w:rsidRDefault="00445429" w:rsidP="0069235B">
      <w:pPr>
        <w:pStyle w:val="FootnoteText"/>
      </w:pPr>
      <w:r w:rsidRPr="002A7CCE">
        <w:rPr>
          <w:rStyle w:val="FootnoteReference"/>
        </w:rPr>
        <w:footnoteRef/>
      </w:r>
      <w:r w:rsidRPr="002A7CCE">
        <w:t xml:space="preserve"> </w:t>
      </w:r>
      <w:r w:rsidRPr="002A7CCE">
        <w:rPr>
          <w:lang w:val="pt-BR"/>
        </w:rPr>
        <w:t xml:space="preserve">Chỉ đạo các xã, thị trấn rà soát, tạo lập quỹ đất, thực hiện trích đo, phân lô đấu giá quyền sử dụng đất </w:t>
      </w:r>
      <w:r w:rsidRPr="002A7CCE">
        <w:rPr>
          <w:lang w:val="de-DE"/>
        </w:rPr>
        <w:t>21,98ha. Hiện nay, đang thực hiện trích đo, phân lô khu nhà ở thương mại vùng Ruộng Nhất thị trấn Quán Hàu với diện tích 8,2ha; khu nhà ở thương mại Dinh Mười III với diện tích 21,4ha; khu nhà ở thương mại vùng Hà Thiệp - Bắc Ninh với diện tích 9,5ha.</w:t>
      </w:r>
    </w:p>
  </w:footnote>
  <w:footnote w:id="13">
    <w:p w:rsidR="00445429" w:rsidRDefault="00445429" w:rsidP="0069235B">
      <w:pPr>
        <w:jc w:val="both"/>
      </w:pPr>
      <w:r>
        <w:rPr>
          <w:rStyle w:val="FootnoteReference"/>
        </w:rPr>
        <w:footnoteRef/>
      </w:r>
      <w:r>
        <w:t xml:space="preserve"> </w:t>
      </w:r>
      <w:r w:rsidRPr="0025203D">
        <w:t>Xã Gia Ninh (1</w:t>
      </w:r>
      <w:r w:rsidR="00D54B5F" w:rsidRPr="0025203D">
        <w:t>6</w:t>
      </w:r>
      <w:r w:rsidRPr="0025203D">
        <w:t xml:space="preserve"> thửa) </w:t>
      </w:r>
      <w:r w:rsidR="00D54B5F" w:rsidRPr="0025203D">
        <w:t>2.238,7</w:t>
      </w:r>
      <w:r w:rsidRPr="0025203D">
        <w:t xml:space="preserve"> triệu đồng; Trường Xuân (22 thửa) 594 triệu đồng; </w:t>
      </w:r>
      <w:r w:rsidR="00DD0A63" w:rsidRPr="0025203D">
        <w:t>TT</w:t>
      </w:r>
      <w:r w:rsidRPr="0025203D">
        <w:t xml:space="preserve"> Quán Hàu (4</w:t>
      </w:r>
      <w:r w:rsidR="00D54B5F" w:rsidRPr="0025203D">
        <w:t xml:space="preserve">9 thửa) 12.135 </w:t>
      </w:r>
      <w:r w:rsidRPr="0025203D">
        <w:t>triệu đồng; Vạn Ninh (4</w:t>
      </w:r>
      <w:r w:rsidR="00D54B5F" w:rsidRPr="0025203D">
        <w:t>4</w:t>
      </w:r>
      <w:r w:rsidRPr="0025203D">
        <w:t xml:space="preserve"> thửa) 2.8</w:t>
      </w:r>
      <w:r w:rsidR="00D54B5F" w:rsidRPr="0025203D">
        <w:t>86</w:t>
      </w:r>
      <w:r w:rsidRPr="0025203D">
        <w:t>,</w:t>
      </w:r>
      <w:r w:rsidR="00D54B5F" w:rsidRPr="0025203D">
        <w:t>7</w:t>
      </w:r>
      <w:r w:rsidRPr="0025203D">
        <w:t xml:space="preserve"> triệu đồng; Võ Ninh (</w:t>
      </w:r>
      <w:r w:rsidR="00D54B5F" w:rsidRPr="0025203D">
        <w:t>76</w:t>
      </w:r>
      <w:r w:rsidRPr="0025203D">
        <w:t xml:space="preserve"> thửa) </w:t>
      </w:r>
      <w:r w:rsidR="00D54B5F" w:rsidRPr="0025203D">
        <w:t>12.892</w:t>
      </w:r>
      <w:r w:rsidRPr="0025203D">
        <w:t xml:space="preserve"> triệu đồng; Hàm Ninh (</w:t>
      </w:r>
      <w:r w:rsidR="00D54B5F" w:rsidRPr="0025203D">
        <w:t>25</w:t>
      </w:r>
      <w:r w:rsidRPr="0025203D">
        <w:t xml:space="preserve"> thửa) 1.</w:t>
      </w:r>
      <w:r w:rsidR="00D54B5F" w:rsidRPr="0025203D">
        <w:t>785</w:t>
      </w:r>
      <w:r w:rsidRPr="0025203D">
        <w:t xml:space="preserve"> triệu đồng; Xuân Ninh (0</w:t>
      </w:r>
      <w:r w:rsidR="00D54B5F" w:rsidRPr="0025203D">
        <w:t>8</w:t>
      </w:r>
      <w:r w:rsidRPr="0025203D">
        <w:t xml:space="preserve"> thửa) </w:t>
      </w:r>
      <w:r w:rsidR="00D54B5F" w:rsidRPr="0025203D">
        <w:t>809</w:t>
      </w:r>
      <w:r w:rsidRPr="0025203D">
        <w:t xml:space="preserve"> triệu đồng; An Ninh (11 thửa) 2.382 triệu đồng; Hiền Ninh (04 thửa) 105,59 triệu đồng; Duy Nin</w:t>
      </w:r>
      <w:r w:rsidR="002A7CCE">
        <w:t>h (8</w:t>
      </w:r>
      <w:r w:rsidRPr="0025203D">
        <w:t xml:space="preserve"> thửa) </w:t>
      </w:r>
      <w:r w:rsidR="002A7CCE">
        <w:t>1.4</w:t>
      </w:r>
      <w:r w:rsidRPr="0025203D">
        <w:t>56 triệu đồng; Lương Ninh (0</w:t>
      </w:r>
      <w:r w:rsidR="00DD0A63" w:rsidRPr="0025203D">
        <w:t>9</w:t>
      </w:r>
      <w:r w:rsidRPr="0025203D">
        <w:t xml:space="preserve"> thửa) </w:t>
      </w:r>
      <w:r w:rsidR="00DD0A63" w:rsidRPr="0025203D">
        <w:t>3.109</w:t>
      </w:r>
      <w:r w:rsidRPr="0025203D">
        <w:t xml:space="preserve"> triệu đồng</w:t>
      </w:r>
      <w:r w:rsidR="00DD0A63" w:rsidRPr="0025203D">
        <w:t>; Vĩnh Ninh (11 thửa) 1.290 triệu đồng; Hải Ninh (27 thửa) 6.850 triệu đồng</w:t>
      </w:r>
      <w:r w:rsidRPr="0025203D">
        <w:t>.</w:t>
      </w:r>
    </w:p>
  </w:footnote>
  <w:footnote w:id="14">
    <w:p w:rsidR="00275B61" w:rsidRPr="002A7CCE" w:rsidRDefault="00275B61" w:rsidP="00275B61">
      <w:pPr>
        <w:pStyle w:val="FootnoteText"/>
      </w:pPr>
      <w:r w:rsidRPr="002A7CCE">
        <w:rPr>
          <w:rStyle w:val="FootnoteReference"/>
        </w:rPr>
        <w:footnoteRef/>
      </w:r>
      <w:r w:rsidRPr="002A7CCE">
        <w:t xml:space="preserve"> </w:t>
      </w:r>
      <w:r w:rsidR="001F7448">
        <w:t xml:space="preserve">06 xã hoàn thành: </w:t>
      </w:r>
      <w:r w:rsidR="00740E0A">
        <w:t>Xuân Ninh, Vạn Ninh, An Ninh, Lương Ninh, Trường Xuân, TT Quán Hàu</w:t>
      </w:r>
      <w:r w:rsidR="001F7448">
        <w:t xml:space="preserve"> và 02 xã</w:t>
      </w:r>
      <w:r w:rsidR="001F7448" w:rsidRPr="001F7448">
        <w:t xml:space="preserve"> </w:t>
      </w:r>
      <w:r w:rsidR="001F7448">
        <w:t>đang thẩm định</w:t>
      </w:r>
      <w:r w:rsidR="001F7448">
        <w:rPr>
          <w:lang w:val="de-DE"/>
        </w:rPr>
        <w:t>:</w:t>
      </w:r>
      <w:r w:rsidR="001F7448" w:rsidRPr="001F7448">
        <w:t xml:space="preserve"> </w:t>
      </w:r>
      <w:r w:rsidR="001F7448">
        <w:t>Vĩnh Ninh, Trường Sơn.</w:t>
      </w:r>
    </w:p>
  </w:footnote>
  <w:footnote w:id="15">
    <w:p w:rsidR="00660925" w:rsidRPr="002A7CCE" w:rsidRDefault="00660925" w:rsidP="0069235B">
      <w:pPr>
        <w:pStyle w:val="FootnoteText"/>
        <w:rPr>
          <w:spacing w:val="-2"/>
        </w:rPr>
      </w:pPr>
      <w:r w:rsidRPr="002A7CCE">
        <w:rPr>
          <w:rStyle w:val="FootnoteReference"/>
          <w:spacing w:val="-2"/>
        </w:rPr>
        <w:footnoteRef/>
      </w:r>
      <w:r w:rsidRPr="002A7CCE">
        <w:rPr>
          <w:spacing w:val="-2"/>
        </w:rPr>
        <w:t xml:space="preserve"> Đã phối hợp Sở TNMT kiểm tra, xử lý vi phạm về xả khói bụi ô nhiễm môt trưởng của nhà máy xi măng Vạn Ninh với số tiền 70 triệu đồng; yêu cầu bồi thường, hỗ trợ thiệt hại cho người dân 191,5 triệu đồng. Phối hợp Chi cục bảo vệ môi trường khảo sát, xác định vị trí các kho thuốc bảo vệ thực vật tồn lưu trên địa bàn để có hướng xử lý.</w:t>
      </w:r>
    </w:p>
  </w:footnote>
  <w:footnote w:id="16">
    <w:p w:rsidR="00192241" w:rsidRPr="00F44DC9" w:rsidRDefault="00192241" w:rsidP="00192241">
      <w:pPr>
        <w:pStyle w:val="FootnoteText"/>
        <w:rPr>
          <w:b/>
        </w:rPr>
      </w:pPr>
      <w:r w:rsidRPr="00F44DC9">
        <w:rPr>
          <w:rStyle w:val="FootnoteReference"/>
          <w:b/>
        </w:rPr>
        <w:footnoteRef/>
      </w:r>
      <w:r w:rsidRPr="00F44DC9">
        <w:rPr>
          <w:b/>
        </w:rPr>
        <w:t xml:space="preserve"> </w:t>
      </w:r>
      <w:r w:rsidRPr="00F45B0F">
        <w:rPr>
          <w:color w:val="000000"/>
        </w:rPr>
        <w:t>Cấp mầm  non: 100% trường duy trì và tổ chức cho các cháu nhà trẻ được ăn tại trường, suy dinh dưỡng nhà trẻ, thể nhẹ cân tỷ lệ 3,5%, giảm 0,7%, thể thấp còi tỷ lệ 4%, giảm 2,9%, suy dinh dưỡng mẫu giáo thể nhẹ cân tỷ lệ 4,6%, giảm 2,3%; thể thấp còi tỷ lệ 5,1%, giảm 1,8%.</w:t>
      </w:r>
    </w:p>
  </w:footnote>
  <w:footnote w:id="17">
    <w:p w:rsidR="00192241" w:rsidRPr="00547B77" w:rsidRDefault="00192241" w:rsidP="00192241">
      <w:pPr>
        <w:pStyle w:val="FootnoteText"/>
        <w:rPr>
          <w:color w:val="FF0000"/>
        </w:rPr>
      </w:pPr>
      <w:r w:rsidRPr="001F5878">
        <w:rPr>
          <w:rStyle w:val="FootnoteReference"/>
          <w:color w:val="000000"/>
        </w:rPr>
        <w:footnoteRef/>
      </w:r>
      <w:r w:rsidRPr="001F5878">
        <w:rPr>
          <w:color w:val="000000"/>
        </w:rPr>
        <w:t xml:space="preserve"> Kết quả tham dự các kỳ thi:</w:t>
      </w:r>
      <w:r w:rsidRPr="001F5878">
        <w:rPr>
          <w:color w:val="FF0000"/>
        </w:rPr>
        <w:t xml:space="preserve"> </w:t>
      </w:r>
      <w:r w:rsidRPr="001F5878">
        <w:rPr>
          <w:bCs/>
          <w:color w:val="000000"/>
          <w:spacing w:val="-4"/>
          <w:lang w:val="it-IT"/>
        </w:rPr>
        <w:t>Cấp huyện: kỳ thi HSG lớp 6, 7, 8</w:t>
      </w:r>
      <w:r>
        <w:rPr>
          <w:bCs/>
          <w:color w:val="000000"/>
          <w:spacing w:val="-4"/>
          <w:lang w:val="it-IT"/>
        </w:rPr>
        <w:t>, 9</w:t>
      </w:r>
      <w:r w:rsidRPr="001F5878">
        <w:rPr>
          <w:bCs/>
          <w:color w:val="000000"/>
          <w:spacing w:val="-4"/>
          <w:lang w:val="it-IT"/>
        </w:rPr>
        <w:t xml:space="preserve"> có </w:t>
      </w:r>
      <w:r>
        <w:rPr>
          <w:bCs/>
          <w:color w:val="000000"/>
          <w:spacing w:val="-4"/>
          <w:lang w:val="it-IT"/>
        </w:rPr>
        <w:t>55</w:t>
      </w:r>
      <w:r w:rsidRPr="001F5878">
        <w:rPr>
          <w:bCs/>
          <w:color w:val="000000"/>
          <w:spacing w:val="-4"/>
          <w:lang w:val="it-IT"/>
        </w:rPr>
        <w:t xml:space="preserve">giải nhất, </w:t>
      </w:r>
      <w:r>
        <w:rPr>
          <w:bCs/>
          <w:color w:val="000000"/>
          <w:spacing w:val="-4"/>
          <w:lang w:val="it-IT"/>
        </w:rPr>
        <w:t>129</w:t>
      </w:r>
      <w:r w:rsidRPr="001F5878">
        <w:rPr>
          <w:bCs/>
          <w:color w:val="000000"/>
          <w:spacing w:val="-4"/>
          <w:lang w:val="it-IT"/>
        </w:rPr>
        <w:t xml:space="preserve"> giải nhì, </w:t>
      </w:r>
      <w:r>
        <w:rPr>
          <w:bCs/>
          <w:color w:val="000000"/>
          <w:spacing w:val="-4"/>
          <w:lang w:val="it-IT"/>
        </w:rPr>
        <w:t>360</w:t>
      </w:r>
      <w:r w:rsidRPr="001F5878">
        <w:rPr>
          <w:bCs/>
          <w:color w:val="000000"/>
          <w:spacing w:val="-4"/>
          <w:lang w:val="it-IT"/>
        </w:rPr>
        <w:t xml:space="preserve"> giải ba, </w:t>
      </w:r>
      <w:r>
        <w:rPr>
          <w:bCs/>
          <w:color w:val="000000"/>
          <w:spacing w:val="-4"/>
          <w:lang w:val="it-IT"/>
        </w:rPr>
        <w:t>250</w:t>
      </w:r>
      <w:r w:rsidRPr="001F5878">
        <w:rPr>
          <w:bCs/>
          <w:color w:val="000000"/>
          <w:spacing w:val="-4"/>
          <w:lang w:val="it-IT"/>
        </w:rPr>
        <w:t xml:space="preserve"> giải khuyến khích. Cấp tỉnh: có </w:t>
      </w:r>
      <w:r>
        <w:rPr>
          <w:bCs/>
          <w:color w:val="000000"/>
          <w:spacing w:val="-4"/>
          <w:lang w:val="it-IT"/>
        </w:rPr>
        <w:t>201</w:t>
      </w:r>
      <w:r w:rsidRPr="001F5878">
        <w:rPr>
          <w:bCs/>
          <w:color w:val="000000"/>
          <w:spacing w:val="-4"/>
          <w:lang w:val="it-IT"/>
        </w:rPr>
        <w:t xml:space="preserve"> học sinh đạt giải (trong đó TH: 3</w:t>
      </w:r>
      <w:r>
        <w:rPr>
          <w:bCs/>
          <w:color w:val="000000"/>
          <w:spacing w:val="-4"/>
          <w:lang w:val="it-IT"/>
        </w:rPr>
        <w:t>6</w:t>
      </w:r>
      <w:r w:rsidRPr="001F5878">
        <w:rPr>
          <w:bCs/>
          <w:color w:val="000000"/>
          <w:spacing w:val="-4"/>
          <w:lang w:val="it-IT"/>
        </w:rPr>
        <w:t xml:space="preserve"> giải, THCS: </w:t>
      </w:r>
      <w:r>
        <w:rPr>
          <w:bCs/>
          <w:color w:val="000000"/>
          <w:spacing w:val="-4"/>
          <w:lang w:val="it-IT"/>
        </w:rPr>
        <w:t>165 giải);</w:t>
      </w:r>
      <w:r w:rsidRPr="001F5878">
        <w:rPr>
          <w:bCs/>
          <w:color w:val="000000"/>
          <w:spacing w:val="-4"/>
          <w:lang w:val="it-IT"/>
        </w:rPr>
        <w:t xml:space="preserve"> </w:t>
      </w:r>
      <w:r w:rsidRPr="00F45B0F">
        <w:rPr>
          <w:bCs/>
          <w:color w:val="000000"/>
          <w:lang w:val="it-IT"/>
        </w:rPr>
        <w:t>Cấp quốc gia: đạt 23 giải các môn ngoài chính khóa.</w:t>
      </w:r>
    </w:p>
  </w:footnote>
  <w:footnote w:id="18">
    <w:p w:rsidR="00192241" w:rsidRPr="00547B77" w:rsidRDefault="00192241" w:rsidP="00192241">
      <w:pPr>
        <w:pStyle w:val="FootnoteText"/>
        <w:rPr>
          <w:lang w:val="it-IT"/>
        </w:rPr>
      </w:pPr>
      <w:r w:rsidRPr="00547B77">
        <w:rPr>
          <w:rStyle w:val="FootnoteReference"/>
          <w:b/>
        </w:rPr>
        <w:footnoteRef/>
      </w:r>
      <w:r w:rsidRPr="00547B77">
        <w:rPr>
          <w:lang w:val="it-IT"/>
        </w:rPr>
        <w:t xml:space="preserve"> Về đội ngũ: Tổng số CBGV hiện có 1.549 người, trong biên chế 1.4</w:t>
      </w:r>
      <w:r>
        <w:rPr>
          <w:lang w:val="it-IT"/>
        </w:rPr>
        <w:t>07</w:t>
      </w:r>
      <w:r w:rsidRPr="00547B77">
        <w:rPr>
          <w:lang w:val="it-IT"/>
        </w:rPr>
        <w:t xml:space="preserve"> người, hợp đồng 1</w:t>
      </w:r>
      <w:r>
        <w:rPr>
          <w:lang w:val="it-IT"/>
        </w:rPr>
        <w:t>42</w:t>
      </w:r>
      <w:r w:rsidRPr="00547B77">
        <w:rPr>
          <w:lang w:val="it-IT"/>
        </w:rPr>
        <w:t xml:space="preserve"> người. Về cơ sở vật chất: </w:t>
      </w:r>
      <w:r w:rsidRPr="00F45B0F">
        <w:t>Hiện có 614 phòng học (trong đó: kiên cố 457 phòng, bán kiên cố 151 phòng, mượn nhà văn hóa thôn, bản 06 phòng)</w:t>
      </w:r>
      <w:r>
        <w:t xml:space="preserve">. </w:t>
      </w:r>
      <w:r w:rsidRPr="00547B77">
        <w:rPr>
          <w:lang w:val="it-IT"/>
        </w:rPr>
        <w:t>Về số lượng học sinh: 17.</w:t>
      </w:r>
      <w:r>
        <w:rPr>
          <w:lang w:val="it-IT"/>
        </w:rPr>
        <w:t>877</w:t>
      </w:r>
      <w:r w:rsidRPr="00547B77">
        <w:rPr>
          <w:lang w:val="it-IT"/>
        </w:rPr>
        <w:t xml:space="preserve"> học sinh, trong đó: Mầm non 6.</w:t>
      </w:r>
      <w:r>
        <w:rPr>
          <w:lang w:val="it-IT"/>
        </w:rPr>
        <w:t>102</w:t>
      </w:r>
      <w:r w:rsidR="00532181">
        <w:rPr>
          <w:lang w:val="it-IT"/>
        </w:rPr>
        <w:t xml:space="preserve"> cháu</w:t>
      </w:r>
      <w:r w:rsidRPr="00547B77">
        <w:rPr>
          <w:lang w:val="it-IT"/>
        </w:rPr>
        <w:t>; tiểu học 6.</w:t>
      </w:r>
      <w:r>
        <w:rPr>
          <w:lang w:val="it-IT"/>
        </w:rPr>
        <w:t>859</w:t>
      </w:r>
      <w:r w:rsidRPr="00547B77">
        <w:rPr>
          <w:lang w:val="it-IT"/>
        </w:rPr>
        <w:t xml:space="preserve"> học sinh; THCS có 4.9</w:t>
      </w:r>
      <w:r>
        <w:rPr>
          <w:lang w:val="it-IT"/>
        </w:rPr>
        <w:t>64</w:t>
      </w:r>
      <w:r w:rsidRPr="00547B77">
        <w:rPr>
          <w:lang w:val="it-IT"/>
        </w:rPr>
        <w:t xml:space="preserve"> học sinh (tuyển sinh vào lớp 6 </w:t>
      </w:r>
      <w:r>
        <w:rPr>
          <w:lang w:val="it-IT"/>
        </w:rPr>
        <w:t>là 1.235/1.235 học sinh, đạt 10</w:t>
      </w:r>
      <w:r w:rsidRPr="00547B77">
        <w:rPr>
          <w:lang w:val="it-IT"/>
        </w:rPr>
        <w:t xml:space="preserve">0%). </w:t>
      </w:r>
    </w:p>
  </w:footnote>
  <w:footnote w:id="19">
    <w:p w:rsidR="00192241" w:rsidRPr="004F1325" w:rsidRDefault="00192241" w:rsidP="00192241">
      <w:pPr>
        <w:jc w:val="both"/>
        <w:rPr>
          <w:color w:val="000000"/>
        </w:rPr>
      </w:pPr>
      <w:r w:rsidRPr="004F1325">
        <w:rPr>
          <w:rStyle w:val="FootnoteReference"/>
          <w:color w:val="000000"/>
        </w:rPr>
        <w:footnoteRef/>
      </w:r>
      <w:r w:rsidRPr="004F1325">
        <w:rPr>
          <w:color w:val="000000"/>
        </w:rPr>
        <w:t xml:space="preserve"> </w:t>
      </w:r>
      <w:r w:rsidRPr="004F1325">
        <w:rPr>
          <w:color w:val="000000"/>
          <w:spacing w:val="-4"/>
          <w:lang w:val="de-DE"/>
        </w:rPr>
        <w:t>Trong đó MN: 07/15 trường, đạt tỷ lệ 46,7%; TH: 1</w:t>
      </w:r>
      <w:r>
        <w:rPr>
          <w:color w:val="000000"/>
          <w:spacing w:val="-4"/>
          <w:lang w:val="de-DE"/>
        </w:rPr>
        <w:t>8</w:t>
      </w:r>
      <w:r w:rsidRPr="004F1325">
        <w:rPr>
          <w:color w:val="000000"/>
          <w:spacing w:val="-4"/>
          <w:lang w:val="de-DE"/>
        </w:rPr>
        <w:t xml:space="preserve">/21 trường, đạt tỷ lệ </w:t>
      </w:r>
      <w:r>
        <w:rPr>
          <w:color w:val="000000"/>
          <w:spacing w:val="-4"/>
          <w:lang w:val="de-DE"/>
        </w:rPr>
        <w:t>85,7</w:t>
      </w:r>
      <w:r w:rsidRPr="004F1325">
        <w:rPr>
          <w:color w:val="000000"/>
          <w:spacing w:val="-4"/>
          <w:lang w:val="de-DE"/>
        </w:rPr>
        <w:t>% (</w:t>
      </w:r>
      <w:r w:rsidRPr="004F1325">
        <w:rPr>
          <w:color w:val="000000"/>
          <w:spacing w:val="-4"/>
          <w:lang w:val="sv-SE"/>
        </w:rPr>
        <w:t xml:space="preserve">trong đó có </w:t>
      </w:r>
      <w:r>
        <w:rPr>
          <w:color w:val="000000"/>
          <w:spacing w:val="-4"/>
          <w:lang w:val="sv-SE"/>
        </w:rPr>
        <w:t>6</w:t>
      </w:r>
      <w:r w:rsidRPr="004F1325">
        <w:rPr>
          <w:color w:val="000000"/>
          <w:spacing w:val="-4"/>
          <w:lang w:val="sv-SE"/>
        </w:rPr>
        <w:t xml:space="preserve"> trường mức độ </w:t>
      </w:r>
      <w:r>
        <w:rPr>
          <w:color w:val="000000"/>
          <w:spacing w:val="-4"/>
          <w:lang w:val="sv-SE"/>
        </w:rPr>
        <w:t>2</w:t>
      </w:r>
      <w:r w:rsidRPr="004F1325">
        <w:rPr>
          <w:color w:val="000000"/>
          <w:spacing w:val="-4"/>
          <w:lang w:val="sv-SE"/>
        </w:rPr>
        <w:t xml:space="preserve">); THCS: 08/16 trường, </w:t>
      </w:r>
      <w:r w:rsidRPr="004F1325">
        <w:rPr>
          <w:color w:val="000000"/>
          <w:spacing w:val="-4"/>
          <w:lang w:val="de-DE"/>
        </w:rPr>
        <w:t xml:space="preserve">đạt tỷ lệ </w:t>
      </w:r>
      <w:r>
        <w:rPr>
          <w:color w:val="000000"/>
          <w:spacing w:val="-4"/>
          <w:lang w:val="de-DE"/>
        </w:rPr>
        <w:t>50</w:t>
      </w:r>
      <w:r w:rsidRPr="004F1325">
        <w:rPr>
          <w:color w:val="000000"/>
          <w:spacing w:val="-4"/>
          <w:lang w:val="de-DE"/>
        </w:rPr>
        <w:t>%; THPT: 02/3 trường, đạt 66,7%</w:t>
      </w:r>
      <w:r w:rsidRPr="004F1325">
        <w:rPr>
          <w:color w:val="000000"/>
          <w:spacing w:val="-4"/>
        </w:rPr>
        <w:t>.</w:t>
      </w:r>
    </w:p>
  </w:footnote>
  <w:footnote w:id="20">
    <w:p w:rsidR="004F3FC4" w:rsidRPr="00F44DC9" w:rsidRDefault="004F3FC4" w:rsidP="004F3FC4">
      <w:pPr>
        <w:pStyle w:val="FootnoteText"/>
        <w:rPr>
          <w:lang w:val="it-IT"/>
        </w:rPr>
      </w:pPr>
      <w:r w:rsidRPr="00547B77">
        <w:rPr>
          <w:rStyle w:val="FootnoteReference"/>
          <w:b/>
        </w:rPr>
        <w:footnoteRef/>
      </w:r>
      <w:r>
        <w:rPr>
          <w:spacing w:val="-2"/>
          <w:lang w:val="it-IT"/>
        </w:rPr>
        <w:t>Từ đầu năm đến nay</w:t>
      </w:r>
      <w:r w:rsidRPr="00547B77">
        <w:rPr>
          <w:spacing w:val="-2"/>
          <w:lang w:val="it-IT"/>
        </w:rPr>
        <w:t xml:space="preserve"> đã thực hiện khám, chữa bệnh cho </w:t>
      </w:r>
      <w:r>
        <w:rPr>
          <w:spacing w:val="-2"/>
          <w:lang w:val="it-IT"/>
        </w:rPr>
        <w:t xml:space="preserve">135.937 </w:t>
      </w:r>
      <w:r w:rsidRPr="00547B77">
        <w:rPr>
          <w:spacing w:val="-2"/>
          <w:lang w:val="it-IT"/>
        </w:rPr>
        <w:t>l</w:t>
      </w:r>
      <w:r w:rsidRPr="00547B77">
        <w:rPr>
          <w:rFonts w:hint="eastAsia"/>
          <w:spacing w:val="-2"/>
          <w:lang w:val="it-IT"/>
        </w:rPr>
        <w:t>ư</w:t>
      </w:r>
      <w:r w:rsidRPr="00547B77">
        <w:rPr>
          <w:spacing w:val="-2"/>
          <w:lang w:val="it-IT"/>
        </w:rPr>
        <w:t>ợ</w:t>
      </w:r>
      <w:r>
        <w:rPr>
          <w:spacing w:val="-2"/>
          <w:lang w:val="it-IT"/>
        </w:rPr>
        <w:t>t người, tăng 1.463 lượt người</w:t>
      </w:r>
      <w:r w:rsidRPr="00547B77">
        <w:rPr>
          <w:spacing w:val="-2"/>
          <w:lang w:val="it-IT"/>
        </w:rPr>
        <w:t xml:space="preserve"> (trong đó: tuyến huyện </w:t>
      </w:r>
      <w:r>
        <w:rPr>
          <w:spacing w:val="-2"/>
          <w:lang w:val="it-IT"/>
        </w:rPr>
        <w:t>60.328 lượt người</w:t>
      </w:r>
      <w:r w:rsidRPr="00547B77">
        <w:rPr>
          <w:spacing w:val="-2"/>
          <w:lang w:val="it-IT"/>
        </w:rPr>
        <w:t xml:space="preserve">; tuyến xã </w:t>
      </w:r>
      <w:r>
        <w:rPr>
          <w:spacing w:val="-2"/>
          <w:lang w:val="it-IT"/>
        </w:rPr>
        <w:t>75.609 lượt người)</w:t>
      </w:r>
      <w:r w:rsidRPr="00547B77">
        <w:rPr>
          <w:spacing w:val="-2"/>
          <w:lang w:val="it-IT"/>
        </w:rPr>
        <w:t xml:space="preserve">; khám, điều trị nội trú </w:t>
      </w:r>
      <w:r>
        <w:rPr>
          <w:spacing w:val="-2"/>
          <w:lang w:val="it-IT"/>
        </w:rPr>
        <w:t>11.099</w:t>
      </w:r>
      <w:r w:rsidRPr="00547B77">
        <w:rPr>
          <w:spacing w:val="-2"/>
          <w:lang w:val="it-IT"/>
        </w:rPr>
        <w:t xml:space="preserve"> lượt người tăng </w:t>
      </w:r>
      <w:r>
        <w:rPr>
          <w:spacing w:val="-2"/>
          <w:lang w:val="it-IT"/>
        </w:rPr>
        <w:t>1.245</w:t>
      </w:r>
      <w:r w:rsidRPr="00547B77">
        <w:rPr>
          <w:spacing w:val="-2"/>
          <w:lang w:val="it-IT"/>
        </w:rPr>
        <w:t xml:space="preserve"> lượt người so với cùng kỳ.</w:t>
      </w:r>
      <w:r w:rsidRPr="00F44DC9">
        <w:rPr>
          <w:spacing w:val="-2"/>
          <w:lang w:val="it-IT"/>
        </w:rPr>
        <w:t xml:space="preserve"> </w:t>
      </w:r>
    </w:p>
  </w:footnote>
  <w:footnote w:id="21">
    <w:p w:rsidR="009433F3" w:rsidRDefault="009433F3" w:rsidP="009433F3">
      <w:pPr>
        <w:pStyle w:val="FootnoteText"/>
      </w:pPr>
      <w:r>
        <w:rPr>
          <w:rStyle w:val="FootnoteReference"/>
        </w:rPr>
        <w:footnoteRef/>
      </w:r>
      <w:r>
        <w:t xml:space="preserve"> </w:t>
      </w:r>
      <w:r w:rsidRPr="006A52A6">
        <w:rPr>
          <w:color w:val="000000"/>
        </w:rPr>
        <w:t xml:space="preserve">Năm 2017 có 12 thuyền đua nam và 08 thuyền đua nữ của 12 đơn vị tham gia Lễ hội, </w:t>
      </w:r>
      <w:r w:rsidRPr="006A52A6">
        <w:rPr>
          <w:color w:val="000000"/>
          <w:lang w:val="it-IT"/>
        </w:rPr>
        <w:t>kết quả thuyền đua nam: Hạng A: giải nhất xã Duy Ninh</w:t>
      </w:r>
      <w:r w:rsidRPr="006A52A6">
        <w:rPr>
          <w:color w:val="000000"/>
          <w:shd w:val="clear" w:color="auto" w:fill="FFFFFF"/>
          <w:lang w:val="nl-NL"/>
        </w:rPr>
        <w:t xml:space="preserve">; </w:t>
      </w:r>
      <w:r w:rsidRPr="006A52A6">
        <w:rPr>
          <w:color w:val="000000"/>
          <w:lang w:val="it-IT"/>
        </w:rPr>
        <w:t xml:space="preserve">giải nhì xã </w:t>
      </w:r>
      <w:r w:rsidRPr="006A52A6">
        <w:rPr>
          <w:color w:val="000000"/>
          <w:shd w:val="clear" w:color="auto" w:fill="FFFFFF"/>
          <w:lang w:val="nl-NL"/>
        </w:rPr>
        <w:t xml:space="preserve">Hiền Ninh </w:t>
      </w:r>
      <w:r w:rsidRPr="006A52A6">
        <w:rPr>
          <w:color w:val="000000"/>
          <w:lang w:val="it-IT"/>
        </w:rPr>
        <w:t xml:space="preserve">, giải ba </w:t>
      </w:r>
      <w:r w:rsidRPr="006A52A6">
        <w:rPr>
          <w:color w:val="000000"/>
          <w:shd w:val="clear" w:color="auto" w:fill="FFFFFF"/>
          <w:lang w:val="nl-NL"/>
        </w:rPr>
        <w:t>Trường Xuân</w:t>
      </w:r>
      <w:r w:rsidRPr="006A52A6">
        <w:rPr>
          <w:color w:val="000000"/>
          <w:lang w:val="it-IT"/>
        </w:rPr>
        <w:t xml:space="preserve">; Hạng B: giải nhất xã Lương Ninh, giải </w:t>
      </w:r>
      <w:r w:rsidRPr="006A52A6">
        <w:rPr>
          <w:color w:val="000000"/>
          <w:shd w:val="clear" w:color="auto" w:fill="FFFFFF"/>
          <w:lang w:val="nl-NL"/>
        </w:rPr>
        <w:t>nhì Tân Ninh, giải ba xã Vĩnh Ninh; kết quả thuyền đua nữ: Giải nhất xã Vĩnh Ninh, giải nhì thị tr</w:t>
      </w:r>
      <w:r>
        <w:rPr>
          <w:color w:val="000000"/>
          <w:shd w:val="clear" w:color="auto" w:fill="FFFFFF"/>
          <w:lang w:val="nl-NL"/>
        </w:rPr>
        <w:t>ấn Quán Hàu, giải ba Duy Ninh; công tác xã hội hóa phục vụ Lễ hội thu đư</w:t>
      </w:r>
      <w:r w:rsidRPr="008A22A4">
        <w:rPr>
          <w:color w:val="000000"/>
          <w:shd w:val="clear" w:color="auto" w:fill="FFFFFF"/>
          <w:lang w:val="nl-NL"/>
        </w:rPr>
        <w:t>ợc</w:t>
      </w:r>
      <w:r>
        <w:rPr>
          <w:color w:val="000000"/>
          <w:shd w:val="clear" w:color="auto" w:fill="FFFFFF"/>
          <w:lang w:val="nl-NL"/>
        </w:rPr>
        <w:t xml:space="preserve"> 3,334 tỷ đồng (trong đó: huyện 585 triệu đồng; các xã, thị trấn 2,749 tỷ đồng).</w:t>
      </w:r>
    </w:p>
  </w:footnote>
  <w:footnote w:id="22">
    <w:p w:rsidR="009C1639" w:rsidRDefault="009C1639" w:rsidP="009C1639">
      <w:pPr>
        <w:pStyle w:val="FootnoteText"/>
      </w:pPr>
      <w:r>
        <w:rPr>
          <w:rStyle w:val="FootnoteReference"/>
        </w:rPr>
        <w:footnoteRef/>
      </w:r>
      <w:r>
        <w:t xml:space="preserve"> Năm 2017 có </w:t>
      </w:r>
      <w:r w:rsidR="008F03B1">
        <w:t>21.138</w:t>
      </w:r>
      <w:r>
        <w:t>/</w:t>
      </w:r>
      <w:r w:rsidR="008F03B1">
        <w:t>26.165</w:t>
      </w:r>
      <w:r>
        <w:t xml:space="preserve"> hộ gia đình </w:t>
      </w:r>
      <w:r w:rsidR="008F03B1">
        <w:t>đạt</w:t>
      </w:r>
      <w:r>
        <w:t xml:space="preserve"> văn hóa, đạt 8</w:t>
      </w:r>
      <w:r w:rsidR="008F03B1">
        <w:t>0,8</w:t>
      </w:r>
      <w:r>
        <w:t xml:space="preserve">%; </w:t>
      </w:r>
      <w:r w:rsidR="008F03B1">
        <w:t>74</w:t>
      </w:r>
      <w:r>
        <w:t>/11</w:t>
      </w:r>
      <w:r w:rsidR="008F03B1">
        <w:t xml:space="preserve">5 thôn, bản, tiểu khu </w:t>
      </w:r>
      <w:r w:rsidR="00C93482">
        <w:t>đạt tiêu chí văn hóa</w:t>
      </w:r>
      <w:r w:rsidR="008F03B1">
        <w:t>,</w:t>
      </w:r>
      <w:r>
        <w:t xml:space="preserve"> </w:t>
      </w:r>
      <w:r w:rsidR="008F03B1">
        <w:t>86 cơ quan, đơn vị đạt danh hiệu văn hóa</w:t>
      </w:r>
    </w:p>
  </w:footnote>
  <w:footnote w:id="23">
    <w:p w:rsidR="009C1639" w:rsidRDefault="009C1639">
      <w:pPr>
        <w:pStyle w:val="FootnoteText"/>
      </w:pPr>
      <w:r>
        <w:rPr>
          <w:rStyle w:val="FootnoteReference"/>
        </w:rPr>
        <w:footnoteRef/>
      </w:r>
      <w:r>
        <w:t xml:space="preserve"> </w:t>
      </w:r>
      <w:r w:rsidR="00D531A7">
        <w:t>Kiểm tra</w:t>
      </w:r>
      <w:r w:rsidRPr="009C1639">
        <w:rPr>
          <w:color w:val="000000"/>
          <w:lang w:val="es-BO"/>
        </w:rPr>
        <w:t xml:space="preserve"> 20 điểm kinh doanh internet, 13 điểm kinh doanh karaoke, 08 điểm kinh doanh photocopy, 03 cơ sở lưu trú</w:t>
      </w:r>
      <w:r w:rsidR="00D531A7">
        <w:rPr>
          <w:color w:val="000000"/>
          <w:lang w:val="es-BO"/>
        </w:rPr>
        <w:t>.</w:t>
      </w:r>
      <w:r w:rsidRPr="001F551F">
        <w:rPr>
          <w:color w:val="000000"/>
          <w:sz w:val="28"/>
          <w:szCs w:val="28"/>
          <w:lang w:val="es-BO"/>
        </w:rPr>
        <w:t xml:space="preserve"> </w:t>
      </w:r>
    </w:p>
  </w:footnote>
  <w:footnote w:id="24">
    <w:p w:rsidR="00A349EB" w:rsidRDefault="004D6C77" w:rsidP="004D6C77">
      <w:pPr>
        <w:pStyle w:val="FootnoteText"/>
        <w:rPr>
          <w:color w:val="000000"/>
          <w:lang w:val="it-IT"/>
        </w:rPr>
      </w:pPr>
      <w:r w:rsidRPr="00566483">
        <w:rPr>
          <w:rStyle w:val="FootnoteReference"/>
          <w:color w:val="000000"/>
        </w:rPr>
        <w:footnoteRef/>
      </w:r>
      <w:r w:rsidRPr="00566483">
        <w:rPr>
          <w:color w:val="000000"/>
        </w:rPr>
        <w:t xml:space="preserve"> </w:t>
      </w:r>
      <w:r>
        <w:rPr>
          <w:bCs/>
        </w:rPr>
        <w:t>T</w:t>
      </w:r>
      <w:r w:rsidRPr="00DB5FB4">
        <w:rPr>
          <w:bCs/>
        </w:rPr>
        <w:t xml:space="preserve">rong dịp tết Nguyên đán Đinh Dậu đã tổ chức thăm hỏi, tặng quà cho các hộ nghèo và các đối tượng xã hội thuộc diện khó khăn với tổng giá trị trên 3,17 </w:t>
      </w:r>
      <w:r w:rsidR="0006317D">
        <w:rPr>
          <w:bCs/>
        </w:rPr>
        <w:t>tỷ đồng; phân bổ và cấp phát 380</w:t>
      </w:r>
      <w:r w:rsidRPr="00DB5FB4">
        <w:rPr>
          <w:bCs/>
        </w:rPr>
        <w:t xml:space="preserve"> tấn gạo cứu trợ cho nhân dân </w:t>
      </w:r>
      <w:r w:rsidR="0006317D">
        <w:rPr>
          <w:bCs/>
        </w:rPr>
        <w:t>các xã khó khăn trong dịp Tết,</w:t>
      </w:r>
      <w:r w:rsidRPr="00DB5FB4">
        <w:rPr>
          <w:bCs/>
        </w:rPr>
        <w:t xml:space="preserve"> giáp hạt</w:t>
      </w:r>
      <w:r w:rsidR="0006317D">
        <w:rPr>
          <w:bCs/>
        </w:rPr>
        <w:t xml:space="preserve"> và bão số 10</w:t>
      </w:r>
      <w:r w:rsidRPr="00DB5FB4">
        <w:rPr>
          <w:bCs/>
        </w:rPr>
        <w:t>. Ngoài ra việc kêu gọi, vận động các nhà hảo tâm tham gia hoạt động trợ giúp nhân đạo trên địa bàn huyện với tổng trị giá 1,396 tỷ đồng.</w:t>
      </w:r>
      <w:r w:rsidR="00A349EB">
        <w:rPr>
          <w:bCs/>
        </w:rPr>
        <w:t xml:space="preserve"> </w:t>
      </w:r>
      <w:r w:rsidR="00A349EB" w:rsidRPr="00A349EB">
        <w:rPr>
          <w:color w:val="000000"/>
          <w:lang w:val="it-IT"/>
        </w:rPr>
        <w:t xml:space="preserve">Tổ chức Lễ truy tặng danh hiệu vinh dự Nhà nước Bà mẹ Việt Nam anh hùng cho 03 bà mẹ, Huân chương độc lập cho 13 gia đình có công và </w:t>
      </w:r>
      <w:r w:rsidR="00A349EB" w:rsidRPr="00A349EB">
        <w:rPr>
          <w:color w:val="000000"/>
          <w:lang w:val="es-BO"/>
        </w:rPr>
        <w:t>trao trả 52 hồ sơ đi B, tài liệu cán bộ đi B</w:t>
      </w:r>
      <w:r w:rsidR="00A349EB" w:rsidRPr="00A349EB">
        <w:rPr>
          <w:color w:val="000000"/>
          <w:lang w:val="it-IT"/>
        </w:rPr>
        <w:t>.</w:t>
      </w:r>
    </w:p>
    <w:p w:rsidR="004D6C77" w:rsidRDefault="00A349EB" w:rsidP="00A349EB">
      <w:pPr>
        <w:pStyle w:val="FootnoteText"/>
        <w:rPr>
          <w:spacing w:val="-2"/>
          <w:lang w:val="es-BO"/>
        </w:rPr>
      </w:pPr>
      <w:r w:rsidRPr="00A349EB">
        <w:rPr>
          <w:spacing w:val="-2"/>
          <w:lang w:val="nl-NL"/>
        </w:rPr>
        <w:t>Hỗ trợ người nghèo xây dựng nhà phòng chống lụt bão theo Quyết định số 48/2014/QĐ-TTg đến nay số hộ theo đề án được duyệt 433 hộ với số vốn đã phân bổ 3.829 triệu đồng (đã thực hiện 239 hộ với tổng kinh phí 3.621 triệu đồng)</w:t>
      </w:r>
      <w:r w:rsidRPr="00A349EB">
        <w:rPr>
          <w:color w:val="000000"/>
          <w:spacing w:val="-2"/>
          <w:lang w:val="nl-NL"/>
        </w:rPr>
        <w:t>.</w:t>
      </w:r>
      <w:r w:rsidRPr="00A349EB">
        <w:rPr>
          <w:color w:val="FF0000"/>
          <w:spacing w:val="-2"/>
          <w:lang w:val="nl-NL"/>
        </w:rPr>
        <w:t xml:space="preserve"> </w:t>
      </w:r>
      <w:r w:rsidRPr="00A349EB">
        <w:rPr>
          <w:spacing w:val="-2"/>
          <w:lang w:val="es-BO"/>
        </w:rPr>
        <w:t xml:space="preserve">Về việc thực hiện Quyết định 33/2015/QĐ-TTg của Thủ tướng Chính phủ, UBND huyện đã phê duyệt danh sách hỗ trợ vay vốn qua 02 đợt cho 44 hộ, với số tiền 1,1 tỷ đồng (đã có 14 hộ triển khai xây dựng nhà ở, 09 hộ vay với số tiền </w:t>
      </w:r>
      <w:r w:rsidRPr="00A349EB">
        <w:rPr>
          <w:spacing w:val="-2"/>
          <w:lang w:val="nl-NL"/>
        </w:rPr>
        <w:t>225 triệu đồng</w:t>
      </w:r>
      <w:r w:rsidRPr="00A349EB">
        <w:rPr>
          <w:spacing w:val="-2"/>
          <w:lang w:val="es-BO"/>
        </w:rPr>
        <w:t>).</w:t>
      </w:r>
      <w:r>
        <w:rPr>
          <w:spacing w:val="-2"/>
          <w:lang w:val="es-BO"/>
        </w:rPr>
        <w:t xml:space="preserve"> </w:t>
      </w:r>
    </w:p>
    <w:p w:rsidR="0021729A" w:rsidRPr="00A349EB" w:rsidRDefault="0021729A" w:rsidP="00A349EB">
      <w:pPr>
        <w:pStyle w:val="FootnoteText"/>
        <w:rPr>
          <w:color w:val="000000"/>
          <w:lang w:val="it-IT"/>
        </w:rPr>
      </w:pPr>
      <w:r>
        <w:rPr>
          <w:spacing w:val="-2"/>
          <w:lang w:val="es-BO"/>
        </w:rPr>
        <w:t>Thực hiện Đề án hỗ trợ bò giống sinh sản cho hộ nghèo bị thiệt hại lũ lụt năm 2016 và vùng thường xuyên bị thiên tai để phát triển sản xuất giảm nghèo bền vững 2017 - 2018; UBMT huyện đã phối hợp phân bổ 60 con bò cho 6 xã trên địa bàn</w:t>
      </w:r>
      <w:r w:rsidR="00F240F0">
        <w:rPr>
          <w:spacing w:val="-2"/>
          <w:lang w:val="es-BO"/>
        </w:rPr>
        <w:t xml:space="preserve"> (Trường Sơn, Trường Xuân, Hiền Ninh, Tân Ninh, Duy Ninh, Hải Ninh mỗi xã 10 con)</w:t>
      </w:r>
    </w:p>
  </w:footnote>
  <w:footnote w:id="25">
    <w:p w:rsidR="00A349EB" w:rsidRPr="00A349EB" w:rsidRDefault="00A349EB" w:rsidP="00A349EB">
      <w:pPr>
        <w:pStyle w:val="BodyTextIndent2"/>
        <w:spacing w:before="0"/>
        <w:ind w:firstLine="0"/>
        <w:rPr>
          <w:spacing w:val="-2"/>
          <w:sz w:val="20"/>
          <w:lang w:val="it-IT"/>
        </w:rPr>
      </w:pPr>
      <w:r w:rsidRPr="00A349EB">
        <w:rPr>
          <w:rStyle w:val="FootnoteReference"/>
          <w:color w:val="000000"/>
          <w:sz w:val="20"/>
        </w:rPr>
        <w:footnoteRef/>
      </w:r>
      <w:r w:rsidRPr="00A349EB">
        <w:rPr>
          <w:color w:val="000000"/>
          <w:sz w:val="20"/>
        </w:rPr>
        <w:t xml:space="preserve"> </w:t>
      </w:r>
      <w:r w:rsidRPr="00A349EB">
        <w:rPr>
          <w:spacing w:val="-2"/>
          <w:sz w:val="20"/>
          <w:lang w:val="it-IT"/>
        </w:rPr>
        <w:t>Trong năm 2017 có 63 đơn vị tham gia hiến máu tình nguyện với số lượng 783 người tham gia, đã tiếp nhận được 739/600 đơn vị máu, đạt 123% so với kế hoạch tỉnh giao.</w:t>
      </w:r>
    </w:p>
  </w:footnote>
  <w:footnote w:id="26">
    <w:p w:rsidR="003D4CBA" w:rsidRDefault="003D4CBA" w:rsidP="00A349EB">
      <w:pPr>
        <w:jc w:val="both"/>
        <w:rPr>
          <w:i/>
          <w:szCs w:val="28"/>
        </w:rPr>
      </w:pPr>
      <w:r w:rsidRPr="004D22AF">
        <w:rPr>
          <w:rStyle w:val="FootnoteReference"/>
        </w:rPr>
        <w:footnoteRef/>
      </w:r>
      <w:r w:rsidRPr="004D22AF">
        <w:t xml:space="preserve"> </w:t>
      </w:r>
      <w:r w:rsidR="00C93482">
        <w:t>Thực hiện</w:t>
      </w:r>
      <w:r>
        <w:t xml:space="preserve"> 04 cuộc thanh tra theo kế hoach: </w:t>
      </w:r>
      <w:r>
        <w:rPr>
          <w:szCs w:val="28"/>
        </w:rPr>
        <w:t xml:space="preserve">Thanh tra trách nhiệm của Chủ tịch UBND xã trong việc thực hiện pháp luật về Tiếp công dân, Khiếu nại, Tố cáo và Phòng, chống tham nhũng tại các xã </w:t>
      </w:r>
      <w:r w:rsidR="00CE6C70">
        <w:rPr>
          <w:szCs w:val="28"/>
        </w:rPr>
        <w:t xml:space="preserve">Vạn </w:t>
      </w:r>
      <w:r>
        <w:rPr>
          <w:szCs w:val="28"/>
        </w:rPr>
        <w:t xml:space="preserve">Ninh, </w:t>
      </w:r>
      <w:r w:rsidR="00CE6C70">
        <w:rPr>
          <w:szCs w:val="28"/>
        </w:rPr>
        <w:t>Hàm Ninh</w:t>
      </w:r>
      <w:r>
        <w:rPr>
          <w:szCs w:val="28"/>
        </w:rPr>
        <w:t xml:space="preserve"> và </w:t>
      </w:r>
      <w:r w:rsidR="00CE6C70">
        <w:rPr>
          <w:szCs w:val="28"/>
        </w:rPr>
        <w:t xml:space="preserve">Xuân </w:t>
      </w:r>
      <w:r>
        <w:rPr>
          <w:szCs w:val="28"/>
        </w:rPr>
        <w:t xml:space="preserve"> Ninh</w:t>
      </w:r>
      <w:r w:rsidR="00CE6C70">
        <w:rPr>
          <w:szCs w:val="28"/>
        </w:rPr>
        <w:t xml:space="preserve">. </w:t>
      </w:r>
      <w:r>
        <w:rPr>
          <w:szCs w:val="28"/>
        </w:rPr>
        <w:t>Kiến nghị tăng cường công tác lãnh đạo, thực hiện công tác tiếp công dân, giải quyết khiếu nại, tố cáo và phòng, chống tham nhũng; xây dựng và thực hiện Kế hoạch phòng, chống tham nhũng hàng năm theo quy đinh.</w:t>
      </w:r>
      <w:r w:rsidRPr="00D42B22">
        <w:rPr>
          <w:szCs w:val="28"/>
        </w:rPr>
        <w:t xml:space="preserve"> </w:t>
      </w:r>
      <w:r>
        <w:rPr>
          <w:szCs w:val="28"/>
        </w:rPr>
        <w:t>Thanh tra việc quản lý, sử dụng ngân sách tại UBND xã Duy Ninh. Quá đó, chỉ đạo các ngành liên quan kiểm soát chặt chẽ hồ sơ thanh toán kinh phí hỗ trợ sản xuất lúa, cấp bù thủy lợi phí; Thu hồi số tiền 125.875.000 đồng. Kiến nghị khắc phục số tiền 176.788.000 đồng. Thanh tra việc quản lý, sử dụng đất tại UBND xã Lương Ninh</w:t>
      </w:r>
      <w:r w:rsidR="00B72C1F">
        <w:rPr>
          <w:szCs w:val="28"/>
        </w:rPr>
        <w:t>, ngân sách xã tại</w:t>
      </w:r>
      <w:r>
        <w:rPr>
          <w:szCs w:val="28"/>
        </w:rPr>
        <w:t xml:space="preserve"> UBND xã Gia Ninh, đã kết thúc thanh tra tại các đơn vị được thanh tra, </w:t>
      </w:r>
      <w:r w:rsidR="00B72C1F">
        <w:rPr>
          <w:szCs w:val="28"/>
        </w:rPr>
        <w:t>thực hiện công bố kết luận thanh tra theo quy định</w:t>
      </w:r>
      <w:r>
        <w:rPr>
          <w:i/>
          <w:szCs w:val="28"/>
        </w:rPr>
        <w:t>.</w:t>
      </w:r>
    </w:p>
    <w:p w:rsidR="003D4CBA" w:rsidRPr="004D22AF" w:rsidRDefault="003D4CBA" w:rsidP="00C93482">
      <w:pPr>
        <w:jc w:val="both"/>
      </w:pPr>
      <w:r>
        <w:rPr>
          <w:rFonts w:eastAsia="UVnTime"/>
          <w:spacing w:val="-6"/>
          <w:lang w:val="nl-NL"/>
        </w:rPr>
        <w:t xml:space="preserve">-  01 cuộc thanh tra đột xuất: Thanh tra </w:t>
      </w:r>
      <w:r w:rsidR="00C93482">
        <w:rPr>
          <w:szCs w:val="28"/>
        </w:rPr>
        <w:t>tại TT</w:t>
      </w:r>
      <w:r>
        <w:rPr>
          <w:szCs w:val="28"/>
        </w:rPr>
        <w:t xml:space="preserve"> Giáo </w:t>
      </w:r>
      <w:r w:rsidR="00C93482">
        <w:rPr>
          <w:szCs w:val="28"/>
        </w:rPr>
        <w:t>dục – Dạy nghề huyện</w:t>
      </w:r>
      <w:r>
        <w:rPr>
          <w:szCs w:val="28"/>
        </w:rPr>
        <w:t>. Kiến nghị xử phạt hành chính đối với v</w:t>
      </w:r>
      <w:r w:rsidR="007E1F34">
        <w:rPr>
          <w:szCs w:val="28"/>
        </w:rPr>
        <w:t xml:space="preserve">iệc cho thuê đất trái quy định, </w:t>
      </w:r>
      <w:r>
        <w:rPr>
          <w:szCs w:val="28"/>
        </w:rPr>
        <w:t>kiểm điểm, có hình thức kỷ luật đối với những sai phạm của Giám đố</w:t>
      </w:r>
      <w:r w:rsidR="007E1F34">
        <w:rPr>
          <w:szCs w:val="28"/>
        </w:rPr>
        <w:t>c Trung tâm; t</w:t>
      </w:r>
      <w:r w:rsidR="00C93482">
        <w:rPr>
          <w:szCs w:val="28"/>
        </w:rPr>
        <w:t>hu hồi số tiền 88,9 triệu</w:t>
      </w:r>
      <w:r w:rsidR="007E1F34">
        <w:rPr>
          <w:szCs w:val="28"/>
        </w:rPr>
        <w:t xml:space="preserve"> đồng và một số kiến nghị khác,</w:t>
      </w:r>
      <w:r w:rsidR="00123E50">
        <w:rPr>
          <w:szCs w:val="28"/>
        </w:rPr>
        <w:t xml:space="preserve"> đ</w:t>
      </w:r>
      <w:r>
        <w:rPr>
          <w:szCs w:val="28"/>
        </w:rPr>
        <w:t>ến</w:t>
      </w:r>
      <w:r w:rsidR="00C93482">
        <w:rPr>
          <w:szCs w:val="28"/>
        </w:rPr>
        <w:t xml:space="preserve"> nay Trung tâm đã nộp 82 triệu</w:t>
      </w:r>
      <w:r>
        <w:rPr>
          <w:szCs w:val="28"/>
        </w:rPr>
        <w:t xml:space="preserve"> đồng.</w:t>
      </w:r>
    </w:p>
  </w:footnote>
  <w:footnote w:id="27">
    <w:p w:rsidR="00991014" w:rsidRDefault="00991014" w:rsidP="00123E50">
      <w:pPr>
        <w:pStyle w:val="FootnoteText"/>
        <w:rPr>
          <w:lang w:val="nl-NL"/>
        </w:rPr>
      </w:pPr>
      <w:r>
        <w:rPr>
          <w:rStyle w:val="FootnoteReference"/>
        </w:rPr>
        <w:footnoteRef/>
      </w:r>
      <w:r>
        <w:t xml:space="preserve"> Về đơn </w:t>
      </w:r>
      <w:r>
        <w:rPr>
          <w:color w:val="000000"/>
          <w:spacing w:val="-4"/>
          <w:lang w:val="es-BO"/>
        </w:rPr>
        <w:t>k</w:t>
      </w:r>
      <w:r w:rsidRPr="0006353D">
        <w:rPr>
          <w:color w:val="000000"/>
          <w:spacing w:val="-4"/>
          <w:lang w:val="es-BO"/>
        </w:rPr>
        <w:t>hiếu nại</w:t>
      </w:r>
      <w:r>
        <w:rPr>
          <w:color w:val="000000"/>
          <w:spacing w:val="-4"/>
          <w:lang w:val="es-BO"/>
        </w:rPr>
        <w:t xml:space="preserve">: </w:t>
      </w:r>
      <w:r>
        <w:rPr>
          <w:szCs w:val="28"/>
          <w:lang w:val="nl-NL"/>
        </w:rPr>
        <w:t>0</w:t>
      </w:r>
      <w:r w:rsidR="00A16278">
        <w:rPr>
          <w:szCs w:val="28"/>
          <w:lang w:val="nl-NL"/>
        </w:rPr>
        <w:t>7</w:t>
      </w:r>
      <w:r>
        <w:rPr>
          <w:szCs w:val="28"/>
          <w:lang w:val="nl-NL"/>
        </w:rPr>
        <w:t xml:space="preserve"> đơn thuộc thẩm quyền giải quyết của Chủ tịch UBND huyện nhưng không đủ điều kiện thụ lý</w:t>
      </w:r>
      <w:r w:rsidR="00B35EB5">
        <w:rPr>
          <w:szCs w:val="28"/>
          <w:lang w:val="nl-NL"/>
        </w:rPr>
        <w:t>;</w:t>
      </w:r>
      <w:r>
        <w:rPr>
          <w:szCs w:val="28"/>
          <w:lang w:val="nl-NL"/>
        </w:rPr>
        <w:t xml:space="preserve"> </w:t>
      </w:r>
      <w:r w:rsidR="00B35EB5" w:rsidRPr="00B846DE">
        <w:rPr>
          <w:lang w:val="nl-NL"/>
        </w:rPr>
        <w:t>01 đơn khiếu nại về đền bù đất khi thực hiện mở rộng Quốc lộ 1A thuộc thẩm quyền của Chủ tịch UBND huyện đã được thụ lý</w:t>
      </w:r>
      <w:r w:rsidR="00B35EB5">
        <w:rPr>
          <w:lang w:val="nl-NL"/>
        </w:rPr>
        <w:t>;</w:t>
      </w:r>
      <w:r w:rsidR="00B35EB5">
        <w:rPr>
          <w:szCs w:val="28"/>
          <w:lang w:val="nl-NL"/>
        </w:rPr>
        <w:t xml:space="preserve"> </w:t>
      </w:r>
      <w:r>
        <w:rPr>
          <w:szCs w:val="28"/>
          <w:lang w:val="nl-NL"/>
        </w:rPr>
        <w:t>01 đơn khiếu nại về việc không được công nhận danh hiệu “Lao động tiên tiến” thuộc thẩm quyền giải quyết của Chủ tịch Hội đồng thi đua khen thưởng huyện</w:t>
      </w:r>
      <w:r w:rsidR="00A16278">
        <w:rPr>
          <w:szCs w:val="28"/>
          <w:lang w:val="nl-NL"/>
        </w:rPr>
        <w:t>; các đơn còn lại thuộc thẩm quyền giải quyết của Chủ tịch UBND cấp xã</w:t>
      </w:r>
      <w:r>
        <w:rPr>
          <w:lang w:val="nl-NL"/>
        </w:rPr>
        <w:t>.</w:t>
      </w:r>
    </w:p>
    <w:p w:rsidR="00991014" w:rsidRPr="004D46FC" w:rsidRDefault="00991014" w:rsidP="00123E50">
      <w:pPr>
        <w:pStyle w:val="FootnoteText"/>
        <w:rPr>
          <w:color w:val="000000"/>
          <w:spacing w:val="-4"/>
          <w:lang w:val="es-BO"/>
        </w:rPr>
      </w:pPr>
      <w:r>
        <w:rPr>
          <w:color w:val="000000"/>
          <w:spacing w:val="-4"/>
          <w:lang w:val="es-BO"/>
        </w:rPr>
        <w:t xml:space="preserve"> Về đơn tố cáo: </w:t>
      </w:r>
      <w:r>
        <w:rPr>
          <w:szCs w:val="28"/>
          <w:lang w:val="nl-NL"/>
        </w:rPr>
        <w:t>05 đơn không đủ điều kiện thụ lý, 10 đơn thuộc thẩm quyền của các cấp, ngành, 01 đơn thuộc thẩm quyền giải quyết của cơ quan điều tra Công an huyện, 01 đơn thuộc thẩm quyền giải quyết của Chủ tịch UBND huyện.</w:t>
      </w:r>
    </w:p>
  </w:footnote>
  <w:footnote w:id="28">
    <w:p w:rsidR="00991014" w:rsidRDefault="00991014" w:rsidP="00123E50">
      <w:pPr>
        <w:widowControl w:val="0"/>
        <w:jc w:val="both"/>
        <w:rPr>
          <w:szCs w:val="28"/>
          <w:lang w:val="nl-NL"/>
        </w:rPr>
      </w:pPr>
      <w:r>
        <w:rPr>
          <w:rStyle w:val="FootnoteReference"/>
        </w:rPr>
        <w:footnoteRef/>
      </w:r>
      <w:r>
        <w:t xml:space="preserve"> Ban hành Quyết định giải quyết khiếu nại đối với đơn khiếu nại của </w:t>
      </w:r>
      <w:r>
        <w:rPr>
          <w:szCs w:val="28"/>
          <w:lang w:val="nl-NL"/>
        </w:rPr>
        <w:t xml:space="preserve">của ông Nguyễn Văn Phàn, ông Lê Văn Doang ở xã Lương Ninh; </w:t>
      </w:r>
      <w:r w:rsidR="00A16278">
        <w:rPr>
          <w:szCs w:val="28"/>
          <w:lang w:val="nl-NL"/>
        </w:rPr>
        <w:t>b</w:t>
      </w:r>
      <w:r>
        <w:rPr>
          <w:szCs w:val="28"/>
          <w:lang w:val="nl-NL"/>
        </w:rPr>
        <w:t xml:space="preserve">an hành Quyết định giải quyết </w:t>
      </w:r>
      <w:r w:rsidR="007E1F34">
        <w:rPr>
          <w:szCs w:val="28"/>
          <w:lang w:val="nl-NL"/>
        </w:rPr>
        <w:t>khiếu nại của bà Lê Thị Ngọc Thủ</w:t>
      </w:r>
      <w:r>
        <w:rPr>
          <w:szCs w:val="28"/>
          <w:lang w:val="nl-NL"/>
        </w:rPr>
        <w:t>y về việc không được công nhận lao động tiên tiến</w:t>
      </w:r>
      <w:r w:rsidR="00A16278">
        <w:rPr>
          <w:szCs w:val="28"/>
          <w:lang w:val="nl-NL"/>
        </w:rPr>
        <w:t>;</w:t>
      </w:r>
      <w:r>
        <w:rPr>
          <w:szCs w:val="28"/>
          <w:lang w:val="nl-NL"/>
        </w:rPr>
        <w:t xml:space="preserve"> Ban hành Quyết định giải quyết khiếu nại của bà Võ Thị Tú A (đại diện theo ủy quyền của ông Võ Trụ) về việc không đền bù diện tích còn lại của ông Võ Trụ</w:t>
      </w:r>
      <w:r w:rsidR="00A16278">
        <w:rPr>
          <w:szCs w:val="28"/>
          <w:lang w:val="nl-NL"/>
        </w:rPr>
        <w:t>;</w:t>
      </w:r>
      <w:r>
        <w:rPr>
          <w:szCs w:val="28"/>
          <w:lang w:val="nl-NL"/>
        </w:rPr>
        <w:t xml:space="preserve"> </w:t>
      </w:r>
      <w:r w:rsidR="00A16278">
        <w:rPr>
          <w:szCs w:val="28"/>
          <w:lang w:val="nl-NL"/>
        </w:rPr>
        <w:t>b</w:t>
      </w:r>
      <w:r>
        <w:rPr>
          <w:szCs w:val="28"/>
          <w:lang w:val="nl-NL"/>
        </w:rPr>
        <w:t>an hành Kết luận nội dung tố cáo việc thiếu minh bạch trong việc giải quyết đền bù cho người dân</w:t>
      </w:r>
      <w:r w:rsidR="00A16278">
        <w:rPr>
          <w:szCs w:val="28"/>
          <w:lang w:val="nl-NL"/>
        </w:rPr>
        <w:t>; kết luận các nội dung khiếu nại, tố cáo sai</w:t>
      </w:r>
      <w:r>
        <w:rPr>
          <w:szCs w:val="28"/>
          <w:lang w:val="nl-NL"/>
        </w:rPr>
        <w:t>. Ban hành và công bố Kết luận thanh tra theo nội dung tố cáo tại Trung tâm giáo dục – dạy nghề huyện.</w:t>
      </w:r>
    </w:p>
    <w:p w:rsidR="00991014" w:rsidRDefault="00991014" w:rsidP="00123E50">
      <w:pPr>
        <w:widowControl w:val="0"/>
        <w:jc w:val="both"/>
      </w:pPr>
      <w:r w:rsidRPr="004D46FC">
        <w:rPr>
          <w:lang w:val="nl-NL"/>
        </w:rPr>
        <w:t>Thụ lý và tiến hành xác minh nội dung tố cáo Văn phòng đăng ký quyền sử dụng đất huyện Quảng Ninh trong quá trình tiếp nhận, giải quyết hồ sơ đề nghị cấp giấy chứng nhận quyền sử dụng đất của ông Nguyễn Hữu Thọ ở xã Vĩnh Ninh. Tuy nhiên, đến nay Văn phòng đăng ký quyền sử dụng đất đã chuyển đổi thành Chi nhánh văn phòng đăng ký đất đai trực thuộc Sở Tài nguyên và Môi trường nên UBND huyện chuyển hồ sơ tố cáo đến Giám đốc Sở Tài nguyên và Môi trường tiếp tục xem xét, giải quyết theo thẩm quyền.</w:t>
      </w:r>
    </w:p>
  </w:footnote>
  <w:footnote w:id="29">
    <w:p w:rsidR="00D327E1" w:rsidRPr="00D35EF7" w:rsidRDefault="00D327E1" w:rsidP="00123E50">
      <w:pPr>
        <w:pStyle w:val="FootnoteText"/>
      </w:pPr>
      <w:r>
        <w:rPr>
          <w:rStyle w:val="FootnoteReference"/>
        </w:rPr>
        <w:footnoteRef/>
      </w:r>
      <w:r>
        <w:t xml:space="preserve"> Hiện nay, trên địa bàn huyện có 140 tổ hòa giải với 9</w:t>
      </w:r>
      <w:r w:rsidR="00711F6F">
        <w:t>60</w:t>
      </w:r>
      <w:r>
        <w:t xml:space="preserve"> hòa giải viên; đã tiếp nhận và thực hiện </w:t>
      </w:r>
      <w:r w:rsidR="00D35EF7" w:rsidRPr="00D35EF7">
        <w:t>116</w:t>
      </w:r>
      <w:r w:rsidR="00D35EF7" w:rsidRPr="00D35EF7">
        <w:rPr>
          <w:lang w:val="vi-VN"/>
        </w:rPr>
        <w:t xml:space="preserve"> vụ việc hòa giải, trong đó hòa giải thành</w:t>
      </w:r>
      <w:r w:rsidR="00D35EF7" w:rsidRPr="00D35EF7">
        <w:rPr>
          <w:color w:val="FF0000"/>
          <w:lang w:val="vi-VN"/>
        </w:rPr>
        <w:t xml:space="preserve"> </w:t>
      </w:r>
      <w:r w:rsidR="00D35EF7" w:rsidRPr="00D35EF7">
        <w:t>104</w:t>
      </w:r>
      <w:r w:rsidR="00D35EF7" w:rsidRPr="00D35EF7">
        <w:rPr>
          <w:lang w:val="vi-VN"/>
        </w:rPr>
        <w:t xml:space="preserve"> vụ việc (chiếm 8</w:t>
      </w:r>
      <w:r w:rsidR="00D35EF7" w:rsidRPr="00D35EF7">
        <w:t>9</w:t>
      </w:r>
      <w:r w:rsidR="00D35EF7" w:rsidRPr="00D35EF7">
        <w:rPr>
          <w:lang w:val="vi-VN"/>
        </w:rPr>
        <w:t>,</w:t>
      </w:r>
      <w:r w:rsidR="00D35EF7" w:rsidRPr="00D35EF7">
        <w:t>7</w:t>
      </w:r>
      <w:r w:rsidR="00D35EF7" w:rsidRPr="00D35EF7">
        <w:rPr>
          <w:lang w:val="vi-VN"/>
        </w:rPr>
        <w:t>%)</w:t>
      </w:r>
      <w:r w:rsidR="00D35EF7">
        <w:t>.</w:t>
      </w:r>
    </w:p>
  </w:footnote>
  <w:footnote w:id="30">
    <w:p w:rsidR="00711F6F" w:rsidRPr="007827AF" w:rsidRDefault="00711F6F" w:rsidP="00123E50">
      <w:pPr>
        <w:jc w:val="both"/>
      </w:pPr>
      <w:r w:rsidRPr="007827AF">
        <w:rPr>
          <w:rStyle w:val="FootnoteReference"/>
        </w:rPr>
        <w:footnoteRef/>
      </w:r>
      <w:r w:rsidRPr="007827AF">
        <w:t xml:space="preserve"> HĐND huyện ban hành 01 Nghị quyết, UBND huyện ban hành 13 Quyết định QPPL, HĐND các xã, thị trấn ban hành 40 văn bản; thẩm định 14 văn bản QPPL cấp huyện, kiểm tra</w:t>
      </w:r>
      <w:r w:rsidRPr="007827AF">
        <w:rPr>
          <w:i/>
        </w:rPr>
        <w:t xml:space="preserve"> </w:t>
      </w:r>
      <w:r w:rsidRPr="007827AF">
        <w:t>86 văn bản cấp xã ban hành, đạt 100%,  trong đó có 54 văn bản QPPL. Tiến hành rà soát văn bản QPPL do HĐND, UBND huyện ban hành năm 2016. Qua rà soát 13 văn bản QPPL do HĐND và UBND huyện ban hành thì 08 văn bản đang còn hiệu lực (06 Nghị quyết, 02 Quyết định); 05 văn bản hết hiệu lực thi hành. Việc công bố danh mục văn bản QPPL hết hiệu lực pháp luật theo đúng quy định của pháp luật.</w:t>
      </w:r>
    </w:p>
  </w:footnote>
  <w:footnote w:id="31">
    <w:p w:rsidR="00D35EF7" w:rsidRDefault="00D35EF7" w:rsidP="00D35EF7">
      <w:pPr>
        <w:pStyle w:val="FootnoteText"/>
      </w:pPr>
      <w:r>
        <w:rPr>
          <w:rStyle w:val="FootnoteReference"/>
        </w:rPr>
        <w:footnoteRef/>
      </w:r>
      <w:r>
        <w:t xml:space="preserve"> </w:t>
      </w:r>
      <w:r>
        <w:rPr>
          <w:color w:val="000000"/>
        </w:rPr>
        <w:t>T</w:t>
      </w:r>
      <w:r w:rsidRPr="004431C5">
        <w:rPr>
          <w:color w:val="000000"/>
          <w:lang w:val="vi-VN"/>
        </w:rPr>
        <w:t xml:space="preserve">hay đổi, cải chính hộ tịch </w:t>
      </w:r>
      <w:r w:rsidRPr="0044655F">
        <w:rPr>
          <w:color w:val="000000"/>
          <w:lang w:val="vi-VN"/>
        </w:rPr>
        <w:t xml:space="preserve">cho </w:t>
      </w:r>
      <w:r w:rsidRPr="000A6E4F">
        <w:t xml:space="preserve">238 </w:t>
      </w:r>
      <w:r w:rsidRPr="003B1AB8">
        <w:t xml:space="preserve">trường hợp, </w:t>
      </w:r>
      <w:r>
        <w:t>đăng ký kết hôn có yếu tố nước ngoài 08 trường hợp, đăng ký khai sinh có yếu tố nước ngoài 02 trường hợp</w:t>
      </w:r>
      <w:r w:rsidRPr="00AC5516">
        <w:t xml:space="preserve">; </w:t>
      </w:r>
      <w:r w:rsidRPr="0044655F">
        <w:rPr>
          <w:color w:val="000000"/>
          <w:lang w:val="vi-VN"/>
        </w:rPr>
        <w:t xml:space="preserve">chứng thực được </w:t>
      </w:r>
      <w:r>
        <w:t>1.050</w:t>
      </w:r>
      <w:r w:rsidRPr="0050460B">
        <w:rPr>
          <w:lang w:val="vi-VN"/>
        </w:rPr>
        <w:t xml:space="preserve"> việc chứng thực</w:t>
      </w:r>
      <w:r w:rsidRPr="0050460B">
        <w:t xml:space="preserve"> với </w:t>
      </w:r>
      <w:r>
        <w:t>2.006</w:t>
      </w:r>
      <w:r w:rsidRPr="0050460B">
        <w:rPr>
          <w:lang w:val="vi-VN"/>
        </w:rPr>
        <w:t xml:space="preserve"> bản sao từ bản chính các loại</w:t>
      </w:r>
      <w:r w:rsidRPr="0050460B">
        <w:t>; chứng thực 66 chữ ký của người dịch</w:t>
      </w:r>
      <w:r>
        <w:t>.</w:t>
      </w:r>
    </w:p>
  </w:footnote>
  <w:footnote w:id="32">
    <w:p w:rsidR="00D35EF7" w:rsidRPr="009F757D" w:rsidRDefault="00D35EF7" w:rsidP="00D35EF7">
      <w:pPr>
        <w:pStyle w:val="BodyTextIndent2"/>
        <w:spacing w:before="0"/>
        <w:ind w:firstLine="0"/>
        <w:rPr>
          <w:color w:val="000000"/>
          <w:sz w:val="22"/>
          <w:szCs w:val="22"/>
        </w:rPr>
      </w:pPr>
      <w:r w:rsidRPr="007827AF">
        <w:rPr>
          <w:rStyle w:val="FootnoteReference"/>
          <w:sz w:val="20"/>
        </w:rPr>
        <w:footnoteRef/>
      </w:r>
      <w:r w:rsidRPr="007827AF">
        <w:rPr>
          <w:sz w:val="20"/>
        </w:rPr>
        <w:t xml:space="preserve"> Tiếp nhận hồ sơ TTHC </w:t>
      </w:r>
      <w:r w:rsidRPr="007827AF">
        <w:rPr>
          <w:color w:val="000000"/>
          <w:sz w:val="20"/>
        </w:rPr>
        <w:t>11.440 hồ sơ, đã giải quyết 10.242 hồ sơ</w:t>
      </w:r>
      <w:r>
        <w:rPr>
          <w:sz w:val="20"/>
        </w:rPr>
        <w:t xml:space="preserve">; </w:t>
      </w:r>
      <w:r w:rsidRPr="007827AF">
        <w:rPr>
          <w:sz w:val="20"/>
        </w:rPr>
        <w:t>trên địa bàn huyện đã phát hiện và xử lý 81 vụ việc vi phạm hành chính, ra 81 Quyết định xử phạt (trong đó đã thi hành xong 68 Quyết định, 13 Quyết định chưa thi hành xong); số tiền phạt thu được: 200.750.000 đổng</w:t>
      </w:r>
      <w:r>
        <w:rPr>
          <w:sz w:val="20"/>
        </w:rPr>
        <w:t>.</w:t>
      </w:r>
      <w:r>
        <w:t xml:space="preserve"> </w:t>
      </w:r>
    </w:p>
  </w:footnote>
  <w:footnote w:id="33">
    <w:p w:rsidR="00CE6C70" w:rsidRDefault="00CE6C70" w:rsidP="00CE6C70">
      <w:pPr>
        <w:pStyle w:val="FootnoteText"/>
      </w:pPr>
      <w:r>
        <w:rPr>
          <w:rStyle w:val="FootnoteReference"/>
        </w:rPr>
        <w:footnoteRef/>
      </w:r>
      <w:r>
        <w:t xml:space="preserve"> Tại buổi đối thoại tiếp nhận 24 ý kiến của người dân.</w:t>
      </w:r>
    </w:p>
  </w:footnote>
  <w:footnote w:id="34">
    <w:p w:rsidR="00BD723B" w:rsidRPr="00D408A7" w:rsidRDefault="00BD723B" w:rsidP="00BD723B">
      <w:pPr>
        <w:pStyle w:val="BodyTextIndent2"/>
        <w:spacing w:before="0"/>
        <w:ind w:firstLine="0"/>
        <w:rPr>
          <w:bCs/>
          <w:color w:val="000000"/>
          <w:sz w:val="20"/>
          <w:lang w:val="nl-NL"/>
        </w:rPr>
      </w:pPr>
      <w:r w:rsidRPr="00D408A7">
        <w:rPr>
          <w:rStyle w:val="FootnoteReference"/>
          <w:sz w:val="20"/>
        </w:rPr>
        <w:footnoteRef/>
      </w:r>
      <w:r w:rsidRPr="008C25DE">
        <w:rPr>
          <w:sz w:val="20"/>
        </w:rPr>
        <w:t>X</w:t>
      </w:r>
      <w:r>
        <w:rPr>
          <w:bCs/>
          <w:color w:val="000000"/>
          <w:sz w:val="20"/>
          <w:lang w:val="nl-NL"/>
        </w:rPr>
        <w:t>ảy ra 34 vụ phạm pháp hình sự</w:t>
      </w:r>
      <w:r w:rsidRPr="008C25DE">
        <w:rPr>
          <w:bCs/>
          <w:color w:val="000000"/>
          <w:sz w:val="20"/>
          <w:lang w:val="nl-NL"/>
        </w:rPr>
        <w:t>,</w:t>
      </w:r>
      <w:r>
        <w:rPr>
          <w:bCs/>
          <w:color w:val="000000"/>
          <w:sz w:val="20"/>
          <w:lang w:val="nl-NL"/>
        </w:rPr>
        <w:t xml:space="preserve"> trong đó:</w:t>
      </w:r>
      <w:r w:rsidR="00123E50">
        <w:rPr>
          <w:bCs/>
          <w:color w:val="000000"/>
          <w:sz w:val="20"/>
          <w:lang w:val="nl-NL"/>
        </w:rPr>
        <w:t xml:space="preserve"> vi phạm TTXH 23 vụ (</w:t>
      </w:r>
      <w:r>
        <w:rPr>
          <w:bCs/>
          <w:color w:val="000000"/>
          <w:sz w:val="20"/>
          <w:lang w:val="nl-NL"/>
        </w:rPr>
        <w:t xml:space="preserve">01 vụ cướp tài sản,18 vụ trộm cắp tài sản, 01 vụ cố ý làm hư hỏng tài sản; </w:t>
      </w:r>
      <w:r w:rsidRPr="008C25DE">
        <w:rPr>
          <w:bCs/>
          <w:color w:val="000000"/>
          <w:sz w:val="20"/>
          <w:lang w:val="nl-NL"/>
        </w:rPr>
        <w:t xml:space="preserve"> 0</w:t>
      </w:r>
      <w:r>
        <w:rPr>
          <w:bCs/>
          <w:color w:val="000000"/>
          <w:sz w:val="20"/>
          <w:lang w:val="nl-NL"/>
        </w:rPr>
        <w:t>3</w:t>
      </w:r>
      <w:r w:rsidRPr="008C25DE">
        <w:rPr>
          <w:bCs/>
          <w:color w:val="000000"/>
          <w:sz w:val="20"/>
          <w:lang w:val="nl-NL"/>
        </w:rPr>
        <w:t xml:space="preserve"> </w:t>
      </w:r>
      <w:r w:rsidR="00123E50">
        <w:rPr>
          <w:bCs/>
          <w:color w:val="000000"/>
          <w:sz w:val="20"/>
          <w:lang w:val="nl-NL"/>
        </w:rPr>
        <w:t xml:space="preserve">vụ cố ý gây thương tích); </w:t>
      </w:r>
      <w:r>
        <w:rPr>
          <w:bCs/>
          <w:color w:val="000000"/>
          <w:sz w:val="20"/>
          <w:lang w:val="nl-NL"/>
        </w:rPr>
        <w:t>Tội phạm ma túy xả</w:t>
      </w:r>
      <w:r w:rsidRPr="008C25DE">
        <w:rPr>
          <w:bCs/>
          <w:color w:val="000000"/>
          <w:sz w:val="20"/>
          <w:lang w:val="nl-NL"/>
        </w:rPr>
        <w:t>y ra 0</w:t>
      </w:r>
      <w:r>
        <w:rPr>
          <w:bCs/>
          <w:color w:val="000000"/>
          <w:sz w:val="20"/>
          <w:lang w:val="nl-NL"/>
        </w:rPr>
        <w:t>8</w:t>
      </w:r>
      <w:r w:rsidRPr="008C25DE">
        <w:rPr>
          <w:bCs/>
          <w:color w:val="000000"/>
          <w:sz w:val="20"/>
          <w:lang w:val="nl-NL"/>
        </w:rPr>
        <w:t xml:space="preserve"> vụ, thu giữ </w:t>
      </w:r>
      <w:r>
        <w:rPr>
          <w:bCs/>
          <w:color w:val="000000"/>
          <w:sz w:val="20"/>
          <w:lang w:val="nl-NL"/>
        </w:rPr>
        <w:t>113</w:t>
      </w:r>
      <w:r w:rsidRPr="008C25DE">
        <w:rPr>
          <w:bCs/>
          <w:color w:val="000000"/>
          <w:sz w:val="20"/>
          <w:lang w:val="nl-NL"/>
        </w:rPr>
        <w:t xml:space="preserve"> viên ma túy tổng hợp; </w:t>
      </w:r>
      <w:r>
        <w:rPr>
          <w:bCs/>
          <w:color w:val="000000"/>
          <w:sz w:val="20"/>
          <w:lang w:val="nl-NL"/>
        </w:rPr>
        <w:t xml:space="preserve">0,214 </w:t>
      </w:r>
      <w:r w:rsidRPr="008C25DE">
        <w:rPr>
          <w:bCs/>
          <w:color w:val="000000"/>
          <w:sz w:val="20"/>
          <w:lang w:val="nl-NL"/>
        </w:rPr>
        <w:t xml:space="preserve">gram </w:t>
      </w:r>
      <w:r>
        <w:rPr>
          <w:bCs/>
          <w:color w:val="000000"/>
          <w:sz w:val="20"/>
          <w:lang w:val="nl-NL"/>
        </w:rPr>
        <w:t xml:space="preserve">heroin, 0,21 gram </w:t>
      </w:r>
      <w:r w:rsidRPr="008C25DE">
        <w:rPr>
          <w:bCs/>
          <w:color w:val="000000"/>
          <w:sz w:val="20"/>
          <w:lang w:val="nl-NL"/>
        </w:rPr>
        <w:t>ma túy</w:t>
      </w:r>
      <w:r w:rsidR="00123E50">
        <w:rPr>
          <w:bCs/>
          <w:color w:val="000000"/>
          <w:sz w:val="20"/>
          <w:lang w:val="nl-NL"/>
        </w:rPr>
        <w:t xml:space="preserve"> đá; </w:t>
      </w:r>
      <w:r>
        <w:rPr>
          <w:bCs/>
          <w:color w:val="000000"/>
          <w:sz w:val="20"/>
          <w:lang w:val="nl-NL"/>
        </w:rPr>
        <w:t xml:space="preserve">Tội phạm kinh tế xảy ra 03 vụ </w:t>
      </w:r>
      <w:r w:rsidR="00123E50">
        <w:rPr>
          <w:bCs/>
          <w:color w:val="000000"/>
          <w:sz w:val="20"/>
          <w:lang w:val="nl-NL"/>
        </w:rPr>
        <w:t>(</w:t>
      </w:r>
      <w:r>
        <w:rPr>
          <w:bCs/>
          <w:color w:val="000000"/>
          <w:sz w:val="20"/>
          <w:lang w:val="nl-NL"/>
        </w:rPr>
        <w:t>gồm 02 vụ cháy rừng tại xã Hải Ninh và 01 vụ trốn thuế của công ty TNHH Nga Nhật</w:t>
      </w:r>
      <w:r w:rsidR="00123E50">
        <w:rPr>
          <w:bCs/>
          <w:color w:val="000000"/>
          <w:sz w:val="20"/>
          <w:lang w:val="nl-NL"/>
        </w:rPr>
        <w:t>)</w:t>
      </w:r>
      <w:r>
        <w:rPr>
          <w:bCs/>
          <w:color w:val="000000"/>
          <w:sz w:val="20"/>
          <w:lang w:val="nl-NL"/>
        </w:rPr>
        <w:t xml:space="preserve">.   </w:t>
      </w:r>
    </w:p>
  </w:footnote>
  <w:footnote w:id="35">
    <w:p w:rsidR="00D327E1" w:rsidRDefault="00D327E1" w:rsidP="00D327E1">
      <w:pPr>
        <w:pStyle w:val="FootnoteText"/>
      </w:pPr>
      <w:r>
        <w:rPr>
          <w:rStyle w:val="FootnoteReference"/>
        </w:rPr>
        <w:footnoteRef/>
      </w:r>
      <w:r>
        <w:t xml:space="preserve"> </w:t>
      </w:r>
      <w:r w:rsidRPr="008B5E33">
        <w:t>Cơ quan cảnh sát điều tra thụ lý, điều tra 3</w:t>
      </w:r>
      <w:r w:rsidR="00AC4812">
        <w:t>7</w:t>
      </w:r>
      <w:r w:rsidRPr="008B5E33">
        <w:t xml:space="preserve"> vụ/</w:t>
      </w:r>
      <w:r w:rsidR="00AC4812">
        <w:t>46</w:t>
      </w:r>
      <w:r w:rsidRPr="008B5E33">
        <w:t xml:space="preserve"> bị can; </w:t>
      </w:r>
      <w:r w:rsidR="00AC4812">
        <w:t>đã giải quyết 32 vụ/39 bị can, trong đó đề nghị truy tố 25 vụ/36 bị can</w:t>
      </w:r>
      <w:r w:rsidRPr="008B5E33">
        <w:t>.</w:t>
      </w:r>
    </w:p>
  </w:footnote>
  <w:footnote w:id="36">
    <w:p w:rsidR="00330E6A" w:rsidRDefault="00330E6A" w:rsidP="00330E6A">
      <w:pPr>
        <w:pStyle w:val="FootnoteText"/>
      </w:pPr>
      <w:r w:rsidRPr="00123E50">
        <w:rPr>
          <w:vertAlign w:val="superscript"/>
          <w:lang w:val="es-BO"/>
        </w:rPr>
        <w:footnoteRef/>
      </w:r>
      <w:r w:rsidRPr="00360FF2">
        <w:rPr>
          <w:lang w:val="es-BO"/>
        </w:rPr>
        <w:t xml:space="preserve"> </w:t>
      </w:r>
      <w:r>
        <w:rPr>
          <w:lang w:val="es-BO"/>
        </w:rPr>
        <w:t xml:space="preserve">Kiện toàn chức danh Chủ tịch UBND huyện; bổ nhiệm chức vụ PTP Nông nghiệp </w:t>
      </w:r>
      <w:r w:rsidRPr="00057A4D">
        <w:rPr>
          <w:lang w:val="es-BO"/>
        </w:rPr>
        <w:t>và PTNT, Phó Trưởng Ban QLDA xây dựng huyện</w:t>
      </w:r>
      <w:r>
        <w:rPr>
          <w:lang w:val="es-BO"/>
        </w:rPr>
        <w:t xml:space="preserve"> PTP Văn hóa – Thông tin</w:t>
      </w:r>
      <w:r w:rsidRPr="00057A4D">
        <w:rPr>
          <w:lang w:val="es-BO"/>
        </w:rPr>
        <w:t>,</w:t>
      </w:r>
      <w:r>
        <w:rPr>
          <w:lang w:val="es-BO"/>
        </w:rPr>
        <w:t xml:space="preserve"> PGĐ Trung tâm PTQĐ, PGĐ Văn phòng đăng ký quyền sử dụng đất; bổ nhiệm 14 cán bộ quản lý giáo dục</w:t>
      </w:r>
      <w:r w:rsidRPr="00057A4D">
        <w:rPr>
          <w:lang w:val="es-BO"/>
        </w:rPr>
        <w:t xml:space="preserve">; bổ nhiệm lại: GĐ Đài Truyền thanh, GĐ Trung tâm PTQĐ, GĐ Ban quản lý RPH Long Đại, PGĐ Đài Truyền thanh, PGĐ Bộ phận GD 1 cửa, Phó Trưởng Ban QLDA xây dựng huyện, </w:t>
      </w:r>
      <w:r>
        <w:rPr>
          <w:lang w:val="es-BO"/>
        </w:rPr>
        <w:t>08</w:t>
      </w:r>
      <w:r w:rsidRPr="00057A4D">
        <w:rPr>
          <w:lang w:val="es-BO"/>
        </w:rPr>
        <w:t xml:space="preserve"> cán bộ quản lý giáo dục; điều động 01 công chức tại phòng Y tế đ</w:t>
      </w:r>
      <w:r>
        <w:rPr>
          <w:lang w:val="es-BO"/>
        </w:rPr>
        <w:t>ế</w:t>
      </w:r>
      <w:r w:rsidRPr="00057A4D">
        <w:rPr>
          <w:lang w:val="es-BO"/>
        </w:rPr>
        <w:t xml:space="preserve">n công tác tại phòng KT và HT; thuyên chuyển </w:t>
      </w:r>
      <w:r>
        <w:rPr>
          <w:lang w:val="es-BO"/>
        </w:rPr>
        <w:t>04</w:t>
      </w:r>
      <w:r w:rsidRPr="00057A4D">
        <w:rPr>
          <w:lang w:val="es-BO"/>
        </w:rPr>
        <w:t xml:space="preserve"> viên chức </w:t>
      </w:r>
      <w:r>
        <w:rPr>
          <w:lang w:val="es-BO"/>
        </w:rPr>
        <w:t>đến nhận công tác tại các phòng</w:t>
      </w:r>
      <w:r w:rsidRPr="00057A4D">
        <w:rPr>
          <w:lang w:val="es-BO"/>
        </w:rPr>
        <w:t xml:space="preserve">; </w:t>
      </w:r>
      <w:r>
        <w:rPr>
          <w:lang w:val="es-BO"/>
        </w:rPr>
        <w:t>11</w:t>
      </w:r>
      <w:r w:rsidRPr="00057A4D">
        <w:rPr>
          <w:lang w:val="es-BO"/>
        </w:rPr>
        <w:t xml:space="preserve"> viên chức quản lý và 1</w:t>
      </w:r>
      <w:r>
        <w:rPr>
          <w:lang w:val="es-BO"/>
        </w:rPr>
        <w:t>1</w:t>
      </w:r>
      <w:r w:rsidRPr="00057A4D">
        <w:rPr>
          <w:lang w:val="es-BO"/>
        </w:rPr>
        <w:t xml:space="preserve">6 viên chức giáo dục </w:t>
      </w:r>
      <w:r>
        <w:rPr>
          <w:lang w:val="es-BO"/>
        </w:rPr>
        <w:t xml:space="preserve">trong nội bộ và 06 viên chức ra ngoài huyện. Tiếp nhận 01 công chức bố trí tại phòng Tư pháp; 06 viên chức giáo dục bố trí tại các trường. Đề nghị </w:t>
      </w:r>
      <w:r w:rsidRPr="00057A4D">
        <w:rPr>
          <w:lang w:val="es-BO"/>
        </w:rPr>
        <w:t>thuyên chuyển</w:t>
      </w:r>
      <w:r>
        <w:rPr>
          <w:lang w:val="es-BO"/>
        </w:rPr>
        <w:t xml:space="preserve"> 01 công chức đến nhận công tác thuộc khối Đảng, 01 công chức nhận công tác tại Sở Y tế, 01 công chức nhận công tác ở Cục Hải quan</w:t>
      </w:r>
      <w:r w:rsidRPr="00057A4D">
        <w:rPr>
          <w:lang w:val="es-BO"/>
        </w:rPr>
        <w:t>.</w:t>
      </w:r>
      <w:r>
        <w:rPr>
          <w:lang w:val="es-BO"/>
        </w:rPr>
        <w:t xml:space="preserve"> </w:t>
      </w:r>
      <w:r w:rsidRPr="00123E50">
        <w:rPr>
          <w:bCs/>
          <w:color w:val="000000"/>
          <w:lang w:val="nl-NL"/>
        </w:rPr>
        <w:t>Đề nghị Sở Nội vụ và Sở Tài chính xem xét, trình thẩm định danh sách đối tượng tinh giản biên chế đợt 2 năm 2017 (07 trường hợp), đợt 1 năm 2018 (05 trường hợp).</w:t>
      </w:r>
      <w:r w:rsidR="00142883">
        <w:rPr>
          <w:bCs/>
          <w:color w:val="000000"/>
          <w:lang w:val="nl-NL"/>
        </w:rPr>
        <w:t xml:space="preserve"> Thực hiện chuy</w:t>
      </w:r>
      <w:r w:rsidR="0006317D">
        <w:rPr>
          <w:bCs/>
          <w:color w:val="000000"/>
          <w:lang w:val="nl-NL"/>
        </w:rPr>
        <w:t>ển đổi vị trí công tác theo Nghị</w:t>
      </w:r>
      <w:r w:rsidR="00142883">
        <w:rPr>
          <w:bCs/>
          <w:color w:val="000000"/>
          <w:lang w:val="nl-NL"/>
        </w:rPr>
        <w:t xml:space="preserve"> định 158</w:t>
      </w:r>
      <w:r w:rsidR="0006317D">
        <w:rPr>
          <w:bCs/>
          <w:color w:val="000000"/>
          <w:lang w:val="nl-NL"/>
        </w:rPr>
        <w:t xml:space="preserve"> và Nghị định 150 (về sửa đổi Nghị định 158)</w:t>
      </w:r>
      <w:r w:rsidR="00142883">
        <w:rPr>
          <w:bCs/>
          <w:color w:val="000000"/>
          <w:lang w:val="nl-NL"/>
        </w:rPr>
        <w:t xml:space="preserve"> đối với 16 công chức, viên chức và phân công lại nhiệm vụ đối với 37 công chức, viên chức phụ trách các lĩnh vực thuộc danh mục chuyển đổi vị trí công tác theo quy định.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18" w:rsidRDefault="00BB5C54">
    <w:pPr>
      <w:pStyle w:val="Head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153C18">
      <w:rPr>
        <w:rStyle w:val="PageNumber"/>
        <w:rFonts w:ascii="Times New Roman" w:hAnsi="Times New Roman"/>
      </w:rPr>
      <w:instrText xml:space="preserve">PAGE  </w:instrText>
    </w:r>
    <w:r>
      <w:rPr>
        <w:rStyle w:val="PageNumber"/>
        <w:rFonts w:ascii="Times New Roman" w:hAnsi="Times New Roman"/>
      </w:rPr>
      <w:fldChar w:fldCharType="separate"/>
    </w:r>
    <w:r w:rsidR="00153C18">
      <w:rPr>
        <w:rStyle w:val="PageNumber"/>
        <w:rFonts w:ascii="Times New Roman" w:hAnsi="Times New Roman"/>
        <w:noProof/>
      </w:rPr>
      <w:t>7</w:t>
    </w:r>
    <w:r>
      <w:rPr>
        <w:rStyle w:val="PageNumber"/>
        <w:rFonts w:ascii="Times New Roman" w:hAnsi="Times New Roman"/>
      </w:rPr>
      <w:fldChar w:fldCharType="end"/>
    </w:r>
  </w:p>
  <w:p w:rsidR="00153C18" w:rsidRDefault="00153C18">
    <w:pPr>
      <w:pStyle w:val="Head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A10"/>
    <w:multiLevelType w:val="hybridMultilevel"/>
    <w:tmpl w:val="1ABE2E34"/>
    <w:lvl w:ilvl="0" w:tplc="F58EEEF0">
      <w:start w:val="2"/>
      <w:numFmt w:val="decimal"/>
      <w:lvlText w:val="%1."/>
      <w:lvlJc w:val="left"/>
      <w:pPr>
        <w:tabs>
          <w:tab w:val="num" w:pos="1429"/>
        </w:tabs>
        <w:ind w:left="1429" w:hanging="360"/>
      </w:pPr>
      <w:rPr>
        <w:rFonts w:hint="default"/>
        <w:b/>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
    <w:nsid w:val="07267C3D"/>
    <w:multiLevelType w:val="hybridMultilevel"/>
    <w:tmpl w:val="8B524F10"/>
    <w:lvl w:ilvl="0" w:tplc="DB2E02E0">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A935BF6"/>
    <w:multiLevelType w:val="hybridMultilevel"/>
    <w:tmpl w:val="66AC71EC"/>
    <w:lvl w:ilvl="0" w:tplc="04B4BF10">
      <w:start w:val="1"/>
      <w:numFmt w:val="decimal"/>
      <w:lvlText w:val="%1."/>
      <w:lvlJc w:val="left"/>
      <w:pPr>
        <w:tabs>
          <w:tab w:val="num" w:pos="1977"/>
        </w:tabs>
        <w:ind w:left="1977" w:hanging="855"/>
      </w:pPr>
      <w:rPr>
        <w:rFonts w:hint="default"/>
      </w:r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3">
    <w:nsid w:val="117D23B4"/>
    <w:multiLevelType w:val="hybridMultilevel"/>
    <w:tmpl w:val="E38AC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C43D29"/>
    <w:multiLevelType w:val="hybridMultilevel"/>
    <w:tmpl w:val="0ECAAD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0E4A68"/>
    <w:multiLevelType w:val="hybridMultilevel"/>
    <w:tmpl w:val="8072021E"/>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6">
    <w:nsid w:val="164915A6"/>
    <w:multiLevelType w:val="hybridMultilevel"/>
    <w:tmpl w:val="AF2E2E94"/>
    <w:lvl w:ilvl="0" w:tplc="4CB8BD9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17FF4F7C"/>
    <w:multiLevelType w:val="hybridMultilevel"/>
    <w:tmpl w:val="94D4F8CE"/>
    <w:lvl w:ilvl="0" w:tplc="D9BC79E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F0115C8"/>
    <w:multiLevelType w:val="multilevel"/>
    <w:tmpl w:val="1D023B8C"/>
    <w:lvl w:ilvl="0">
      <w:start w:val="1"/>
      <w:numFmt w:val="decimal"/>
      <w:lvlText w:val="%1."/>
      <w:lvlJc w:val="left"/>
      <w:pPr>
        <w:tabs>
          <w:tab w:val="num" w:pos="1005"/>
        </w:tabs>
        <w:ind w:left="1005" w:hanging="1005"/>
      </w:pPr>
      <w:rPr>
        <w:rFonts w:hint="default"/>
        <w:color w:val="auto"/>
        <w:sz w:val="28"/>
        <w:szCs w:val="28"/>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1DA72D2"/>
    <w:multiLevelType w:val="hybridMultilevel"/>
    <w:tmpl w:val="B78AE1AE"/>
    <w:lvl w:ilvl="0" w:tplc="4CD623B6">
      <w:start w:val="2"/>
      <w:numFmt w:val="decimal"/>
      <w:lvlText w:val="%1."/>
      <w:lvlJc w:val="left"/>
      <w:pPr>
        <w:tabs>
          <w:tab w:val="num" w:pos="786"/>
        </w:tabs>
        <w:ind w:left="786" w:hanging="360"/>
      </w:pPr>
      <w:rPr>
        <w:rFonts w:hint="default"/>
        <w:b/>
        <w:color w:val="auto"/>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0">
    <w:nsid w:val="25445A65"/>
    <w:multiLevelType w:val="hybridMultilevel"/>
    <w:tmpl w:val="5A8C257A"/>
    <w:lvl w:ilvl="0" w:tplc="D37004D4">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016E37"/>
    <w:multiLevelType w:val="hybridMultilevel"/>
    <w:tmpl w:val="3B884BF2"/>
    <w:lvl w:ilvl="0" w:tplc="1B96CACA">
      <w:start w:val="6"/>
      <w:numFmt w:val="decimal"/>
      <w:lvlText w:val="%1."/>
      <w:lvlJc w:val="left"/>
      <w:pPr>
        <w:tabs>
          <w:tab w:val="num" w:pos="720"/>
        </w:tabs>
        <w:ind w:left="720" w:hanging="360"/>
      </w:pPr>
      <w:rPr>
        <w:rFonts w:hint="default"/>
        <w:b/>
      </w:rPr>
    </w:lvl>
    <w:lvl w:ilvl="1" w:tplc="9572B4EE">
      <w:start w:val="2"/>
      <w:numFmt w:val="bullet"/>
      <w:lvlText w:val=""/>
      <w:lvlJc w:val="left"/>
      <w:pPr>
        <w:tabs>
          <w:tab w:val="num" w:pos="1890"/>
        </w:tabs>
        <w:ind w:left="1890" w:hanging="810"/>
      </w:pPr>
      <w:rPr>
        <w:rFonts w:ascii="Symbol" w:eastAsia="Times New Roman" w:hAnsi="Symbol" w:cs="Times New Roman"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8A7733"/>
    <w:multiLevelType w:val="hybridMultilevel"/>
    <w:tmpl w:val="7CECE94C"/>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3">
    <w:nsid w:val="2BAF057D"/>
    <w:multiLevelType w:val="hybridMultilevel"/>
    <w:tmpl w:val="78666048"/>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4">
    <w:nsid w:val="2C575072"/>
    <w:multiLevelType w:val="hybridMultilevel"/>
    <w:tmpl w:val="E10E925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5">
    <w:nsid w:val="32C55D59"/>
    <w:multiLevelType w:val="hybridMultilevel"/>
    <w:tmpl w:val="F5AEB8CC"/>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6">
    <w:nsid w:val="332003F9"/>
    <w:multiLevelType w:val="multilevel"/>
    <w:tmpl w:val="F0C417D6"/>
    <w:lvl w:ilvl="0">
      <w:start w:val="2"/>
      <w:numFmt w:val="decimal"/>
      <w:lvlText w:val="%1."/>
      <w:lvlJc w:val="left"/>
      <w:pPr>
        <w:tabs>
          <w:tab w:val="num" w:pos="720"/>
        </w:tabs>
        <w:ind w:left="720" w:hanging="360"/>
      </w:pPr>
      <w:rPr>
        <w:rFonts w:hint="default"/>
        <w:b/>
      </w:rPr>
    </w:lvl>
    <w:lvl w:ilvl="1">
      <w:start w:val="2"/>
      <w:numFmt w:val="bullet"/>
      <w:lvlText w:val=""/>
      <w:lvlJc w:val="left"/>
      <w:pPr>
        <w:tabs>
          <w:tab w:val="num" w:pos="1890"/>
        </w:tabs>
        <w:ind w:left="1890" w:hanging="810"/>
      </w:pPr>
      <w:rPr>
        <w:rFonts w:ascii="Symbol" w:eastAsia="Times New Roman" w:hAnsi="Symbol" w:cs="Times New Roman" w:hint="default"/>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744726C"/>
    <w:multiLevelType w:val="hybridMultilevel"/>
    <w:tmpl w:val="56CC3A9C"/>
    <w:lvl w:ilvl="0" w:tplc="EA08D4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5C009C"/>
    <w:multiLevelType w:val="hybridMultilevel"/>
    <w:tmpl w:val="198C916A"/>
    <w:lvl w:ilvl="0" w:tplc="5E1E3BB8">
      <w:start w:val="1"/>
      <w:numFmt w:val="decimal"/>
      <w:lvlText w:val="%1."/>
      <w:lvlJc w:val="left"/>
      <w:pPr>
        <w:tabs>
          <w:tab w:val="num" w:pos="1452"/>
        </w:tabs>
        <w:ind w:left="1452" w:hanging="8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C81593"/>
    <w:multiLevelType w:val="hybridMultilevel"/>
    <w:tmpl w:val="9CC0E64C"/>
    <w:lvl w:ilvl="0" w:tplc="F58EEEF0">
      <w:start w:val="2"/>
      <w:numFmt w:val="decimal"/>
      <w:lvlText w:val="%1."/>
      <w:lvlJc w:val="left"/>
      <w:pPr>
        <w:tabs>
          <w:tab w:val="num" w:pos="1429"/>
        </w:tabs>
        <w:ind w:left="1429" w:hanging="360"/>
      </w:pPr>
      <w:rPr>
        <w:rFonts w:hint="default"/>
        <w:b/>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0">
    <w:nsid w:val="41E47C3C"/>
    <w:multiLevelType w:val="hybridMultilevel"/>
    <w:tmpl w:val="A9084394"/>
    <w:lvl w:ilvl="0" w:tplc="F58EEEF0">
      <w:start w:val="2"/>
      <w:numFmt w:val="decimal"/>
      <w:lvlText w:val="%1."/>
      <w:lvlJc w:val="left"/>
      <w:pPr>
        <w:tabs>
          <w:tab w:val="num" w:pos="1429"/>
        </w:tabs>
        <w:ind w:left="1429" w:hanging="360"/>
      </w:pPr>
      <w:rPr>
        <w:rFonts w:hint="default"/>
        <w:b/>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1">
    <w:nsid w:val="4AC06F1C"/>
    <w:multiLevelType w:val="hybridMultilevel"/>
    <w:tmpl w:val="867A91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AD351E9"/>
    <w:multiLevelType w:val="hybridMultilevel"/>
    <w:tmpl w:val="F3B04B72"/>
    <w:lvl w:ilvl="0" w:tplc="7000192A">
      <w:start w:val="1"/>
      <w:numFmt w:val="decimal"/>
      <w:lvlText w:val="%1."/>
      <w:lvlJc w:val="left"/>
      <w:pPr>
        <w:tabs>
          <w:tab w:val="num" w:pos="927"/>
        </w:tabs>
        <w:ind w:left="927" w:hanging="360"/>
      </w:pPr>
      <w:rPr>
        <w:rFonts w:hint="default"/>
        <w:b/>
      </w:rPr>
    </w:lvl>
    <w:lvl w:ilvl="1" w:tplc="0409000F">
      <w:start w:val="1"/>
      <w:numFmt w:val="decimal"/>
      <w:lvlText w:val="%2."/>
      <w:lvlJc w:val="left"/>
      <w:pPr>
        <w:tabs>
          <w:tab w:val="num" w:pos="1647"/>
        </w:tabs>
        <w:ind w:left="1647" w:hanging="360"/>
      </w:pPr>
      <w:rPr>
        <w:rFonts w:hint="default"/>
        <w:b/>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3">
    <w:nsid w:val="4AFD7F59"/>
    <w:multiLevelType w:val="multilevel"/>
    <w:tmpl w:val="B78AE1AE"/>
    <w:lvl w:ilvl="0">
      <w:start w:val="2"/>
      <w:numFmt w:val="decimal"/>
      <w:lvlText w:val="%1."/>
      <w:lvlJc w:val="left"/>
      <w:pPr>
        <w:tabs>
          <w:tab w:val="num" w:pos="786"/>
        </w:tabs>
        <w:ind w:left="786" w:hanging="360"/>
      </w:pPr>
      <w:rPr>
        <w:rFonts w:hint="default"/>
        <w:b/>
        <w:color w:val="auto"/>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4">
    <w:nsid w:val="4C912092"/>
    <w:multiLevelType w:val="hybridMultilevel"/>
    <w:tmpl w:val="B2084FC8"/>
    <w:lvl w:ilvl="0" w:tplc="10A617EA">
      <w:start w:val="1"/>
      <w:numFmt w:val="upperRoman"/>
      <w:lvlText w:val="%1."/>
      <w:lvlJc w:val="left"/>
      <w:pPr>
        <w:ind w:left="1354" w:hanging="72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5">
    <w:nsid w:val="4CD01D76"/>
    <w:multiLevelType w:val="multilevel"/>
    <w:tmpl w:val="039CE3CE"/>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920"/>
        </w:tabs>
        <w:ind w:left="1920" w:hanging="1215"/>
      </w:pPr>
      <w:rPr>
        <w:rFonts w:hint="default"/>
        <w:b w:val="0"/>
      </w:rPr>
    </w:lvl>
    <w:lvl w:ilvl="2">
      <w:start w:val="1"/>
      <w:numFmt w:val="decimal"/>
      <w:lvlText w:val="%1.%2.%3."/>
      <w:lvlJc w:val="left"/>
      <w:pPr>
        <w:tabs>
          <w:tab w:val="num" w:pos="2625"/>
        </w:tabs>
        <w:ind w:left="2625" w:hanging="1215"/>
      </w:pPr>
      <w:rPr>
        <w:rFonts w:hint="default"/>
      </w:rPr>
    </w:lvl>
    <w:lvl w:ilvl="3">
      <w:start w:val="1"/>
      <w:numFmt w:val="decimal"/>
      <w:lvlText w:val="%1.%2.%3.%4."/>
      <w:lvlJc w:val="left"/>
      <w:pPr>
        <w:tabs>
          <w:tab w:val="num" w:pos="3330"/>
        </w:tabs>
        <w:ind w:left="3330" w:hanging="1215"/>
      </w:pPr>
      <w:rPr>
        <w:rFonts w:hint="default"/>
      </w:rPr>
    </w:lvl>
    <w:lvl w:ilvl="4">
      <w:start w:val="1"/>
      <w:numFmt w:val="decimal"/>
      <w:lvlText w:val="%1.%2.%3.%4.%5."/>
      <w:lvlJc w:val="left"/>
      <w:pPr>
        <w:tabs>
          <w:tab w:val="num" w:pos="4035"/>
        </w:tabs>
        <w:ind w:left="4035" w:hanging="1215"/>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6">
    <w:nsid w:val="521E07C7"/>
    <w:multiLevelType w:val="hybridMultilevel"/>
    <w:tmpl w:val="73FA9F4A"/>
    <w:lvl w:ilvl="0" w:tplc="5E1E3BB8">
      <w:start w:val="1"/>
      <w:numFmt w:val="decimal"/>
      <w:lvlText w:val="%1."/>
      <w:lvlJc w:val="left"/>
      <w:pPr>
        <w:tabs>
          <w:tab w:val="num" w:pos="1452"/>
        </w:tabs>
        <w:ind w:left="1452" w:hanging="88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7">
    <w:nsid w:val="581D1139"/>
    <w:multiLevelType w:val="multilevel"/>
    <w:tmpl w:val="BFFA51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C7003B3"/>
    <w:multiLevelType w:val="hybridMultilevel"/>
    <w:tmpl w:val="747884FC"/>
    <w:lvl w:ilvl="0" w:tplc="04090013">
      <w:start w:val="1"/>
      <w:numFmt w:val="upperRoman"/>
      <w:lvlText w:val="%1."/>
      <w:lvlJc w:val="right"/>
      <w:pPr>
        <w:tabs>
          <w:tab w:val="num" w:pos="180"/>
        </w:tabs>
        <w:ind w:left="180" w:hanging="18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46B204E"/>
    <w:multiLevelType w:val="hybridMultilevel"/>
    <w:tmpl w:val="2BEEC15A"/>
    <w:lvl w:ilvl="0" w:tplc="D52C6FFA">
      <w:start w:val="1"/>
      <w:numFmt w:val="bullet"/>
      <w:lvlText w:val="-"/>
      <w:lvlJc w:val="left"/>
      <w:pPr>
        <w:ind w:left="1287" w:hanging="360"/>
      </w:pPr>
      <w:rPr>
        <w:rFonts w:ascii="Times New Roman" w:eastAsia="Times New Roman" w:hAnsi="Times New Roman" w:cs="Times New Roman"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663C4F8A"/>
    <w:multiLevelType w:val="hybridMultilevel"/>
    <w:tmpl w:val="50D6A8BC"/>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1">
    <w:nsid w:val="66D96BBA"/>
    <w:multiLevelType w:val="hybridMultilevel"/>
    <w:tmpl w:val="02F6E936"/>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2">
    <w:nsid w:val="6C4C7AF1"/>
    <w:multiLevelType w:val="multilevel"/>
    <w:tmpl w:val="C0A29032"/>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6F4E5602"/>
    <w:multiLevelType w:val="hybridMultilevel"/>
    <w:tmpl w:val="9F18E1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0693826"/>
    <w:multiLevelType w:val="hybridMultilevel"/>
    <w:tmpl w:val="A7329F7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nsid w:val="70B06ECE"/>
    <w:multiLevelType w:val="hybridMultilevel"/>
    <w:tmpl w:val="2FB0D94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4116FE3"/>
    <w:multiLevelType w:val="hybridMultilevel"/>
    <w:tmpl w:val="8D7A0E82"/>
    <w:lvl w:ilvl="0" w:tplc="642C5F5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A862978"/>
    <w:multiLevelType w:val="hybridMultilevel"/>
    <w:tmpl w:val="233065CE"/>
    <w:lvl w:ilvl="0" w:tplc="559819C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7B012FF0"/>
    <w:multiLevelType w:val="multilevel"/>
    <w:tmpl w:val="5F026C28"/>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9">
    <w:nsid w:val="7BA36695"/>
    <w:multiLevelType w:val="hybridMultilevel"/>
    <w:tmpl w:val="3E8CF80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nsid w:val="7D8656E6"/>
    <w:multiLevelType w:val="hybridMultilevel"/>
    <w:tmpl w:val="E9CAB1B8"/>
    <w:lvl w:ilvl="0" w:tplc="0409000F">
      <w:start w:val="1"/>
      <w:numFmt w:val="bullet"/>
      <w:lvlText w:val="-"/>
      <w:lvlJc w:val="left"/>
      <w:pPr>
        <w:tabs>
          <w:tab w:val="num" w:pos="899"/>
        </w:tabs>
        <w:ind w:left="899" w:hanging="360"/>
      </w:pPr>
      <w:rPr>
        <w:rFonts w:ascii="Times New Roman" w:eastAsia="Times New Roman" w:hAnsi="Times New Roman" w:cs="Times New Roman" w:hint="default"/>
        <w:i/>
      </w:rPr>
    </w:lvl>
    <w:lvl w:ilvl="1" w:tplc="04090019" w:tentative="1">
      <w:start w:val="1"/>
      <w:numFmt w:val="bullet"/>
      <w:lvlText w:val="o"/>
      <w:lvlJc w:val="left"/>
      <w:pPr>
        <w:tabs>
          <w:tab w:val="num" w:pos="1619"/>
        </w:tabs>
        <w:ind w:left="1619" w:hanging="360"/>
      </w:pPr>
      <w:rPr>
        <w:rFonts w:ascii="Courier New" w:hAnsi="Courier New" w:cs="Courier New" w:hint="default"/>
      </w:rPr>
    </w:lvl>
    <w:lvl w:ilvl="2" w:tplc="0409001B" w:tentative="1">
      <w:start w:val="1"/>
      <w:numFmt w:val="bullet"/>
      <w:lvlText w:val=""/>
      <w:lvlJc w:val="left"/>
      <w:pPr>
        <w:tabs>
          <w:tab w:val="num" w:pos="2339"/>
        </w:tabs>
        <w:ind w:left="2339" w:hanging="360"/>
      </w:pPr>
      <w:rPr>
        <w:rFonts w:ascii="Wingdings" w:hAnsi="Wingdings" w:hint="default"/>
      </w:rPr>
    </w:lvl>
    <w:lvl w:ilvl="3" w:tplc="0409000F" w:tentative="1">
      <w:start w:val="1"/>
      <w:numFmt w:val="bullet"/>
      <w:lvlText w:val=""/>
      <w:lvlJc w:val="left"/>
      <w:pPr>
        <w:tabs>
          <w:tab w:val="num" w:pos="3059"/>
        </w:tabs>
        <w:ind w:left="3059" w:hanging="360"/>
      </w:pPr>
      <w:rPr>
        <w:rFonts w:ascii="Symbol" w:hAnsi="Symbol" w:hint="default"/>
      </w:rPr>
    </w:lvl>
    <w:lvl w:ilvl="4" w:tplc="04090019" w:tentative="1">
      <w:start w:val="1"/>
      <w:numFmt w:val="bullet"/>
      <w:lvlText w:val="o"/>
      <w:lvlJc w:val="left"/>
      <w:pPr>
        <w:tabs>
          <w:tab w:val="num" w:pos="3779"/>
        </w:tabs>
        <w:ind w:left="3779" w:hanging="360"/>
      </w:pPr>
      <w:rPr>
        <w:rFonts w:ascii="Courier New" w:hAnsi="Courier New" w:cs="Courier New" w:hint="default"/>
      </w:rPr>
    </w:lvl>
    <w:lvl w:ilvl="5" w:tplc="0409001B" w:tentative="1">
      <w:start w:val="1"/>
      <w:numFmt w:val="bullet"/>
      <w:lvlText w:val=""/>
      <w:lvlJc w:val="left"/>
      <w:pPr>
        <w:tabs>
          <w:tab w:val="num" w:pos="4499"/>
        </w:tabs>
        <w:ind w:left="4499" w:hanging="360"/>
      </w:pPr>
      <w:rPr>
        <w:rFonts w:ascii="Wingdings" w:hAnsi="Wingdings" w:hint="default"/>
      </w:rPr>
    </w:lvl>
    <w:lvl w:ilvl="6" w:tplc="0409000F" w:tentative="1">
      <w:start w:val="1"/>
      <w:numFmt w:val="bullet"/>
      <w:lvlText w:val=""/>
      <w:lvlJc w:val="left"/>
      <w:pPr>
        <w:tabs>
          <w:tab w:val="num" w:pos="5219"/>
        </w:tabs>
        <w:ind w:left="5219" w:hanging="360"/>
      </w:pPr>
      <w:rPr>
        <w:rFonts w:ascii="Symbol" w:hAnsi="Symbol" w:hint="default"/>
      </w:rPr>
    </w:lvl>
    <w:lvl w:ilvl="7" w:tplc="04090019" w:tentative="1">
      <w:start w:val="1"/>
      <w:numFmt w:val="bullet"/>
      <w:lvlText w:val="o"/>
      <w:lvlJc w:val="left"/>
      <w:pPr>
        <w:tabs>
          <w:tab w:val="num" w:pos="5939"/>
        </w:tabs>
        <w:ind w:left="5939" w:hanging="360"/>
      </w:pPr>
      <w:rPr>
        <w:rFonts w:ascii="Courier New" w:hAnsi="Courier New" w:cs="Courier New" w:hint="default"/>
      </w:rPr>
    </w:lvl>
    <w:lvl w:ilvl="8" w:tplc="0409001B" w:tentative="1">
      <w:start w:val="1"/>
      <w:numFmt w:val="bullet"/>
      <w:lvlText w:val=""/>
      <w:lvlJc w:val="left"/>
      <w:pPr>
        <w:tabs>
          <w:tab w:val="num" w:pos="6659"/>
        </w:tabs>
        <w:ind w:left="6659" w:hanging="360"/>
      </w:pPr>
      <w:rPr>
        <w:rFonts w:ascii="Wingdings" w:hAnsi="Wingdings" w:hint="default"/>
      </w:rPr>
    </w:lvl>
  </w:abstractNum>
  <w:abstractNum w:abstractNumId="41">
    <w:nsid w:val="7E671A37"/>
    <w:multiLevelType w:val="hybridMultilevel"/>
    <w:tmpl w:val="BFFA517C"/>
    <w:lvl w:ilvl="0" w:tplc="2392DC32">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nsid w:val="7E7F2B3D"/>
    <w:multiLevelType w:val="hybridMultilevel"/>
    <w:tmpl w:val="D720625A"/>
    <w:lvl w:ilvl="0" w:tplc="F58EEEF0">
      <w:start w:val="2"/>
      <w:numFmt w:val="decimal"/>
      <w:lvlText w:val="%1."/>
      <w:lvlJc w:val="left"/>
      <w:pPr>
        <w:tabs>
          <w:tab w:val="num" w:pos="1429"/>
        </w:tabs>
        <w:ind w:left="1429" w:hanging="360"/>
      </w:pPr>
      <w:rPr>
        <w:rFonts w:hint="default"/>
        <w:b/>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num w:numId="1">
    <w:abstractNumId w:val="5"/>
  </w:num>
  <w:num w:numId="2">
    <w:abstractNumId w:val="26"/>
  </w:num>
  <w:num w:numId="3">
    <w:abstractNumId w:val="18"/>
  </w:num>
  <w:num w:numId="4">
    <w:abstractNumId w:val="35"/>
  </w:num>
  <w:num w:numId="5">
    <w:abstractNumId w:val="40"/>
  </w:num>
  <w:num w:numId="6">
    <w:abstractNumId w:val="3"/>
  </w:num>
  <w:num w:numId="7">
    <w:abstractNumId w:val="2"/>
  </w:num>
  <w:num w:numId="8">
    <w:abstractNumId w:val="12"/>
  </w:num>
  <w:num w:numId="9">
    <w:abstractNumId w:val="31"/>
  </w:num>
  <w:num w:numId="10">
    <w:abstractNumId w:val="41"/>
  </w:num>
  <w:num w:numId="11">
    <w:abstractNumId w:val="25"/>
  </w:num>
  <w:num w:numId="12">
    <w:abstractNumId w:val="27"/>
  </w:num>
  <w:num w:numId="13">
    <w:abstractNumId w:val="9"/>
  </w:num>
  <w:num w:numId="14">
    <w:abstractNumId w:val="38"/>
  </w:num>
  <w:num w:numId="15">
    <w:abstractNumId w:val="23"/>
  </w:num>
  <w:num w:numId="16">
    <w:abstractNumId w:val="22"/>
  </w:num>
  <w:num w:numId="17">
    <w:abstractNumId w:val="11"/>
  </w:num>
  <w:num w:numId="18">
    <w:abstractNumId w:val="15"/>
  </w:num>
  <w:num w:numId="19">
    <w:abstractNumId w:val="0"/>
  </w:num>
  <w:num w:numId="20">
    <w:abstractNumId w:val="42"/>
  </w:num>
  <w:num w:numId="21">
    <w:abstractNumId w:val="19"/>
  </w:num>
  <w:num w:numId="22">
    <w:abstractNumId w:val="20"/>
  </w:num>
  <w:num w:numId="23">
    <w:abstractNumId w:val="10"/>
  </w:num>
  <w:num w:numId="24">
    <w:abstractNumId w:val="13"/>
  </w:num>
  <w:num w:numId="25">
    <w:abstractNumId w:val="8"/>
  </w:num>
  <w:num w:numId="26">
    <w:abstractNumId w:val="28"/>
  </w:num>
  <w:num w:numId="27">
    <w:abstractNumId w:val="21"/>
  </w:num>
  <w:num w:numId="28">
    <w:abstractNumId w:val="33"/>
  </w:num>
  <w:num w:numId="29">
    <w:abstractNumId w:val="4"/>
  </w:num>
  <w:num w:numId="30">
    <w:abstractNumId w:val="16"/>
  </w:num>
  <w:num w:numId="31">
    <w:abstractNumId w:val="14"/>
  </w:num>
  <w:num w:numId="32">
    <w:abstractNumId w:val="32"/>
  </w:num>
  <w:num w:numId="33">
    <w:abstractNumId w:val="39"/>
  </w:num>
  <w:num w:numId="34">
    <w:abstractNumId w:val="34"/>
  </w:num>
  <w:num w:numId="35">
    <w:abstractNumId w:val="6"/>
  </w:num>
  <w:num w:numId="36">
    <w:abstractNumId w:val="30"/>
  </w:num>
  <w:num w:numId="37">
    <w:abstractNumId w:val="29"/>
  </w:num>
  <w:num w:numId="38">
    <w:abstractNumId w:val="7"/>
  </w:num>
  <w:num w:numId="39">
    <w:abstractNumId w:val="36"/>
  </w:num>
  <w:num w:numId="40">
    <w:abstractNumId w:val="17"/>
  </w:num>
  <w:num w:numId="41">
    <w:abstractNumId w:val="37"/>
  </w:num>
  <w:num w:numId="42">
    <w:abstractNumId w:val="1"/>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footnotePr>
    <w:footnote w:id="-1"/>
    <w:footnote w:id="0"/>
  </w:footnotePr>
  <w:endnotePr>
    <w:endnote w:id="-1"/>
    <w:endnote w:id="0"/>
  </w:endnotePr>
  <w:compat/>
  <w:rsids>
    <w:rsidRoot w:val="00603240"/>
    <w:rsid w:val="000002CC"/>
    <w:rsid w:val="0000048E"/>
    <w:rsid w:val="00000704"/>
    <w:rsid w:val="00000B3E"/>
    <w:rsid w:val="00000FE6"/>
    <w:rsid w:val="00001B2D"/>
    <w:rsid w:val="00001CC8"/>
    <w:rsid w:val="00002759"/>
    <w:rsid w:val="00002C96"/>
    <w:rsid w:val="000033D7"/>
    <w:rsid w:val="00003918"/>
    <w:rsid w:val="00003A0E"/>
    <w:rsid w:val="00003CE7"/>
    <w:rsid w:val="000049F9"/>
    <w:rsid w:val="00004CC0"/>
    <w:rsid w:val="00004DA0"/>
    <w:rsid w:val="00004FF8"/>
    <w:rsid w:val="00005507"/>
    <w:rsid w:val="000058A1"/>
    <w:rsid w:val="00005A8F"/>
    <w:rsid w:val="00005BAC"/>
    <w:rsid w:val="0000623C"/>
    <w:rsid w:val="000064DF"/>
    <w:rsid w:val="000064F2"/>
    <w:rsid w:val="000065D7"/>
    <w:rsid w:val="0000678F"/>
    <w:rsid w:val="00006839"/>
    <w:rsid w:val="0000735F"/>
    <w:rsid w:val="00007360"/>
    <w:rsid w:val="00007588"/>
    <w:rsid w:val="00007633"/>
    <w:rsid w:val="00007B1F"/>
    <w:rsid w:val="00012801"/>
    <w:rsid w:val="000128F0"/>
    <w:rsid w:val="00012EE0"/>
    <w:rsid w:val="00013900"/>
    <w:rsid w:val="000147FC"/>
    <w:rsid w:val="00014A9B"/>
    <w:rsid w:val="00014AD9"/>
    <w:rsid w:val="00015575"/>
    <w:rsid w:val="000158DF"/>
    <w:rsid w:val="000168D7"/>
    <w:rsid w:val="00016C1E"/>
    <w:rsid w:val="000173FC"/>
    <w:rsid w:val="00017A84"/>
    <w:rsid w:val="00017BB6"/>
    <w:rsid w:val="000201CB"/>
    <w:rsid w:val="00021649"/>
    <w:rsid w:val="000216AA"/>
    <w:rsid w:val="0002184C"/>
    <w:rsid w:val="00021E37"/>
    <w:rsid w:val="00022477"/>
    <w:rsid w:val="00023405"/>
    <w:rsid w:val="000234EB"/>
    <w:rsid w:val="00023CF2"/>
    <w:rsid w:val="00023D76"/>
    <w:rsid w:val="00023DB3"/>
    <w:rsid w:val="00025106"/>
    <w:rsid w:val="00025BD5"/>
    <w:rsid w:val="00025C99"/>
    <w:rsid w:val="0002677E"/>
    <w:rsid w:val="000277C7"/>
    <w:rsid w:val="00027EFA"/>
    <w:rsid w:val="00030122"/>
    <w:rsid w:val="000315E4"/>
    <w:rsid w:val="00031D18"/>
    <w:rsid w:val="00033767"/>
    <w:rsid w:val="00034C1A"/>
    <w:rsid w:val="000350C4"/>
    <w:rsid w:val="00035A4D"/>
    <w:rsid w:val="00035C35"/>
    <w:rsid w:val="00035EDD"/>
    <w:rsid w:val="00036530"/>
    <w:rsid w:val="00036B2D"/>
    <w:rsid w:val="00036C74"/>
    <w:rsid w:val="00036D8F"/>
    <w:rsid w:val="000370B9"/>
    <w:rsid w:val="000375A6"/>
    <w:rsid w:val="000377F7"/>
    <w:rsid w:val="00037DCF"/>
    <w:rsid w:val="0004008F"/>
    <w:rsid w:val="00040450"/>
    <w:rsid w:val="0004071F"/>
    <w:rsid w:val="00040A44"/>
    <w:rsid w:val="00041595"/>
    <w:rsid w:val="00041A43"/>
    <w:rsid w:val="0004222B"/>
    <w:rsid w:val="00042F42"/>
    <w:rsid w:val="0004349E"/>
    <w:rsid w:val="00043834"/>
    <w:rsid w:val="00043BCD"/>
    <w:rsid w:val="00043BF4"/>
    <w:rsid w:val="00043C5F"/>
    <w:rsid w:val="0004410C"/>
    <w:rsid w:val="000446A4"/>
    <w:rsid w:val="000453CF"/>
    <w:rsid w:val="000458E3"/>
    <w:rsid w:val="00045A11"/>
    <w:rsid w:val="00046CEA"/>
    <w:rsid w:val="00047174"/>
    <w:rsid w:val="00047576"/>
    <w:rsid w:val="00050EE7"/>
    <w:rsid w:val="00051471"/>
    <w:rsid w:val="000515B9"/>
    <w:rsid w:val="000517DE"/>
    <w:rsid w:val="000517FB"/>
    <w:rsid w:val="00051A39"/>
    <w:rsid w:val="000520FF"/>
    <w:rsid w:val="00052606"/>
    <w:rsid w:val="00052679"/>
    <w:rsid w:val="00052AAD"/>
    <w:rsid w:val="00053491"/>
    <w:rsid w:val="00053A2D"/>
    <w:rsid w:val="00053CD7"/>
    <w:rsid w:val="00054522"/>
    <w:rsid w:val="00054A3B"/>
    <w:rsid w:val="00054B0A"/>
    <w:rsid w:val="00054CF0"/>
    <w:rsid w:val="00055574"/>
    <w:rsid w:val="00056220"/>
    <w:rsid w:val="00057115"/>
    <w:rsid w:val="0006034F"/>
    <w:rsid w:val="000608D4"/>
    <w:rsid w:val="00060D64"/>
    <w:rsid w:val="00061394"/>
    <w:rsid w:val="0006141E"/>
    <w:rsid w:val="00061D2B"/>
    <w:rsid w:val="00061FCC"/>
    <w:rsid w:val="0006317D"/>
    <w:rsid w:val="0006353D"/>
    <w:rsid w:val="000639FE"/>
    <w:rsid w:val="00064CCE"/>
    <w:rsid w:val="000662DC"/>
    <w:rsid w:val="00066631"/>
    <w:rsid w:val="00066745"/>
    <w:rsid w:val="00067281"/>
    <w:rsid w:val="00070924"/>
    <w:rsid w:val="00070C10"/>
    <w:rsid w:val="00070F8C"/>
    <w:rsid w:val="00071645"/>
    <w:rsid w:val="00071C4E"/>
    <w:rsid w:val="00072105"/>
    <w:rsid w:val="000724FD"/>
    <w:rsid w:val="0007281C"/>
    <w:rsid w:val="000729FE"/>
    <w:rsid w:val="000731AA"/>
    <w:rsid w:val="0007330D"/>
    <w:rsid w:val="00073690"/>
    <w:rsid w:val="00073E9F"/>
    <w:rsid w:val="00074043"/>
    <w:rsid w:val="000740DB"/>
    <w:rsid w:val="000743EE"/>
    <w:rsid w:val="000745D0"/>
    <w:rsid w:val="000746AD"/>
    <w:rsid w:val="000754C0"/>
    <w:rsid w:val="00075832"/>
    <w:rsid w:val="0007628C"/>
    <w:rsid w:val="000764F0"/>
    <w:rsid w:val="0007659E"/>
    <w:rsid w:val="00076972"/>
    <w:rsid w:val="00077073"/>
    <w:rsid w:val="000775DA"/>
    <w:rsid w:val="000775EE"/>
    <w:rsid w:val="000779FA"/>
    <w:rsid w:val="00077E38"/>
    <w:rsid w:val="00080628"/>
    <w:rsid w:val="00080826"/>
    <w:rsid w:val="00081B1B"/>
    <w:rsid w:val="000820C5"/>
    <w:rsid w:val="00082FC3"/>
    <w:rsid w:val="0008333C"/>
    <w:rsid w:val="0008350F"/>
    <w:rsid w:val="000847F2"/>
    <w:rsid w:val="00084C87"/>
    <w:rsid w:val="00084C8E"/>
    <w:rsid w:val="000861CA"/>
    <w:rsid w:val="000864FA"/>
    <w:rsid w:val="000874E7"/>
    <w:rsid w:val="00090011"/>
    <w:rsid w:val="0009016E"/>
    <w:rsid w:val="000906FB"/>
    <w:rsid w:val="00090714"/>
    <w:rsid w:val="00090C51"/>
    <w:rsid w:val="00090CBF"/>
    <w:rsid w:val="000912C6"/>
    <w:rsid w:val="00091ECA"/>
    <w:rsid w:val="00092640"/>
    <w:rsid w:val="00092F9D"/>
    <w:rsid w:val="00093091"/>
    <w:rsid w:val="00093436"/>
    <w:rsid w:val="00093486"/>
    <w:rsid w:val="00094812"/>
    <w:rsid w:val="0009504B"/>
    <w:rsid w:val="00095F22"/>
    <w:rsid w:val="000966F7"/>
    <w:rsid w:val="00096998"/>
    <w:rsid w:val="00096B02"/>
    <w:rsid w:val="00097041"/>
    <w:rsid w:val="00097524"/>
    <w:rsid w:val="00097FC4"/>
    <w:rsid w:val="000A03E6"/>
    <w:rsid w:val="000A07BB"/>
    <w:rsid w:val="000A1676"/>
    <w:rsid w:val="000A1FA2"/>
    <w:rsid w:val="000A247A"/>
    <w:rsid w:val="000A34C0"/>
    <w:rsid w:val="000A3744"/>
    <w:rsid w:val="000A3B29"/>
    <w:rsid w:val="000A3C27"/>
    <w:rsid w:val="000A4B59"/>
    <w:rsid w:val="000A4DF6"/>
    <w:rsid w:val="000A58D9"/>
    <w:rsid w:val="000A68E3"/>
    <w:rsid w:val="000A744F"/>
    <w:rsid w:val="000B04F3"/>
    <w:rsid w:val="000B0EC5"/>
    <w:rsid w:val="000B129B"/>
    <w:rsid w:val="000B13F3"/>
    <w:rsid w:val="000B17BC"/>
    <w:rsid w:val="000B1F99"/>
    <w:rsid w:val="000B2A26"/>
    <w:rsid w:val="000B3C3A"/>
    <w:rsid w:val="000B3FE4"/>
    <w:rsid w:val="000B4092"/>
    <w:rsid w:val="000B4262"/>
    <w:rsid w:val="000B42E7"/>
    <w:rsid w:val="000B433E"/>
    <w:rsid w:val="000B43C3"/>
    <w:rsid w:val="000B4FF6"/>
    <w:rsid w:val="000B50A8"/>
    <w:rsid w:val="000B5304"/>
    <w:rsid w:val="000B5C4D"/>
    <w:rsid w:val="000B6415"/>
    <w:rsid w:val="000B64FF"/>
    <w:rsid w:val="000B717F"/>
    <w:rsid w:val="000B772D"/>
    <w:rsid w:val="000B781D"/>
    <w:rsid w:val="000B7833"/>
    <w:rsid w:val="000B7A97"/>
    <w:rsid w:val="000B7CFB"/>
    <w:rsid w:val="000B7D15"/>
    <w:rsid w:val="000B7D7D"/>
    <w:rsid w:val="000B7D9A"/>
    <w:rsid w:val="000C0A1C"/>
    <w:rsid w:val="000C1DEF"/>
    <w:rsid w:val="000C236C"/>
    <w:rsid w:val="000C2814"/>
    <w:rsid w:val="000C28F0"/>
    <w:rsid w:val="000C2DB8"/>
    <w:rsid w:val="000C2FD8"/>
    <w:rsid w:val="000C3484"/>
    <w:rsid w:val="000C4093"/>
    <w:rsid w:val="000C41D8"/>
    <w:rsid w:val="000C42F0"/>
    <w:rsid w:val="000C5001"/>
    <w:rsid w:val="000C5350"/>
    <w:rsid w:val="000C5394"/>
    <w:rsid w:val="000C59F6"/>
    <w:rsid w:val="000C604B"/>
    <w:rsid w:val="000C6475"/>
    <w:rsid w:val="000C79E3"/>
    <w:rsid w:val="000D0834"/>
    <w:rsid w:val="000D0D2A"/>
    <w:rsid w:val="000D12AF"/>
    <w:rsid w:val="000D161D"/>
    <w:rsid w:val="000D170B"/>
    <w:rsid w:val="000D1BCA"/>
    <w:rsid w:val="000D1D90"/>
    <w:rsid w:val="000D27AB"/>
    <w:rsid w:val="000D281F"/>
    <w:rsid w:val="000D2924"/>
    <w:rsid w:val="000D3960"/>
    <w:rsid w:val="000D3A11"/>
    <w:rsid w:val="000D435A"/>
    <w:rsid w:val="000D51A9"/>
    <w:rsid w:val="000D59A1"/>
    <w:rsid w:val="000D65CD"/>
    <w:rsid w:val="000D756F"/>
    <w:rsid w:val="000E01C8"/>
    <w:rsid w:val="000E07A5"/>
    <w:rsid w:val="000E07C6"/>
    <w:rsid w:val="000E10E7"/>
    <w:rsid w:val="000E152E"/>
    <w:rsid w:val="000E1BE6"/>
    <w:rsid w:val="000E2554"/>
    <w:rsid w:val="000E292E"/>
    <w:rsid w:val="000E3D8E"/>
    <w:rsid w:val="000E4916"/>
    <w:rsid w:val="000E4981"/>
    <w:rsid w:val="000E4A24"/>
    <w:rsid w:val="000E4C68"/>
    <w:rsid w:val="000E4CD2"/>
    <w:rsid w:val="000E4D80"/>
    <w:rsid w:val="000E556E"/>
    <w:rsid w:val="000E5858"/>
    <w:rsid w:val="000E6355"/>
    <w:rsid w:val="000E6461"/>
    <w:rsid w:val="000E64D9"/>
    <w:rsid w:val="000E670A"/>
    <w:rsid w:val="000E6C37"/>
    <w:rsid w:val="000E70AA"/>
    <w:rsid w:val="000E7124"/>
    <w:rsid w:val="000E71A3"/>
    <w:rsid w:val="000E74CE"/>
    <w:rsid w:val="000E7CD9"/>
    <w:rsid w:val="000F06B2"/>
    <w:rsid w:val="000F0B30"/>
    <w:rsid w:val="000F17A0"/>
    <w:rsid w:val="000F1934"/>
    <w:rsid w:val="000F2C33"/>
    <w:rsid w:val="000F31E5"/>
    <w:rsid w:val="000F34DF"/>
    <w:rsid w:val="000F3A02"/>
    <w:rsid w:val="000F4157"/>
    <w:rsid w:val="000F44CE"/>
    <w:rsid w:val="000F5021"/>
    <w:rsid w:val="000F5180"/>
    <w:rsid w:val="000F51AC"/>
    <w:rsid w:val="000F584F"/>
    <w:rsid w:val="000F67B0"/>
    <w:rsid w:val="000F6D4B"/>
    <w:rsid w:val="000F7235"/>
    <w:rsid w:val="000F7250"/>
    <w:rsid w:val="000F7492"/>
    <w:rsid w:val="001004A6"/>
    <w:rsid w:val="00100BE8"/>
    <w:rsid w:val="00101404"/>
    <w:rsid w:val="001018B6"/>
    <w:rsid w:val="0010234A"/>
    <w:rsid w:val="001024A6"/>
    <w:rsid w:val="001027F0"/>
    <w:rsid w:val="00102C57"/>
    <w:rsid w:val="00102F51"/>
    <w:rsid w:val="00103044"/>
    <w:rsid w:val="0010319F"/>
    <w:rsid w:val="001032C0"/>
    <w:rsid w:val="001042FD"/>
    <w:rsid w:val="00104330"/>
    <w:rsid w:val="0010456E"/>
    <w:rsid w:val="001054D2"/>
    <w:rsid w:val="001056CF"/>
    <w:rsid w:val="00105AE9"/>
    <w:rsid w:val="00105F64"/>
    <w:rsid w:val="00106162"/>
    <w:rsid w:val="00106979"/>
    <w:rsid w:val="00107673"/>
    <w:rsid w:val="001079BB"/>
    <w:rsid w:val="00107BA1"/>
    <w:rsid w:val="001103DA"/>
    <w:rsid w:val="001105A8"/>
    <w:rsid w:val="00110B9E"/>
    <w:rsid w:val="00111ADD"/>
    <w:rsid w:val="00112700"/>
    <w:rsid w:val="001135BD"/>
    <w:rsid w:val="001137BC"/>
    <w:rsid w:val="001139FC"/>
    <w:rsid w:val="0011437D"/>
    <w:rsid w:val="00115565"/>
    <w:rsid w:val="0011657C"/>
    <w:rsid w:val="0011676C"/>
    <w:rsid w:val="001167B8"/>
    <w:rsid w:val="00116C58"/>
    <w:rsid w:val="00117541"/>
    <w:rsid w:val="00117960"/>
    <w:rsid w:val="00120549"/>
    <w:rsid w:val="001207BB"/>
    <w:rsid w:val="00121840"/>
    <w:rsid w:val="00121E37"/>
    <w:rsid w:val="001223D8"/>
    <w:rsid w:val="00122A8F"/>
    <w:rsid w:val="00123484"/>
    <w:rsid w:val="00123783"/>
    <w:rsid w:val="00123E50"/>
    <w:rsid w:val="00124580"/>
    <w:rsid w:val="00124703"/>
    <w:rsid w:val="00124D6E"/>
    <w:rsid w:val="00125646"/>
    <w:rsid w:val="00125956"/>
    <w:rsid w:val="001261B7"/>
    <w:rsid w:val="00126C66"/>
    <w:rsid w:val="001270A0"/>
    <w:rsid w:val="00127B8B"/>
    <w:rsid w:val="0013202E"/>
    <w:rsid w:val="00132AEB"/>
    <w:rsid w:val="00132E21"/>
    <w:rsid w:val="00133027"/>
    <w:rsid w:val="0013351C"/>
    <w:rsid w:val="001341F4"/>
    <w:rsid w:val="001348F4"/>
    <w:rsid w:val="00134CCE"/>
    <w:rsid w:val="00135354"/>
    <w:rsid w:val="00135DAA"/>
    <w:rsid w:val="0013610F"/>
    <w:rsid w:val="00136618"/>
    <w:rsid w:val="00136CFF"/>
    <w:rsid w:val="00137AF6"/>
    <w:rsid w:val="00137D61"/>
    <w:rsid w:val="00140CB1"/>
    <w:rsid w:val="0014105C"/>
    <w:rsid w:val="00141161"/>
    <w:rsid w:val="00142309"/>
    <w:rsid w:val="00142883"/>
    <w:rsid w:val="00142A9A"/>
    <w:rsid w:val="00142EE9"/>
    <w:rsid w:val="001431F2"/>
    <w:rsid w:val="00143282"/>
    <w:rsid w:val="001437E0"/>
    <w:rsid w:val="00144255"/>
    <w:rsid w:val="0014457B"/>
    <w:rsid w:val="001449ED"/>
    <w:rsid w:val="00146878"/>
    <w:rsid w:val="00146E6E"/>
    <w:rsid w:val="001472AF"/>
    <w:rsid w:val="00150017"/>
    <w:rsid w:val="00150783"/>
    <w:rsid w:val="00150B2E"/>
    <w:rsid w:val="00150CA0"/>
    <w:rsid w:val="001519E8"/>
    <w:rsid w:val="00151B8B"/>
    <w:rsid w:val="001524BD"/>
    <w:rsid w:val="0015286B"/>
    <w:rsid w:val="00153C18"/>
    <w:rsid w:val="00153CA7"/>
    <w:rsid w:val="00155E69"/>
    <w:rsid w:val="00156064"/>
    <w:rsid w:val="001562E6"/>
    <w:rsid w:val="0015704E"/>
    <w:rsid w:val="00157729"/>
    <w:rsid w:val="00157C49"/>
    <w:rsid w:val="00157DB6"/>
    <w:rsid w:val="00157F05"/>
    <w:rsid w:val="00160946"/>
    <w:rsid w:val="00160B34"/>
    <w:rsid w:val="00160F0A"/>
    <w:rsid w:val="00161568"/>
    <w:rsid w:val="00162168"/>
    <w:rsid w:val="001623E4"/>
    <w:rsid w:val="00162CFB"/>
    <w:rsid w:val="00163485"/>
    <w:rsid w:val="00163DEB"/>
    <w:rsid w:val="0016491E"/>
    <w:rsid w:val="00164E3B"/>
    <w:rsid w:val="00165371"/>
    <w:rsid w:val="00165D8C"/>
    <w:rsid w:val="001665F7"/>
    <w:rsid w:val="00166C32"/>
    <w:rsid w:val="001676AF"/>
    <w:rsid w:val="00170918"/>
    <w:rsid w:val="00170F6A"/>
    <w:rsid w:val="001726A8"/>
    <w:rsid w:val="0017285D"/>
    <w:rsid w:val="001728AD"/>
    <w:rsid w:val="00172FC4"/>
    <w:rsid w:val="00172FDE"/>
    <w:rsid w:val="00173030"/>
    <w:rsid w:val="0017312B"/>
    <w:rsid w:val="00173234"/>
    <w:rsid w:val="0017387E"/>
    <w:rsid w:val="00173AFB"/>
    <w:rsid w:val="00174F7B"/>
    <w:rsid w:val="00175708"/>
    <w:rsid w:val="00175CCA"/>
    <w:rsid w:val="0017664E"/>
    <w:rsid w:val="00176D8C"/>
    <w:rsid w:val="00176FCC"/>
    <w:rsid w:val="00177097"/>
    <w:rsid w:val="001778E6"/>
    <w:rsid w:val="00180766"/>
    <w:rsid w:val="00180D8C"/>
    <w:rsid w:val="00181524"/>
    <w:rsid w:val="00181708"/>
    <w:rsid w:val="00181881"/>
    <w:rsid w:val="00181F71"/>
    <w:rsid w:val="00182995"/>
    <w:rsid w:val="00182E18"/>
    <w:rsid w:val="00183579"/>
    <w:rsid w:val="001837A2"/>
    <w:rsid w:val="00183C74"/>
    <w:rsid w:val="00183F07"/>
    <w:rsid w:val="00184388"/>
    <w:rsid w:val="0018521B"/>
    <w:rsid w:val="00186B79"/>
    <w:rsid w:val="00186DA2"/>
    <w:rsid w:val="00186E5D"/>
    <w:rsid w:val="00187325"/>
    <w:rsid w:val="00187838"/>
    <w:rsid w:val="0018786C"/>
    <w:rsid w:val="0018791F"/>
    <w:rsid w:val="00187C90"/>
    <w:rsid w:val="00187EC1"/>
    <w:rsid w:val="00191823"/>
    <w:rsid w:val="00192198"/>
    <w:rsid w:val="00192241"/>
    <w:rsid w:val="00192664"/>
    <w:rsid w:val="00192BCE"/>
    <w:rsid w:val="00192FC7"/>
    <w:rsid w:val="001938EA"/>
    <w:rsid w:val="001947E3"/>
    <w:rsid w:val="001948E5"/>
    <w:rsid w:val="001951B7"/>
    <w:rsid w:val="001952DA"/>
    <w:rsid w:val="00195418"/>
    <w:rsid w:val="0019553B"/>
    <w:rsid w:val="001969B2"/>
    <w:rsid w:val="00196DAC"/>
    <w:rsid w:val="00197327"/>
    <w:rsid w:val="00197C4A"/>
    <w:rsid w:val="001A00A2"/>
    <w:rsid w:val="001A043E"/>
    <w:rsid w:val="001A04D4"/>
    <w:rsid w:val="001A06DE"/>
    <w:rsid w:val="001A086C"/>
    <w:rsid w:val="001A0883"/>
    <w:rsid w:val="001A0A71"/>
    <w:rsid w:val="001A1FA8"/>
    <w:rsid w:val="001A24CE"/>
    <w:rsid w:val="001A2703"/>
    <w:rsid w:val="001A29F9"/>
    <w:rsid w:val="001A4095"/>
    <w:rsid w:val="001A425F"/>
    <w:rsid w:val="001A48D7"/>
    <w:rsid w:val="001A4F78"/>
    <w:rsid w:val="001A5089"/>
    <w:rsid w:val="001A541F"/>
    <w:rsid w:val="001A60D6"/>
    <w:rsid w:val="001A60E1"/>
    <w:rsid w:val="001A63DF"/>
    <w:rsid w:val="001A688E"/>
    <w:rsid w:val="001A7100"/>
    <w:rsid w:val="001A7182"/>
    <w:rsid w:val="001A7185"/>
    <w:rsid w:val="001A71C5"/>
    <w:rsid w:val="001A74A7"/>
    <w:rsid w:val="001A7561"/>
    <w:rsid w:val="001A7C81"/>
    <w:rsid w:val="001B011A"/>
    <w:rsid w:val="001B0A5C"/>
    <w:rsid w:val="001B1035"/>
    <w:rsid w:val="001B150B"/>
    <w:rsid w:val="001B16E5"/>
    <w:rsid w:val="001B1766"/>
    <w:rsid w:val="001B1BF0"/>
    <w:rsid w:val="001B22AD"/>
    <w:rsid w:val="001B2611"/>
    <w:rsid w:val="001B295D"/>
    <w:rsid w:val="001B2E8E"/>
    <w:rsid w:val="001B3110"/>
    <w:rsid w:val="001B35A6"/>
    <w:rsid w:val="001B377A"/>
    <w:rsid w:val="001B3B64"/>
    <w:rsid w:val="001B3DCA"/>
    <w:rsid w:val="001B4BF2"/>
    <w:rsid w:val="001B5CF8"/>
    <w:rsid w:val="001B67DA"/>
    <w:rsid w:val="001B6D8C"/>
    <w:rsid w:val="001B7482"/>
    <w:rsid w:val="001B761C"/>
    <w:rsid w:val="001B7914"/>
    <w:rsid w:val="001B7A1B"/>
    <w:rsid w:val="001C03D3"/>
    <w:rsid w:val="001C0B6B"/>
    <w:rsid w:val="001C1A08"/>
    <w:rsid w:val="001C1C0E"/>
    <w:rsid w:val="001C21B8"/>
    <w:rsid w:val="001C2440"/>
    <w:rsid w:val="001C2A93"/>
    <w:rsid w:val="001C365C"/>
    <w:rsid w:val="001C3C6A"/>
    <w:rsid w:val="001C46DF"/>
    <w:rsid w:val="001C4C2D"/>
    <w:rsid w:val="001C517D"/>
    <w:rsid w:val="001C5537"/>
    <w:rsid w:val="001C5C05"/>
    <w:rsid w:val="001C5F6B"/>
    <w:rsid w:val="001C5FEF"/>
    <w:rsid w:val="001C606F"/>
    <w:rsid w:val="001C67DC"/>
    <w:rsid w:val="001C6815"/>
    <w:rsid w:val="001C68A7"/>
    <w:rsid w:val="001C73DB"/>
    <w:rsid w:val="001C7CFF"/>
    <w:rsid w:val="001D004C"/>
    <w:rsid w:val="001D0091"/>
    <w:rsid w:val="001D05ED"/>
    <w:rsid w:val="001D0639"/>
    <w:rsid w:val="001D1194"/>
    <w:rsid w:val="001D128B"/>
    <w:rsid w:val="001D1D90"/>
    <w:rsid w:val="001D23EB"/>
    <w:rsid w:val="001D26C0"/>
    <w:rsid w:val="001D2738"/>
    <w:rsid w:val="001D2EE8"/>
    <w:rsid w:val="001D339A"/>
    <w:rsid w:val="001D459E"/>
    <w:rsid w:val="001D4A00"/>
    <w:rsid w:val="001D5305"/>
    <w:rsid w:val="001D59FE"/>
    <w:rsid w:val="001D5E94"/>
    <w:rsid w:val="001D6502"/>
    <w:rsid w:val="001D6781"/>
    <w:rsid w:val="001D6F6D"/>
    <w:rsid w:val="001D6F8B"/>
    <w:rsid w:val="001D7353"/>
    <w:rsid w:val="001D73AB"/>
    <w:rsid w:val="001E0F1A"/>
    <w:rsid w:val="001E1888"/>
    <w:rsid w:val="001E1F64"/>
    <w:rsid w:val="001E2448"/>
    <w:rsid w:val="001E2A87"/>
    <w:rsid w:val="001E2CDA"/>
    <w:rsid w:val="001E330B"/>
    <w:rsid w:val="001E4138"/>
    <w:rsid w:val="001E41CF"/>
    <w:rsid w:val="001E4CC1"/>
    <w:rsid w:val="001E548A"/>
    <w:rsid w:val="001E57B2"/>
    <w:rsid w:val="001E647E"/>
    <w:rsid w:val="001E7017"/>
    <w:rsid w:val="001E73BB"/>
    <w:rsid w:val="001E7430"/>
    <w:rsid w:val="001F05A0"/>
    <w:rsid w:val="001F08C8"/>
    <w:rsid w:val="001F0DD2"/>
    <w:rsid w:val="001F1E26"/>
    <w:rsid w:val="001F2211"/>
    <w:rsid w:val="001F2B01"/>
    <w:rsid w:val="001F3806"/>
    <w:rsid w:val="001F39B4"/>
    <w:rsid w:val="001F3A96"/>
    <w:rsid w:val="001F3C21"/>
    <w:rsid w:val="001F42F8"/>
    <w:rsid w:val="001F7023"/>
    <w:rsid w:val="001F7279"/>
    <w:rsid w:val="001F7448"/>
    <w:rsid w:val="00200144"/>
    <w:rsid w:val="00200166"/>
    <w:rsid w:val="00200288"/>
    <w:rsid w:val="00200462"/>
    <w:rsid w:val="00201120"/>
    <w:rsid w:val="0020164A"/>
    <w:rsid w:val="00201B4F"/>
    <w:rsid w:val="00201F7C"/>
    <w:rsid w:val="002020EF"/>
    <w:rsid w:val="002025C1"/>
    <w:rsid w:val="00202704"/>
    <w:rsid w:val="0020273E"/>
    <w:rsid w:val="00203888"/>
    <w:rsid w:val="002038B7"/>
    <w:rsid w:val="00203CDD"/>
    <w:rsid w:val="0020424C"/>
    <w:rsid w:val="002050AF"/>
    <w:rsid w:val="0020599E"/>
    <w:rsid w:val="00205E42"/>
    <w:rsid w:val="0020667C"/>
    <w:rsid w:val="00206C0C"/>
    <w:rsid w:val="00207200"/>
    <w:rsid w:val="002073E8"/>
    <w:rsid w:val="002077F1"/>
    <w:rsid w:val="00207F4C"/>
    <w:rsid w:val="002108B7"/>
    <w:rsid w:val="00211102"/>
    <w:rsid w:val="002117BB"/>
    <w:rsid w:val="00212342"/>
    <w:rsid w:val="00212A36"/>
    <w:rsid w:val="00212FDC"/>
    <w:rsid w:val="002130D3"/>
    <w:rsid w:val="00213271"/>
    <w:rsid w:val="00213401"/>
    <w:rsid w:val="002139C8"/>
    <w:rsid w:val="00213C30"/>
    <w:rsid w:val="00214604"/>
    <w:rsid w:val="00214C1F"/>
    <w:rsid w:val="00214FF5"/>
    <w:rsid w:val="0021501F"/>
    <w:rsid w:val="0021504C"/>
    <w:rsid w:val="0021533A"/>
    <w:rsid w:val="0021538C"/>
    <w:rsid w:val="002159E8"/>
    <w:rsid w:val="0021729A"/>
    <w:rsid w:val="002173D3"/>
    <w:rsid w:val="00217D68"/>
    <w:rsid w:val="002200AF"/>
    <w:rsid w:val="002201DE"/>
    <w:rsid w:val="0022036B"/>
    <w:rsid w:val="0022072F"/>
    <w:rsid w:val="00220808"/>
    <w:rsid w:val="002208DD"/>
    <w:rsid w:val="00220DE1"/>
    <w:rsid w:val="00221424"/>
    <w:rsid w:val="00221C2A"/>
    <w:rsid w:val="00222311"/>
    <w:rsid w:val="0022239F"/>
    <w:rsid w:val="00222555"/>
    <w:rsid w:val="002239B2"/>
    <w:rsid w:val="002247A9"/>
    <w:rsid w:val="00224ED8"/>
    <w:rsid w:val="0022522B"/>
    <w:rsid w:val="00225812"/>
    <w:rsid w:val="00225919"/>
    <w:rsid w:val="00225DFE"/>
    <w:rsid w:val="0022644A"/>
    <w:rsid w:val="00226A1F"/>
    <w:rsid w:val="00227174"/>
    <w:rsid w:val="0022795C"/>
    <w:rsid w:val="00230055"/>
    <w:rsid w:val="00230159"/>
    <w:rsid w:val="00230857"/>
    <w:rsid w:val="00230E11"/>
    <w:rsid w:val="00231285"/>
    <w:rsid w:val="002314C7"/>
    <w:rsid w:val="00231CFA"/>
    <w:rsid w:val="00231E55"/>
    <w:rsid w:val="00232E29"/>
    <w:rsid w:val="002336E4"/>
    <w:rsid w:val="0023385C"/>
    <w:rsid w:val="002338EE"/>
    <w:rsid w:val="002340DB"/>
    <w:rsid w:val="00234285"/>
    <w:rsid w:val="0023484C"/>
    <w:rsid w:val="00234EAB"/>
    <w:rsid w:val="00234FB7"/>
    <w:rsid w:val="00235455"/>
    <w:rsid w:val="00235471"/>
    <w:rsid w:val="0023562F"/>
    <w:rsid w:val="00236A18"/>
    <w:rsid w:val="00237A0F"/>
    <w:rsid w:val="00237C18"/>
    <w:rsid w:val="00240213"/>
    <w:rsid w:val="00240CA8"/>
    <w:rsid w:val="00241FCA"/>
    <w:rsid w:val="00242A0A"/>
    <w:rsid w:val="00242A2C"/>
    <w:rsid w:val="00242A38"/>
    <w:rsid w:val="0024340D"/>
    <w:rsid w:val="002435F6"/>
    <w:rsid w:val="002438AC"/>
    <w:rsid w:val="00244035"/>
    <w:rsid w:val="002446E7"/>
    <w:rsid w:val="002454EC"/>
    <w:rsid w:val="002456F4"/>
    <w:rsid w:val="002460C4"/>
    <w:rsid w:val="00246478"/>
    <w:rsid w:val="00246C03"/>
    <w:rsid w:val="00246F02"/>
    <w:rsid w:val="002471E4"/>
    <w:rsid w:val="00247C69"/>
    <w:rsid w:val="00250DFB"/>
    <w:rsid w:val="00251B98"/>
    <w:rsid w:val="00251EE2"/>
    <w:rsid w:val="0025203D"/>
    <w:rsid w:val="0025287C"/>
    <w:rsid w:val="00252ED9"/>
    <w:rsid w:val="00253990"/>
    <w:rsid w:val="002542AD"/>
    <w:rsid w:val="00255C22"/>
    <w:rsid w:val="00257311"/>
    <w:rsid w:val="00257413"/>
    <w:rsid w:val="00257623"/>
    <w:rsid w:val="00257892"/>
    <w:rsid w:val="0025789C"/>
    <w:rsid w:val="00261B9A"/>
    <w:rsid w:val="00261BF0"/>
    <w:rsid w:val="00262F14"/>
    <w:rsid w:val="002638DF"/>
    <w:rsid w:val="00263A62"/>
    <w:rsid w:val="00263E17"/>
    <w:rsid w:val="0026518E"/>
    <w:rsid w:val="00265ADD"/>
    <w:rsid w:val="00265E1C"/>
    <w:rsid w:val="002662CD"/>
    <w:rsid w:val="00267A8A"/>
    <w:rsid w:val="00270A77"/>
    <w:rsid w:val="002724FD"/>
    <w:rsid w:val="0027276D"/>
    <w:rsid w:val="0027310C"/>
    <w:rsid w:val="002736C3"/>
    <w:rsid w:val="00273866"/>
    <w:rsid w:val="002739EF"/>
    <w:rsid w:val="00273C5E"/>
    <w:rsid w:val="00273FBA"/>
    <w:rsid w:val="0027444A"/>
    <w:rsid w:val="002748C3"/>
    <w:rsid w:val="00275B61"/>
    <w:rsid w:val="00276065"/>
    <w:rsid w:val="0027637C"/>
    <w:rsid w:val="00276CDA"/>
    <w:rsid w:val="00277AC8"/>
    <w:rsid w:val="00280499"/>
    <w:rsid w:val="00282124"/>
    <w:rsid w:val="002827F6"/>
    <w:rsid w:val="00282A79"/>
    <w:rsid w:val="002834FD"/>
    <w:rsid w:val="00283692"/>
    <w:rsid w:val="00284356"/>
    <w:rsid w:val="0028452A"/>
    <w:rsid w:val="00285F0B"/>
    <w:rsid w:val="002861AD"/>
    <w:rsid w:val="00286C55"/>
    <w:rsid w:val="00286ED2"/>
    <w:rsid w:val="00287468"/>
    <w:rsid w:val="00290718"/>
    <w:rsid w:val="00290BDA"/>
    <w:rsid w:val="00290D11"/>
    <w:rsid w:val="00291623"/>
    <w:rsid w:val="002917C6"/>
    <w:rsid w:val="002917D7"/>
    <w:rsid w:val="00291B3E"/>
    <w:rsid w:val="00291CB4"/>
    <w:rsid w:val="002920FC"/>
    <w:rsid w:val="0029224A"/>
    <w:rsid w:val="00293EE1"/>
    <w:rsid w:val="00294FCF"/>
    <w:rsid w:val="0029598A"/>
    <w:rsid w:val="00295C1F"/>
    <w:rsid w:val="00295E4C"/>
    <w:rsid w:val="0029662D"/>
    <w:rsid w:val="00296A60"/>
    <w:rsid w:val="002A0B59"/>
    <w:rsid w:val="002A15BC"/>
    <w:rsid w:val="002A1C02"/>
    <w:rsid w:val="002A1D37"/>
    <w:rsid w:val="002A27C6"/>
    <w:rsid w:val="002A28CE"/>
    <w:rsid w:val="002A2CBD"/>
    <w:rsid w:val="002A3DFB"/>
    <w:rsid w:val="002A3F50"/>
    <w:rsid w:val="002A4379"/>
    <w:rsid w:val="002A4B10"/>
    <w:rsid w:val="002A4F4C"/>
    <w:rsid w:val="002A5603"/>
    <w:rsid w:val="002A6007"/>
    <w:rsid w:val="002A61DD"/>
    <w:rsid w:val="002A68C5"/>
    <w:rsid w:val="002A68EA"/>
    <w:rsid w:val="002A6AD8"/>
    <w:rsid w:val="002A6C53"/>
    <w:rsid w:val="002A7218"/>
    <w:rsid w:val="002A7256"/>
    <w:rsid w:val="002A7BBE"/>
    <w:rsid w:val="002A7CCE"/>
    <w:rsid w:val="002A7DFB"/>
    <w:rsid w:val="002A7E52"/>
    <w:rsid w:val="002B0758"/>
    <w:rsid w:val="002B10DD"/>
    <w:rsid w:val="002B12B6"/>
    <w:rsid w:val="002B1956"/>
    <w:rsid w:val="002B2199"/>
    <w:rsid w:val="002B21CD"/>
    <w:rsid w:val="002B24C8"/>
    <w:rsid w:val="002B2772"/>
    <w:rsid w:val="002B296D"/>
    <w:rsid w:val="002B2A1B"/>
    <w:rsid w:val="002B3429"/>
    <w:rsid w:val="002B40A7"/>
    <w:rsid w:val="002B471C"/>
    <w:rsid w:val="002B477F"/>
    <w:rsid w:val="002B4785"/>
    <w:rsid w:val="002B4B02"/>
    <w:rsid w:val="002B4E33"/>
    <w:rsid w:val="002B544F"/>
    <w:rsid w:val="002B57EF"/>
    <w:rsid w:val="002B5FC5"/>
    <w:rsid w:val="002B6448"/>
    <w:rsid w:val="002B66DD"/>
    <w:rsid w:val="002B7195"/>
    <w:rsid w:val="002B7342"/>
    <w:rsid w:val="002B7A58"/>
    <w:rsid w:val="002B7B6E"/>
    <w:rsid w:val="002C0567"/>
    <w:rsid w:val="002C09A7"/>
    <w:rsid w:val="002C0B04"/>
    <w:rsid w:val="002C11BD"/>
    <w:rsid w:val="002C1A42"/>
    <w:rsid w:val="002C1C32"/>
    <w:rsid w:val="002C1D50"/>
    <w:rsid w:val="002C27AF"/>
    <w:rsid w:val="002C3264"/>
    <w:rsid w:val="002C3C17"/>
    <w:rsid w:val="002C4164"/>
    <w:rsid w:val="002C4B22"/>
    <w:rsid w:val="002C4BEF"/>
    <w:rsid w:val="002C50A2"/>
    <w:rsid w:val="002C5753"/>
    <w:rsid w:val="002C5AC8"/>
    <w:rsid w:val="002C69F1"/>
    <w:rsid w:val="002C6BA1"/>
    <w:rsid w:val="002C7961"/>
    <w:rsid w:val="002C796C"/>
    <w:rsid w:val="002C7CC0"/>
    <w:rsid w:val="002D0089"/>
    <w:rsid w:val="002D03D4"/>
    <w:rsid w:val="002D082A"/>
    <w:rsid w:val="002D0A40"/>
    <w:rsid w:val="002D1014"/>
    <w:rsid w:val="002D1368"/>
    <w:rsid w:val="002D209C"/>
    <w:rsid w:val="002D267B"/>
    <w:rsid w:val="002D2749"/>
    <w:rsid w:val="002D2766"/>
    <w:rsid w:val="002D27D3"/>
    <w:rsid w:val="002D2938"/>
    <w:rsid w:val="002D3680"/>
    <w:rsid w:val="002D3B0D"/>
    <w:rsid w:val="002D4263"/>
    <w:rsid w:val="002D4404"/>
    <w:rsid w:val="002D4CF8"/>
    <w:rsid w:val="002D65AE"/>
    <w:rsid w:val="002D6A11"/>
    <w:rsid w:val="002D7649"/>
    <w:rsid w:val="002D7C94"/>
    <w:rsid w:val="002E0DF9"/>
    <w:rsid w:val="002E11E9"/>
    <w:rsid w:val="002E14D8"/>
    <w:rsid w:val="002E1676"/>
    <w:rsid w:val="002E1D5A"/>
    <w:rsid w:val="002E23EF"/>
    <w:rsid w:val="002E2531"/>
    <w:rsid w:val="002E2541"/>
    <w:rsid w:val="002E2D82"/>
    <w:rsid w:val="002E2DA3"/>
    <w:rsid w:val="002E2DF7"/>
    <w:rsid w:val="002E320F"/>
    <w:rsid w:val="002E3615"/>
    <w:rsid w:val="002E38FF"/>
    <w:rsid w:val="002E3E49"/>
    <w:rsid w:val="002E3FE4"/>
    <w:rsid w:val="002E43E5"/>
    <w:rsid w:val="002E45FB"/>
    <w:rsid w:val="002E532B"/>
    <w:rsid w:val="002E54D3"/>
    <w:rsid w:val="002E5729"/>
    <w:rsid w:val="002E65B5"/>
    <w:rsid w:val="002E690E"/>
    <w:rsid w:val="002E6922"/>
    <w:rsid w:val="002E694A"/>
    <w:rsid w:val="002E6E88"/>
    <w:rsid w:val="002E6EF8"/>
    <w:rsid w:val="002E7B49"/>
    <w:rsid w:val="002F0021"/>
    <w:rsid w:val="002F05EC"/>
    <w:rsid w:val="002F0697"/>
    <w:rsid w:val="002F07C6"/>
    <w:rsid w:val="002F0AF5"/>
    <w:rsid w:val="002F0CE8"/>
    <w:rsid w:val="002F1831"/>
    <w:rsid w:val="002F18C4"/>
    <w:rsid w:val="002F1DF9"/>
    <w:rsid w:val="002F2061"/>
    <w:rsid w:val="002F20F8"/>
    <w:rsid w:val="002F2139"/>
    <w:rsid w:val="002F27E1"/>
    <w:rsid w:val="002F285E"/>
    <w:rsid w:val="002F3C3E"/>
    <w:rsid w:val="002F42C2"/>
    <w:rsid w:val="002F4B7D"/>
    <w:rsid w:val="002F4D1D"/>
    <w:rsid w:val="002F4E43"/>
    <w:rsid w:val="002F55DC"/>
    <w:rsid w:val="002F5631"/>
    <w:rsid w:val="002F56E4"/>
    <w:rsid w:val="002F582C"/>
    <w:rsid w:val="002F6516"/>
    <w:rsid w:val="002F6A8D"/>
    <w:rsid w:val="002F6FE0"/>
    <w:rsid w:val="002F73F3"/>
    <w:rsid w:val="002F7F7F"/>
    <w:rsid w:val="00300060"/>
    <w:rsid w:val="0030069F"/>
    <w:rsid w:val="003018DB"/>
    <w:rsid w:val="00301A94"/>
    <w:rsid w:val="00302029"/>
    <w:rsid w:val="0030247E"/>
    <w:rsid w:val="00302752"/>
    <w:rsid w:val="00302EB5"/>
    <w:rsid w:val="00303817"/>
    <w:rsid w:val="0030410F"/>
    <w:rsid w:val="00304A5F"/>
    <w:rsid w:val="00304CB8"/>
    <w:rsid w:val="00305141"/>
    <w:rsid w:val="003052BD"/>
    <w:rsid w:val="0030594E"/>
    <w:rsid w:val="00306742"/>
    <w:rsid w:val="00306781"/>
    <w:rsid w:val="00306D57"/>
    <w:rsid w:val="003074A6"/>
    <w:rsid w:val="00307A92"/>
    <w:rsid w:val="0031001C"/>
    <w:rsid w:val="00310714"/>
    <w:rsid w:val="00310BB6"/>
    <w:rsid w:val="00310F53"/>
    <w:rsid w:val="003115ED"/>
    <w:rsid w:val="0031165D"/>
    <w:rsid w:val="0031175B"/>
    <w:rsid w:val="003118C1"/>
    <w:rsid w:val="003119B3"/>
    <w:rsid w:val="00311D99"/>
    <w:rsid w:val="003120D9"/>
    <w:rsid w:val="003126E7"/>
    <w:rsid w:val="003129A5"/>
    <w:rsid w:val="00312D77"/>
    <w:rsid w:val="00312E34"/>
    <w:rsid w:val="0031313B"/>
    <w:rsid w:val="003134C5"/>
    <w:rsid w:val="00313FF9"/>
    <w:rsid w:val="003140CF"/>
    <w:rsid w:val="00315272"/>
    <w:rsid w:val="00315E43"/>
    <w:rsid w:val="003160F3"/>
    <w:rsid w:val="003163CA"/>
    <w:rsid w:val="00316BB6"/>
    <w:rsid w:val="00317785"/>
    <w:rsid w:val="00317798"/>
    <w:rsid w:val="00317ECF"/>
    <w:rsid w:val="00320A4D"/>
    <w:rsid w:val="00320D6D"/>
    <w:rsid w:val="0032169E"/>
    <w:rsid w:val="00321B15"/>
    <w:rsid w:val="00321F8B"/>
    <w:rsid w:val="003228EC"/>
    <w:rsid w:val="00322DC1"/>
    <w:rsid w:val="0032314B"/>
    <w:rsid w:val="0032397A"/>
    <w:rsid w:val="00323D29"/>
    <w:rsid w:val="00324206"/>
    <w:rsid w:val="0032452C"/>
    <w:rsid w:val="00324823"/>
    <w:rsid w:val="00324AAE"/>
    <w:rsid w:val="00325184"/>
    <w:rsid w:val="003254BB"/>
    <w:rsid w:val="003258F7"/>
    <w:rsid w:val="00325D5D"/>
    <w:rsid w:val="00326819"/>
    <w:rsid w:val="00326D86"/>
    <w:rsid w:val="00327098"/>
    <w:rsid w:val="0032755A"/>
    <w:rsid w:val="00330271"/>
    <w:rsid w:val="003305D2"/>
    <w:rsid w:val="00330B4D"/>
    <w:rsid w:val="00330E6A"/>
    <w:rsid w:val="00331106"/>
    <w:rsid w:val="0033260B"/>
    <w:rsid w:val="00332871"/>
    <w:rsid w:val="00332F66"/>
    <w:rsid w:val="00333185"/>
    <w:rsid w:val="00333ADD"/>
    <w:rsid w:val="0033416B"/>
    <w:rsid w:val="003341C5"/>
    <w:rsid w:val="0033438E"/>
    <w:rsid w:val="0033467F"/>
    <w:rsid w:val="00334881"/>
    <w:rsid w:val="0033529E"/>
    <w:rsid w:val="003369F8"/>
    <w:rsid w:val="00340279"/>
    <w:rsid w:val="00340BD5"/>
    <w:rsid w:val="0034169A"/>
    <w:rsid w:val="003425B7"/>
    <w:rsid w:val="003427D3"/>
    <w:rsid w:val="00342AB6"/>
    <w:rsid w:val="00342FCD"/>
    <w:rsid w:val="0034302B"/>
    <w:rsid w:val="00343CA9"/>
    <w:rsid w:val="00344364"/>
    <w:rsid w:val="003448D7"/>
    <w:rsid w:val="00344EB8"/>
    <w:rsid w:val="0034534F"/>
    <w:rsid w:val="0034558B"/>
    <w:rsid w:val="003456B1"/>
    <w:rsid w:val="00345794"/>
    <w:rsid w:val="00345D19"/>
    <w:rsid w:val="00345E30"/>
    <w:rsid w:val="00346A8A"/>
    <w:rsid w:val="00346D89"/>
    <w:rsid w:val="003470F3"/>
    <w:rsid w:val="00350274"/>
    <w:rsid w:val="00350EDC"/>
    <w:rsid w:val="00350FC7"/>
    <w:rsid w:val="0035104C"/>
    <w:rsid w:val="003512E4"/>
    <w:rsid w:val="00351733"/>
    <w:rsid w:val="00351C83"/>
    <w:rsid w:val="00352287"/>
    <w:rsid w:val="003525FC"/>
    <w:rsid w:val="003532FD"/>
    <w:rsid w:val="003536D7"/>
    <w:rsid w:val="00353985"/>
    <w:rsid w:val="00353AD2"/>
    <w:rsid w:val="00353BC9"/>
    <w:rsid w:val="00354653"/>
    <w:rsid w:val="00354E0F"/>
    <w:rsid w:val="00355038"/>
    <w:rsid w:val="00355934"/>
    <w:rsid w:val="00355AD9"/>
    <w:rsid w:val="00355B23"/>
    <w:rsid w:val="00355E9C"/>
    <w:rsid w:val="003564CF"/>
    <w:rsid w:val="003568B1"/>
    <w:rsid w:val="00357592"/>
    <w:rsid w:val="00357832"/>
    <w:rsid w:val="00357ED9"/>
    <w:rsid w:val="003608D3"/>
    <w:rsid w:val="00360AAF"/>
    <w:rsid w:val="00361FB4"/>
    <w:rsid w:val="00363A9B"/>
    <w:rsid w:val="00363AA6"/>
    <w:rsid w:val="00364729"/>
    <w:rsid w:val="00364F69"/>
    <w:rsid w:val="003652D1"/>
    <w:rsid w:val="00365798"/>
    <w:rsid w:val="00366101"/>
    <w:rsid w:val="003663EE"/>
    <w:rsid w:val="00367556"/>
    <w:rsid w:val="003676A2"/>
    <w:rsid w:val="00367E67"/>
    <w:rsid w:val="00370002"/>
    <w:rsid w:val="003702C3"/>
    <w:rsid w:val="003702F0"/>
    <w:rsid w:val="0037036E"/>
    <w:rsid w:val="003708F5"/>
    <w:rsid w:val="00371472"/>
    <w:rsid w:val="003718DE"/>
    <w:rsid w:val="003719D1"/>
    <w:rsid w:val="00371B0B"/>
    <w:rsid w:val="00371FCF"/>
    <w:rsid w:val="00372089"/>
    <w:rsid w:val="0037229F"/>
    <w:rsid w:val="003730F3"/>
    <w:rsid w:val="0037324A"/>
    <w:rsid w:val="00373DB6"/>
    <w:rsid w:val="003742F0"/>
    <w:rsid w:val="00374377"/>
    <w:rsid w:val="00374555"/>
    <w:rsid w:val="00374C62"/>
    <w:rsid w:val="00375104"/>
    <w:rsid w:val="003754C8"/>
    <w:rsid w:val="00375F7B"/>
    <w:rsid w:val="00375FB5"/>
    <w:rsid w:val="00376035"/>
    <w:rsid w:val="00376776"/>
    <w:rsid w:val="00376DFB"/>
    <w:rsid w:val="00376E04"/>
    <w:rsid w:val="0038016C"/>
    <w:rsid w:val="00380ACA"/>
    <w:rsid w:val="003811A3"/>
    <w:rsid w:val="0038138E"/>
    <w:rsid w:val="0038198C"/>
    <w:rsid w:val="003826F9"/>
    <w:rsid w:val="0038287A"/>
    <w:rsid w:val="00382E2F"/>
    <w:rsid w:val="0038461E"/>
    <w:rsid w:val="003860B9"/>
    <w:rsid w:val="0038683D"/>
    <w:rsid w:val="00386BBF"/>
    <w:rsid w:val="00387877"/>
    <w:rsid w:val="003900B1"/>
    <w:rsid w:val="0039012D"/>
    <w:rsid w:val="00390856"/>
    <w:rsid w:val="00390A2F"/>
    <w:rsid w:val="00390EA2"/>
    <w:rsid w:val="0039118E"/>
    <w:rsid w:val="003914A9"/>
    <w:rsid w:val="0039165C"/>
    <w:rsid w:val="00391D70"/>
    <w:rsid w:val="003920F6"/>
    <w:rsid w:val="003921DF"/>
    <w:rsid w:val="00392667"/>
    <w:rsid w:val="00392906"/>
    <w:rsid w:val="00392FE5"/>
    <w:rsid w:val="0039307C"/>
    <w:rsid w:val="003932BF"/>
    <w:rsid w:val="0039332B"/>
    <w:rsid w:val="00393F3A"/>
    <w:rsid w:val="003944D1"/>
    <w:rsid w:val="00394739"/>
    <w:rsid w:val="00394E27"/>
    <w:rsid w:val="00394FB2"/>
    <w:rsid w:val="003958DB"/>
    <w:rsid w:val="0039612C"/>
    <w:rsid w:val="0039764F"/>
    <w:rsid w:val="00397F5B"/>
    <w:rsid w:val="003A0ACC"/>
    <w:rsid w:val="003A1FB0"/>
    <w:rsid w:val="003A2054"/>
    <w:rsid w:val="003A2551"/>
    <w:rsid w:val="003A2758"/>
    <w:rsid w:val="003A29BB"/>
    <w:rsid w:val="003A2B50"/>
    <w:rsid w:val="003A4094"/>
    <w:rsid w:val="003A4184"/>
    <w:rsid w:val="003A44F4"/>
    <w:rsid w:val="003A4ED6"/>
    <w:rsid w:val="003A5030"/>
    <w:rsid w:val="003A52AB"/>
    <w:rsid w:val="003A5447"/>
    <w:rsid w:val="003A6669"/>
    <w:rsid w:val="003A6E50"/>
    <w:rsid w:val="003A74BE"/>
    <w:rsid w:val="003A76DF"/>
    <w:rsid w:val="003A7F5D"/>
    <w:rsid w:val="003B0709"/>
    <w:rsid w:val="003B0AED"/>
    <w:rsid w:val="003B0E58"/>
    <w:rsid w:val="003B121A"/>
    <w:rsid w:val="003B1586"/>
    <w:rsid w:val="003B26F1"/>
    <w:rsid w:val="003B2D83"/>
    <w:rsid w:val="003B2F26"/>
    <w:rsid w:val="003B3206"/>
    <w:rsid w:val="003B373E"/>
    <w:rsid w:val="003B3AD8"/>
    <w:rsid w:val="003B3DDB"/>
    <w:rsid w:val="003B40EF"/>
    <w:rsid w:val="003B4E1E"/>
    <w:rsid w:val="003B50CD"/>
    <w:rsid w:val="003B5DB6"/>
    <w:rsid w:val="003B5F7A"/>
    <w:rsid w:val="003B5FC7"/>
    <w:rsid w:val="003B6535"/>
    <w:rsid w:val="003B68DB"/>
    <w:rsid w:val="003B70E5"/>
    <w:rsid w:val="003B723E"/>
    <w:rsid w:val="003B75C6"/>
    <w:rsid w:val="003B7A49"/>
    <w:rsid w:val="003C0815"/>
    <w:rsid w:val="003C0D26"/>
    <w:rsid w:val="003C123E"/>
    <w:rsid w:val="003C25BB"/>
    <w:rsid w:val="003C3360"/>
    <w:rsid w:val="003C3A41"/>
    <w:rsid w:val="003C40A2"/>
    <w:rsid w:val="003C4397"/>
    <w:rsid w:val="003C4B8C"/>
    <w:rsid w:val="003C4BE8"/>
    <w:rsid w:val="003C4D62"/>
    <w:rsid w:val="003C5506"/>
    <w:rsid w:val="003C605E"/>
    <w:rsid w:val="003C60A3"/>
    <w:rsid w:val="003C7A3A"/>
    <w:rsid w:val="003C7A43"/>
    <w:rsid w:val="003C7AC1"/>
    <w:rsid w:val="003D0233"/>
    <w:rsid w:val="003D0532"/>
    <w:rsid w:val="003D0EC9"/>
    <w:rsid w:val="003D179A"/>
    <w:rsid w:val="003D194F"/>
    <w:rsid w:val="003D2646"/>
    <w:rsid w:val="003D32CD"/>
    <w:rsid w:val="003D33F1"/>
    <w:rsid w:val="003D39DF"/>
    <w:rsid w:val="003D4046"/>
    <w:rsid w:val="003D41C3"/>
    <w:rsid w:val="003D4815"/>
    <w:rsid w:val="003D4C56"/>
    <w:rsid w:val="003D4CBA"/>
    <w:rsid w:val="003D4D5A"/>
    <w:rsid w:val="003D4ED3"/>
    <w:rsid w:val="003D5204"/>
    <w:rsid w:val="003D53ED"/>
    <w:rsid w:val="003D595D"/>
    <w:rsid w:val="003D5DC3"/>
    <w:rsid w:val="003D5F00"/>
    <w:rsid w:val="003D6374"/>
    <w:rsid w:val="003D6565"/>
    <w:rsid w:val="003D67C4"/>
    <w:rsid w:val="003D684C"/>
    <w:rsid w:val="003D6CC2"/>
    <w:rsid w:val="003D6CFB"/>
    <w:rsid w:val="003D6F20"/>
    <w:rsid w:val="003D7572"/>
    <w:rsid w:val="003D7694"/>
    <w:rsid w:val="003D7742"/>
    <w:rsid w:val="003D7839"/>
    <w:rsid w:val="003D7A0D"/>
    <w:rsid w:val="003D7AD8"/>
    <w:rsid w:val="003D7D70"/>
    <w:rsid w:val="003E074B"/>
    <w:rsid w:val="003E0BEA"/>
    <w:rsid w:val="003E10CA"/>
    <w:rsid w:val="003E13D4"/>
    <w:rsid w:val="003E166C"/>
    <w:rsid w:val="003E1750"/>
    <w:rsid w:val="003E1818"/>
    <w:rsid w:val="003E1EC3"/>
    <w:rsid w:val="003E2051"/>
    <w:rsid w:val="003E2792"/>
    <w:rsid w:val="003E293A"/>
    <w:rsid w:val="003E3D87"/>
    <w:rsid w:val="003E48C2"/>
    <w:rsid w:val="003E4AB5"/>
    <w:rsid w:val="003E4F29"/>
    <w:rsid w:val="003E5F1B"/>
    <w:rsid w:val="003E61A3"/>
    <w:rsid w:val="003E70B4"/>
    <w:rsid w:val="003E7246"/>
    <w:rsid w:val="003E74DC"/>
    <w:rsid w:val="003F0D73"/>
    <w:rsid w:val="003F0F29"/>
    <w:rsid w:val="003F20B8"/>
    <w:rsid w:val="003F2211"/>
    <w:rsid w:val="003F3B10"/>
    <w:rsid w:val="003F3E28"/>
    <w:rsid w:val="003F3ED2"/>
    <w:rsid w:val="003F4103"/>
    <w:rsid w:val="003F448D"/>
    <w:rsid w:val="003F44CE"/>
    <w:rsid w:val="003F4850"/>
    <w:rsid w:val="003F4F5F"/>
    <w:rsid w:val="003F54F6"/>
    <w:rsid w:val="003F56A1"/>
    <w:rsid w:val="003F73AA"/>
    <w:rsid w:val="003F773A"/>
    <w:rsid w:val="003F7ABD"/>
    <w:rsid w:val="00400E1F"/>
    <w:rsid w:val="00400FAD"/>
    <w:rsid w:val="004012B6"/>
    <w:rsid w:val="004012DB"/>
    <w:rsid w:val="00401520"/>
    <w:rsid w:val="00401F26"/>
    <w:rsid w:val="00402AAA"/>
    <w:rsid w:val="00403806"/>
    <w:rsid w:val="0040393E"/>
    <w:rsid w:val="00404474"/>
    <w:rsid w:val="004046CB"/>
    <w:rsid w:val="00405112"/>
    <w:rsid w:val="00405BEC"/>
    <w:rsid w:val="0040612A"/>
    <w:rsid w:val="00406204"/>
    <w:rsid w:val="004067C2"/>
    <w:rsid w:val="004068D2"/>
    <w:rsid w:val="004100B7"/>
    <w:rsid w:val="004105EF"/>
    <w:rsid w:val="00411E11"/>
    <w:rsid w:val="004141FA"/>
    <w:rsid w:val="00414281"/>
    <w:rsid w:val="00414795"/>
    <w:rsid w:val="00414BF9"/>
    <w:rsid w:val="0041575D"/>
    <w:rsid w:val="004157C1"/>
    <w:rsid w:val="004159B0"/>
    <w:rsid w:val="00415FB3"/>
    <w:rsid w:val="00416300"/>
    <w:rsid w:val="00416858"/>
    <w:rsid w:val="0041700D"/>
    <w:rsid w:val="00417101"/>
    <w:rsid w:val="00420197"/>
    <w:rsid w:val="00421532"/>
    <w:rsid w:val="004218D6"/>
    <w:rsid w:val="004219FE"/>
    <w:rsid w:val="00421DE5"/>
    <w:rsid w:val="004220AD"/>
    <w:rsid w:val="00423A42"/>
    <w:rsid w:val="00423DF3"/>
    <w:rsid w:val="0042400B"/>
    <w:rsid w:val="00424181"/>
    <w:rsid w:val="0042431B"/>
    <w:rsid w:val="00424643"/>
    <w:rsid w:val="004246EC"/>
    <w:rsid w:val="0042479D"/>
    <w:rsid w:val="00424A00"/>
    <w:rsid w:val="00425217"/>
    <w:rsid w:val="00425522"/>
    <w:rsid w:val="00425E7B"/>
    <w:rsid w:val="0042626C"/>
    <w:rsid w:val="00426DB6"/>
    <w:rsid w:val="00427585"/>
    <w:rsid w:val="00431039"/>
    <w:rsid w:val="00431315"/>
    <w:rsid w:val="004317CB"/>
    <w:rsid w:val="0043195C"/>
    <w:rsid w:val="00431A97"/>
    <w:rsid w:val="004326A6"/>
    <w:rsid w:val="00432A07"/>
    <w:rsid w:val="00432AE4"/>
    <w:rsid w:val="0043319F"/>
    <w:rsid w:val="0043365F"/>
    <w:rsid w:val="0043387F"/>
    <w:rsid w:val="00433FFC"/>
    <w:rsid w:val="00434003"/>
    <w:rsid w:val="004349D5"/>
    <w:rsid w:val="0043503E"/>
    <w:rsid w:val="004359CE"/>
    <w:rsid w:val="004361B0"/>
    <w:rsid w:val="00436C78"/>
    <w:rsid w:val="00436FBD"/>
    <w:rsid w:val="00437377"/>
    <w:rsid w:val="0043776A"/>
    <w:rsid w:val="0043783D"/>
    <w:rsid w:val="004379B8"/>
    <w:rsid w:val="00437E18"/>
    <w:rsid w:val="0044016C"/>
    <w:rsid w:val="0044017D"/>
    <w:rsid w:val="004402CF"/>
    <w:rsid w:val="00440B57"/>
    <w:rsid w:val="00442486"/>
    <w:rsid w:val="00442707"/>
    <w:rsid w:val="00443396"/>
    <w:rsid w:val="00443442"/>
    <w:rsid w:val="0044346A"/>
    <w:rsid w:val="00443D66"/>
    <w:rsid w:val="00443F89"/>
    <w:rsid w:val="00445177"/>
    <w:rsid w:val="00445429"/>
    <w:rsid w:val="00445470"/>
    <w:rsid w:val="0044557F"/>
    <w:rsid w:val="00445984"/>
    <w:rsid w:val="00445BF3"/>
    <w:rsid w:val="00445C03"/>
    <w:rsid w:val="00445EF5"/>
    <w:rsid w:val="0044664D"/>
    <w:rsid w:val="0044666A"/>
    <w:rsid w:val="00446915"/>
    <w:rsid w:val="00450271"/>
    <w:rsid w:val="00450DB2"/>
    <w:rsid w:val="0045142C"/>
    <w:rsid w:val="00451C4D"/>
    <w:rsid w:val="00452378"/>
    <w:rsid w:val="004528D9"/>
    <w:rsid w:val="00452A62"/>
    <w:rsid w:val="00452DB9"/>
    <w:rsid w:val="0045317A"/>
    <w:rsid w:val="004535D8"/>
    <w:rsid w:val="004539A2"/>
    <w:rsid w:val="00453F65"/>
    <w:rsid w:val="00454239"/>
    <w:rsid w:val="004551D9"/>
    <w:rsid w:val="00455204"/>
    <w:rsid w:val="00455390"/>
    <w:rsid w:val="00455999"/>
    <w:rsid w:val="00456A2A"/>
    <w:rsid w:val="00456F49"/>
    <w:rsid w:val="004574E3"/>
    <w:rsid w:val="00457B2B"/>
    <w:rsid w:val="00460423"/>
    <w:rsid w:val="004604E5"/>
    <w:rsid w:val="00461410"/>
    <w:rsid w:val="00461D1D"/>
    <w:rsid w:val="00462380"/>
    <w:rsid w:val="00462CED"/>
    <w:rsid w:val="00462D25"/>
    <w:rsid w:val="00462FB7"/>
    <w:rsid w:val="004633E2"/>
    <w:rsid w:val="0046373A"/>
    <w:rsid w:val="004638D0"/>
    <w:rsid w:val="00463EC7"/>
    <w:rsid w:val="00463F51"/>
    <w:rsid w:val="00464569"/>
    <w:rsid w:val="00464933"/>
    <w:rsid w:val="00464C7B"/>
    <w:rsid w:val="00464F61"/>
    <w:rsid w:val="00464FB6"/>
    <w:rsid w:val="0046537D"/>
    <w:rsid w:val="00465398"/>
    <w:rsid w:val="004660EA"/>
    <w:rsid w:val="00466170"/>
    <w:rsid w:val="004667E1"/>
    <w:rsid w:val="0046683E"/>
    <w:rsid w:val="00466A16"/>
    <w:rsid w:val="00466A9E"/>
    <w:rsid w:val="00466B15"/>
    <w:rsid w:val="0046727C"/>
    <w:rsid w:val="004673FD"/>
    <w:rsid w:val="0046742E"/>
    <w:rsid w:val="00467974"/>
    <w:rsid w:val="004700FB"/>
    <w:rsid w:val="0047167E"/>
    <w:rsid w:val="00471946"/>
    <w:rsid w:val="00471A47"/>
    <w:rsid w:val="004728A8"/>
    <w:rsid w:val="00472D9B"/>
    <w:rsid w:val="0047322A"/>
    <w:rsid w:val="004735C3"/>
    <w:rsid w:val="00473DFA"/>
    <w:rsid w:val="0047416C"/>
    <w:rsid w:val="0047429E"/>
    <w:rsid w:val="0047482E"/>
    <w:rsid w:val="00474A0C"/>
    <w:rsid w:val="004750B9"/>
    <w:rsid w:val="004754EC"/>
    <w:rsid w:val="004755C9"/>
    <w:rsid w:val="0047567C"/>
    <w:rsid w:val="004759E7"/>
    <w:rsid w:val="0047651A"/>
    <w:rsid w:val="00476AE2"/>
    <w:rsid w:val="00477CA8"/>
    <w:rsid w:val="0048003C"/>
    <w:rsid w:val="004802B2"/>
    <w:rsid w:val="00480B7F"/>
    <w:rsid w:val="0048122F"/>
    <w:rsid w:val="004813AE"/>
    <w:rsid w:val="004825DF"/>
    <w:rsid w:val="004825F8"/>
    <w:rsid w:val="00482703"/>
    <w:rsid w:val="0048288B"/>
    <w:rsid w:val="00482953"/>
    <w:rsid w:val="00482D5B"/>
    <w:rsid w:val="00483C61"/>
    <w:rsid w:val="004845C3"/>
    <w:rsid w:val="00484F4B"/>
    <w:rsid w:val="00485726"/>
    <w:rsid w:val="00485922"/>
    <w:rsid w:val="00486A35"/>
    <w:rsid w:val="00487126"/>
    <w:rsid w:val="0048723F"/>
    <w:rsid w:val="00487556"/>
    <w:rsid w:val="0048776D"/>
    <w:rsid w:val="004902F0"/>
    <w:rsid w:val="00490AD3"/>
    <w:rsid w:val="00491631"/>
    <w:rsid w:val="0049166C"/>
    <w:rsid w:val="00491DC3"/>
    <w:rsid w:val="0049226A"/>
    <w:rsid w:val="0049293B"/>
    <w:rsid w:val="00492956"/>
    <w:rsid w:val="004938CB"/>
    <w:rsid w:val="00493E6D"/>
    <w:rsid w:val="00493FCA"/>
    <w:rsid w:val="004944BF"/>
    <w:rsid w:val="00494A21"/>
    <w:rsid w:val="00494E56"/>
    <w:rsid w:val="00494F82"/>
    <w:rsid w:val="004958BD"/>
    <w:rsid w:val="004961B8"/>
    <w:rsid w:val="0049620E"/>
    <w:rsid w:val="00496CCB"/>
    <w:rsid w:val="00497638"/>
    <w:rsid w:val="0049772E"/>
    <w:rsid w:val="00497D9E"/>
    <w:rsid w:val="004A0C2F"/>
    <w:rsid w:val="004A0FF1"/>
    <w:rsid w:val="004A11A1"/>
    <w:rsid w:val="004A11F9"/>
    <w:rsid w:val="004A1868"/>
    <w:rsid w:val="004A2285"/>
    <w:rsid w:val="004A2AD2"/>
    <w:rsid w:val="004A3236"/>
    <w:rsid w:val="004A3311"/>
    <w:rsid w:val="004A343E"/>
    <w:rsid w:val="004A34B4"/>
    <w:rsid w:val="004A35B1"/>
    <w:rsid w:val="004A40B6"/>
    <w:rsid w:val="004A4450"/>
    <w:rsid w:val="004A4CEB"/>
    <w:rsid w:val="004A5512"/>
    <w:rsid w:val="004A5D12"/>
    <w:rsid w:val="004A5F93"/>
    <w:rsid w:val="004A6382"/>
    <w:rsid w:val="004A667B"/>
    <w:rsid w:val="004A6E9F"/>
    <w:rsid w:val="004A72CA"/>
    <w:rsid w:val="004A7470"/>
    <w:rsid w:val="004A7E14"/>
    <w:rsid w:val="004B04A6"/>
    <w:rsid w:val="004B0FE9"/>
    <w:rsid w:val="004B3483"/>
    <w:rsid w:val="004B37DD"/>
    <w:rsid w:val="004B50D3"/>
    <w:rsid w:val="004B6061"/>
    <w:rsid w:val="004B6339"/>
    <w:rsid w:val="004B66D4"/>
    <w:rsid w:val="004B6ED4"/>
    <w:rsid w:val="004B72AE"/>
    <w:rsid w:val="004B77E0"/>
    <w:rsid w:val="004B7B4C"/>
    <w:rsid w:val="004B7D05"/>
    <w:rsid w:val="004B7F49"/>
    <w:rsid w:val="004C0BAC"/>
    <w:rsid w:val="004C10E2"/>
    <w:rsid w:val="004C1E11"/>
    <w:rsid w:val="004C2075"/>
    <w:rsid w:val="004C3911"/>
    <w:rsid w:val="004C4CDD"/>
    <w:rsid w:val="004C518B"/>
    <w:rsid w:val="004C5B9B"/>
    <w:rsid w:val="004C5DBA"/>
    <w:rsid w:val="004C5DBD"/>
    <w:rsid w:val="004C660B"/>
    <w:rsid w:val="004C6B31"/>
    <w:rsid w:val="004C6B91"/>
    <w:rsid w:val="004C7726"/>
    <w:rsid w:val="004C78DA"/>
    <w:rsid w:val="004C7BBE"/>
    <w:rsid w:val="004D07F1"/>
    <w:rsid w:val="004D18D1"/>
    <w:rsid w:val="004D24A6"/>
    <w:rsid w:val="004D3979"/>
    <w:rsid w:val="004D476C"/>
    <w:rsid w:val="004D4DDA"/>
    <w:rsid w:val="004D4EF3"/>
    <w:rsid w:val="004D52A0"/>
    <w:rsid w:val="004D5352"/>
    <w:rsid w:val="004D53D4"/>
    <w:rsid w:val="004D6026"/>
    <w:rsid w:val="004D61BF"/>
    <w:rsid w:val="004D69E4"/>
    <w:rsid w:val="004D6C77"/>
    <w:rsid w:val="004D74CF"/>
    <w:rsid w:val="004D768B"/>
    <w:rsid w:val="004D7697"/>
    <w:rsid w:val="004D7E52"/>
    <w:rsid w:val="004E1009"/>
    <w:rsid w:val="004E13D7"/>
    <w:rsid w:val="004E17BF"/>
    <w:rsid w:val="004E1CA2"/>
    <w:rsid w:val="004E2125"/>
    <w:rsid w:val="004E2C95"/>
    <w:rsid w:val="004E3044"/>
    <w:rsid w:val="004E3244"/>
    <w:rsid w:val="004E3348"/>
    <w:rsid w:val="004E3369"/>
    <w:rsid w:val="004E3894"/>
    <w:rsid w:val="004E4B85"/>
    <w:rsid w:val="004E5158"/>
    <w:rsid w:val="004E52C8"/>
    <w:rsid w:val="004E5370"/>
    <w:rsid w:val="004E5740"/>
    <w:rsid w:val="004E575C"/>
    <w:rsid w:val="004E63D8"/>
    <w:rsid w:val="004E6485"/>
    <w:rsid w:val="004E66D3"/>
    <w:rsid w:val="004E771E"/>
    <w:rsid w:val="004E7B34"/>
    <w:rsid w:val="004E7B43"/>
    <w:rsid w:val="004F06BD"/>
    <w:rsid w:val="004F14B3"/>
    <w:rsid w:val="004F18CD"/>
    <w:rsid w:val="004F1E46"/>
    <w:rsid w:val="004F1F3E"/>
    <w:rsid w:val="004F20BA"/>
    <w:rsid w:val="004F237B"/>
    <w:rsid w:val="004F2F56"/>
    <w:rsid w:val="004F2FBE"/>
    <w:rsid w:val="004F3ABF"/>
    <w:rsid w:val="004F3D9F"/>
    <w:rsid w:val="004F3FC4"/>
    <w:rsid w:val="004F40FA"/>
    <w:rsid w:val="004F443A"/>
    <w:rsid w:val="004F4559"/>
    <w:rsid w:val="004F4779"/>
    <w:rsid w:val="004F5314"/>
    <w:rsid w:val="004F6191"/>
    <w:rsid w:val="004F63BB"/>
    <w:rsid w:val="004F645C"/>
    <w:rsid w:val="004F649F"/>
    <w:rsid w:val="004F6587"/>
    <w:rsid w:val="004F6607"/>
    <w:rsid w:val="004F68C4"/>
    <w:rsid w:val="004F6DF4"/>
    <w:rsid w:val="004F7053"/>
    <w:rsid w:val="004F7865"/>
    <w:rsid w:val="004F7AFF"/>
    <w:rsid w:val="004F7C0F"/>
    <w:rsid w:val="004F7F87"/>
    <w:rsid w:val="00500482"/>
    <w:rsid w:val="0050116D"/>
    <w:rsid w:val="00503322"/>
    <w:rsid w:val="005037CB"/>
    <w:rsid w:val="00503911"/>
    <w:rsid w:val="00503987"/>
    <w:rsid w:val="00503F81"/>
    <w:rsid w:val="00504A6E"/>
    <w:rsid w:val="005054F5"/>
    <w:rsid w:val="00505713"/>
    <w:rsid w:val="005057CE"/>
    <w:rsid w:val="00505A3D"/>
    <w:rsid w:val="00505EC9"/>
    <w:rsid w:val="0050606D"/>
    <w:rsid w:val="00506613"/>
    <w:rsid w:val="0050677C"/>
    <w:rsid w:val="00506B30"/>
    <w:rsid w:val="00506F89"/>
    <w:rsid w:val="00507083"/>
    <w:rsid w:val="005106B2"/>
    <w:rsid w:val="00510B9D"/>
    <w:rsid w:val="005113EE"/>
    <w:rsid w:val="005114C5"/>
    <w:rsid w:val="00511503"/>
    <w:rsid w:val="005117F3"/>
    <w:rsid w:val="00511A56"/>
    <w:rsid w:val="00512176"/>
    <w:rsid w:val="005126FD"/>
    <w:rsid w:val="005127B2"/>
    <w:rsid w:val="005128C8"/>
    <w:rsid w:val="00512C2A"/>
    <w:rsid w:val="00512C76"/>
    <w:rsid w:val="00513AED"/>
    <w:rsid w:val="00513B96"/>
    <w:rsid w:val="00513C7C"/>
    <w:rsid w:val="0051430A"/>
    <w:rsid w:val="00515788"/>
    <w:rsid w:val="005159A4"/>
    <w:rsid w:val="00515AB9"/>
    <w:rsid w:val="00515FB9"/>
    <w:rsid w:val="005164A5"/>
    <w:rsid w:val="005165FE"/>
    <w:rsid w:val="0051693C"/>
    <w:rsid w:val="00516941"/>
    <w:rsid w:val="00516E63"/>
    <w:rsid w:val="00516F4F"/>
    <w:rsid w:val="00517336"/>
    <w:rsid w:val="005179EE"/>
    <w:rsid w:val="005179FC"/>
    <w:rsid w:val="00520436"/>
    <w:rsid w:val="00520A22"/>
    <w:rsid w:val="00520CEF"/>
    <w:rsid w:val="00520D13"/>
    <w:rsid w:val="00520DB3"/>
    <w:rsid w:val="00521A36"/>
    <w:rsid w:val="00522B9F"/>
    <w:rsid w:val="00522E8A"/>
    <w:rsid w:val="005231BE"/>
    <w:rsid w:val="005232AB"/>
    <w:rsid w:val="005237F1"/>
    <w:rsid w:val="00523D70"/>
    <w:rsid w:val="00523F96"/>
    <w:rsid w:val="005242B3"/>
    <w:rsid w:val="005243BA"/>
    <w:rsid w:val="00524A78"/>
    <w:rsid w:val="00524CBB"/>
    <w:rsid w:val="00524DEA"/>
    <w:rsid w:val="0052523D"/>
    <w:rsid w:val="00525290"/>
    <w:rsid w:val="005255D7"/>
    <w:rsid w:val="00526EC4"/>
    <w:rsid w:val="00527461"/>
    <w:rsid w:val="0052780F"/>
    <w:rsid w:val="00527976"/>
    <w:rsid w:val="00527C13"/>
    <w:rsid w:val="00527C7F"/>
    <w:rsid w:val="0053076D"/>
    <w:rsid w:val="0053092F"/>
    <w:rsid w:val="0053099A"/>
    <w:rsid w:val="0053110C"/>
    <w:rsid w:val="0053193F"/>
    <w:rsid w:val="00532181"/>
    <w:rsid w:val="0053282B"/>
    <w:rsid w:val="00532C40"/>
    <w:rsid w:val="00532CD9"/>
    <w:rsid w:val="00532EF6"/>
    <w:rsid w:val="00532F47"/>
    <w:rsid w:val="005333AB"/>
    <w:rsid w:val="00533C76"/>
    <w:rsid w:val="00533DCE"/>
    <w:rsid w:val="00533E08"/>
    <w:rsid w:val="00533EC3"/>
    <w:rsid w:val="00534016"/>
    <w:rsid w:val="00534138"/>
    <w:rsid w:val="00535E00"/>
    <w:rsid w:val="005372C9"/>
    <w:rsid w:val="00537745"/>
    <w:rsid w:val="0054062B"/>
    <w:rsid w:val="005409D5"/>
    <w:rsid w:val="00540E66"/>
    <w:rsid w:val="00541355"/>
    <w:rsid w:val="00541735"/>
    <w:rsid w:val="00541BC4"/>
    <w:rsid w:val="005423EB"/>
    <w:rsid w:val="00542505"/>
    <w:rsid w:val="005426C4"/>
    <w:rsid w:val="00542DAF"/>
    <w:rsid w:val="00543411"/>
    <w:rsid w:val="005435B5"/>
    <w:rsid w:val="005439F1"/>
    <w:rsid w:val="005450DF"/>
    <w:rsid w:val="0054542D"/>
    <w:rsid w:val="00545465"/>
    <w:rsid w:val="00545BC6"/>
    <w:rsid w:val="00545F25"/>
    <w:rsid w:val="005464D7"/>
    <w:rsid w:val="005471F0"/>
    <w:rsid w:val="0054721B"/>
    <w:rsid w:val="00547459"/>
    <w:rsid w:val="00547ADD"/>
    <w:rsid w:val="00547CBC"/>
    <w:rsid w:val="00547D4F"/>
    <w:rsid w:val="005502D3"/>
    <w:rsid w:val="00550897"/>
    <w:rsid w:val="00551D7E"/>
    <w:rsid w:val="00551FBB"/>
    <w:rsid w:val="00552476"/>
    <w:rsid w:val="005528A7"/>
    <w:rsid w:val="00552E4B"/>
    <w:rsid w:val="00553208"/>
    <w:rsid w:val="005532A4"/>
    <w:rsid w:val="00553E79"/>
    <w:rsid w:val="005546D1"/>
    <w:rsid w:val="00554A7E"/>
    <w:rsid w:val="00554E93"/>
    <w:rsid w:val="00554F79"/>
    <w:rsid w:val="0055518E"/>
    <w:rsid w:val="00555C7C"/>
    <w:rsid w:val="00555EA6"/>
    <w:rsid w:val="00556F03"/>
    <w:rsid w:val="00556F28"/>
    <w:rsid w:val="0055705D"/>
    <w:rsid w:val="005579A6"/>
    <w:rsid w:val="00557A73"/>
    <w:rsid w:val="00560559"/>
    <w:rsid w:val="00560F14"/>
    <w:rsid w:val="00560FB6"/>
    <w:rsid w:val="00561598"/>
    <w:rsid w:val="00561850"/>
    <w:rsid w:val="0056186C"/>
    <w:rsid w:val="0056207E"/>
    <w:rsid w:val="00563B0E"/>
    <w:rsid w:val="00563E78"/>
    <w:rsid w:val="005640B2"/>
    <w:rsid w:val="00564124"/>
    <w:rsid w:val="005648B9"/>
    <w:rsid w:val="00564EC6"/>
    <w:rsid w:val="0056580A"/>
    <w:rsid w:val="0056596C"/>
    <w:rsid w:val="00565B96"/>
    <w:rsid w:val="0056609B"/>
    <w:rsid w:val="00566165"/>
    <w:rsid w:val="00566483"/>
    <w:rsid w:val="005668A4"/>
    <w:rsid w:val="00566C9F"/>
    <w:rsid w:val="00566F1C"/>
    <w:rsid w:val="00567607"/>
    <w:rsid w:val="00567782"/>
    <w:rsid w:val="00570BC2"/>
    <w:rsid w:val="00571226"/>
    <w:rsid w:val="00571FE0"/>
    <w:rsid w:val="005726FE"/>
    <w:rsid w:val="00572B40"/>
    <w:rsid w:val="00572BD1"/>
    <w:rsid w:val="00572FA4"/>
    <w:rsid w:val="00573040"/>
    <w:rsid w:val="005742F2"/>
    <w:rsid w:val="0057493E"/>
    <w:rsid w:val="00574B9F"/>
    <w:rsid w:val="00574D96"/>
    <w:rsid w:val="00574E0E"/>
    <w:rsid w:val="00574E26"/>
    <w:rsid w:val="0057571C"/>
    <w:rsid w:val="00575D2C"/>
    <w:rsid w:val="00576550"/>
    <w:rsid w:val="005766A6"/>
    <w:rsid w:val="00576CC6"/>
    <w:rsid w:val="00576E64"/>
    <w:rsid w:val="00576EFE"/>
    <w:rsid w:val="0057745F"/>
    <w:rsid w:val="005775BB"/>
    <w:rsid w:val="00577643"/>
    <w:rsid w:val="005800D6"/>
    <w:rsid w:val="00581953"/>
    <w:rsid w:val="00581B39"/>
    <w:rsid w:val="005826F9"/>
    <w:rsid w:val="00582C21"/>
    <w:rsid w:val="00583613"/>
    <w:rsid w:val="00583B66"/>
    <w:rsid w:val="0058478A"/>
    <w:rsid w:val="0058493C"/>
    <w:rsid w:val="00584D0D"/>
    <w:rsid w:val="00584D43"/>
    <w:rsid w:val="0058512E"/>
    <w:rsid w:val="005852A3"/>
    <w:rsid w:val="00585F03"/>
    <w:rsid w:val="005865AB"/>
    <w:rsid w:val="0059031C"/>
    <w:rsid w:val="0059036E"/>
    <w:rsid w:val="00590425"/>
    <w:rsid w:val="00590699"/>
    <w:rsid w:val="00591387"/>
    <w:rsid w:val="00591ADC"/>
    <w:rsid w:val="00591C8D"/>
    <w:rsid w:val="005923E4"/>
    <w:rsid w:val="00592638"/>
    <w:rsid w:val="00592800"/>
    <w:rsid w:val="00592FD2"/>
    <w:rsid w:val="005932C1"/>
    <w:rsid w:val="0059413D"/>
    <w:rsid w:val="0059429C"/>
    <w:rsid w:val="005944D4"/>
    <w:rsid w:val="00594CA8"/>
    <w:rsid w:val="00595160"/>
    <w:rsid w:val="005959C1"/>
    <w:rsid w:val="00595CEA"/>
    <w:rsid w:val="00596047"/>
    <w:rsid w:val="005960B4"/>
    <w:rsid w:val="005960FD"/>
    <w:rsid w:val="005961D1"/>
    <w:rsid w:val="0059647B"/>
    <w:rsid w:val="00597279"/>
    <w:rsid w:val="00597632"/>
    <w:rsid w:val="00597834"/>
    <w:rsid w:val="00597B2E"/>
    <w:rsid w:val="005A0333"/>
    <w:rsid w:val="005A0571"/>
    <w:rsid w:val="005A08C5"/>
    <w:rsid w:val="005A1440"/>
    <w:rsid w:val="005A1DEC"/>
    <w:rsid w:val="005A2259"/>
    <w:rsid w:val="005A3267"/>
    <w:rsid w:val="005A3AA7"/>
    <w:rsid w:val="005A4290"/>
    <w:rsid w:val="005A5040"/>
    <w:rsid w:val="005A5078"/>
    <w:rsid w:val="005A5138"/>
    <w:rsid w:val="005A5D59"/>
    <w:rsid w:val="005A5FD7"/>
    <w:rsid w:val="005A626E"/>
    <w:rsid w:val="005A6683"/>
    <w:rsid w:val="005A675B"/>
    <w:rsid w:val="005A71DE"/>
    <w:rsid w:val="005A72FD"/>
    <w:rsid w:val="005A7CE4"/>
    <w:rsid w:val="005B122C"/>
    <w:rsid w:val="005B380D"/>
    <w:rsid w:val="005B68E6"/>
    <w:rsid w:val="005B71D4"/>
    <w:rsid w:val="005B78C8"/>
    <w:rsid w:val="005C0037"/>
    <w:rsid w:val="005C00D9"/>
    <w:rsid w:val="005C016B"/>
    <w:rsid w:val="005C04AA"/>
    <w:rsid w:val="005C056D"/>
    <w:rsid w:val="005C0BB6"/>
    <w:rsid w:val="005C1774"/>
    <w:rsid w:val="005C25C3"/>
    <w:rsid w:val="005C2744"/>
    <w:rsid w:val="005C2A4D"/>
    <w:rsid w:val="005C2B04"/>
    <w:rsid w:val="005C33D2"/>
    <w:rsid w:val="005C419C"/>
    <w:rsid w:val="005C4657"/>
    <w:rsid w:val="005C4F8D"/>
    <w:rsid w:val="005C5200"/>
    <w:rsid w:val="005C5477"/>
    <w:rsid w:val="005C5AE2"/>
    <w:rsid w:val="005C5B48"/>
    <w:rsid w:val="005C6FDC"/>
    <w:rsid w:val="005C790D"/>
    <w:rsid w:val="005C7E28"/>
    <w:rsid w:val="005D0AC4"/>
    <w:rsid w:val="005D0D97"/>
    <w:rsid w:val="005D1E4B"/>
    <w:rsid w:val="005D293E"/>
    <w:rsid w:val="005D2D05"/>
    <w:rsid w:val="005D36E8"/>
    <w:rsid w:val="005D5910"/>
    <w:rsid w:val="005D5B80"/>
    <w:rsid w:val="005D5D3B"/>
    <w:rsid w:val="005D6D50"/>
    <w:rsid w:val="005D7078"/>
    <w:rsid w:val="005D78FC"/>
    <w:rsid w:val="005D7B40"/>
    <w:rsid w:val="005E0436"/>
    <w:rsid w:val="005E045C"/>
    <w:rsid w:val="005E0BEA"/>
    <w:rsid w:val="005E0CAE"/>
    <w:rsid w:val="005E16D8"/>
    <w:rsid w:val="005E1B3C"/>
    <w:rsid w:val="005E3BB3"/>
    <w:rsid w:val="005E4828"/>
    <w:rsid w:val="005E5504"/>
    <w:rsid w:val="005E676D"/>
    <w:rsid w:val="005E6D61"/>
    <w:rsid w:val="005E7115"/>
    <w:rsid w:val="005E7129"/>
    <w:rsid w:val="005F07AE"/>
    <w:rsid w:val="005F0F88"/>
    <w:rsid w:val="005F14CE"/>
    <w:rsid w:val="005F1EA3"/>
    <w:rsid w:val="005F25A0"/>
    <w:rsid w:val="005F28B7"/>
    <w:rsid w:val="005F2962"/>
    <w:rsid w:val="005F2CE9"/>
    <w:rsid w:val="005F3227"/>
    <w:rsid w:val="005F442D"/>
    <w:rsid w:val="005F463C"/>
    <w:rsid w:val="005F4C7D"/>
    <w:rsid w:val="005F5403"/>
    <w:rsid w:val="005F5B0D"/>
    <w:rsid w:val="005F5C01"/>
    <w:rsid w:val="005F5CB8"/>
    <w:rsid w:val="005F5DBC"/>
    <w:rsid w:val="005F5FBC"/>
    <w:rsid w:val="005F6090"/>
    <w:rsid w:val="005F6175"/>
    <w:rsid w:val="005F681C"/>
    <w:rsid w:val="005F689B"/>
    <w:rsid w:val="005F6A02"/>
    <w:rsid w:val="005F6D07"/>
    <w:rsid w:val="005F7767"/>
    <w:rsid w:val="005F7805"/>
    <w:rsid w:val="005F79F1"/>
    <w:rsid w:val="005F7CB9"/>
    <w:rsid w:val="006002C9"/>
    <w:rsid w:val="00600869"/>
    <w:rsid w:val="0060106F"/>
    <w:rsid w:val="00601086"/>
    <w:rsid w:val="006013B2"/>
    <w:rsid w:val="006019CC"/>
    <w:rsid w:val="00601D2B"/>
    <w:rsid w:val="00602542"/>
    <w:rsid w:val="006028BD"/>
    <w:rsid w:val="00602A50"/>
    <w:rsid w:val="00602A92"/>
    <w:rsid w:val="00603240"/>
    <w:rsid w:val="006035D9"/>
    <w:rsid w:val="00603673"/>
    <w:rsid w:val="006039DC"/>
    <w:rsid w:val="00603EF1"/>
    <w:rsid w:val="00603F2B"/>
    <w:rsid w:val="0060472C"/>
    <w:rsid w:val="00604890"/>
    <w:rsid w:val="006050E3"/>
    <w:rsid w:val="00605550"/>
    <w:rsid w:val="006057B4"/>
    <w:rsid w:val="0060596F"/>
    <w:rsid w:val="0060617F"/>
    <w:rsid w:val="006069CC"/>
    <w:rsid w:val="00606C62"/>
    <w:rsid w:val="00606C85"/>
    <w:rsid w:val="0060736B"/>
    <w:rsid w:val="00607699"/>
    <w:rsid w:val="00607C83"/>
    <w:rsid w:val="00610163"/>
    <w:rsid w:val="006114F3"/>
    <w:rsid w:val="0061234C"/>
    <w:rsid w:val="00612B16"/>
    <w:rsid w:val="00612D5B"/>
    <w:rsid w:val="006133EC"/>
    <w:rsid w:val="006134D9"/>
    <w:rsid w:val="0061398C"/>
    <w:rsid w:val="00613C81"/>
    <w:rsid w:val="006143C7"/>
    <w:rsid w:val="00614EAD"/>
    <w:rsid w:val="00615AC2"/>
    <w:rsid w:val="00616011"/>
    <w:rsid w:val="006169AE"/>
    <w:rsid w:val="006171E8"/>
    <w:rsid w:val="0061720C"/>
    <w:rsid w:val="00617628"/>
    <w:rsid w:val="0062085F"/>
    <w:rsid w:val="00620973"/>
    <w:rsid w:val="00621AEF"/>
    <w:rsid w:val="0062206E"/>
    <w:rsid w:val="00622FDE"/>
    <w:rsid w:val="006236E7"/>
    <w:rsid w:val="00624CB9"/>
    <w:rsid w:val="00624F2C"/>
    <w:rsid w:val="0062630B"/>
    <w:rsid w:val="006264C5"/>
    <w:rsid w:val="00626DFF"/>
    <w:rsid w:val="006272E3"/>
    <w:rsid w:val="006272EC"/>
    <w:rsid w:val="006274FD"/>
    <w:rsid w:val="00627AA3"/>
    <w:rsid w:val="00627B2A"/>
    <w:rsid w:val="006305BE"/>
    <w:rsid w:val="00630973"/>
    <w:rsid w:val="00630BA8"/>
    <w:rsid w:val="00631010"/>
    <w:rsid w:val="00631A9B"/>
    <w:rsid w:val="006321A3"/>
    <w:rsid w:val="00632404"/>
    <w:rsid w:val="006325DE"/>
    <w:rsid w:val="00632DBF"/>
    <w:rsid w:val="00633266"/>
    <w:rsid w:val="00633FEB"/>
    <w:rsid w:val="00634CF8"/>
    <w:rsid w:val="00634DB6"/>
    <w:rsid w:val="00634F20"/>
    <w:rsid w:val="00635FFA"/>
    <w:rsid w:val="00636896"/>
    <w:rsid w:val="00636B78"/>
    <w:rsid w:val="00637AEE"/>
    <w:rsid w:val="00637D5E"/>
    <w:rsid w:val="00637D63"/>
    <w:rsid w:val="006404E2"/>
    <w:rsid w:val="006421E2"/>
    <w:rsid w:val="0064258B"/>
    <w:rsid w:val="006437EB"/>
    <w:rsid w:val="00643DD9"/>
    <w:rsid w:val="00644448"/>
    <w:rsid w:val="0064465C"/>
    <w:rsid w:val="00644C70"/>
    <w:rsid w:val="0064531C"/>
    <w:rsid w:val="0064559A"/>
    <w:rsid w:val="00645755"/>
    <w:rsid w:val="00645E7C"/>
    <w:rsid w:val="00646676"/>
    <w:rsid w:val="006467CB"/>
    <w:rsid w:val="00646814"/>
    <w:rsid w:val="006468C5"/>
    <w:rsid w:val="00646997"/>
    <w:rsid w:val="006472D3"/>
    <w:rsid w:val="00651106"/>
    <w:rsid w:val="006520DB"/>
    <w:rsid w:val="0065256D"/>
    <w:rsid w:val="00653138"/>
    <w:rsid w:val="0065323C"/>
    <w:rsid w:val="00653565"/>
    <w:rsid w:val="0065401B"/>
    <w:rsid w:val="00654699"/>
    <w:rsid w:val="00654E78"/>
    <w:rsid w:val="0065518A"/>
    <w:rsid w:val="00655397"/>
    <w:rsid w:val="0065540D"/>
    <w:rsid w:val="00655760"/>
    <w:rsid w:val="006561DC"/>
    <w:rsid w:val="00656D63"/>
    <w:rsid w:val="00656F6E"/>
    <w:rsid w:val="00657316"/>
    <w:rsid w:val="006573ED"/>
    <w:rsid w:val="0065748B"/>
    <w:rsid w:val="006575A0"/>
    <w:rsid w:val="00657D43"/>
    <w:rsid w:val="00657F68"/>
    <w:rsid w:val="0066048E"/>
    <w:rsid w:val="006605BF"/>
    <w:rsid w:val="00660925"/>
    <w:rsid w:val="00661347"/>
    <w:rsid w:val="0066145E"/>
    <w:rsid w:val="00661EB5"/>
    <w:rsid w:val="006620EE"/>
    <w:rsid w:val="00662917"/>
    <w:rsid w:val="00662B12"/>
    <w:rsid w:val="00663018"/>
    <w:rsid w:val="00663D62"/>
    <w:rsid w:val="006644B6"/>
    <w:rsid w:val="006645C1"/>
    <w:rsid w:val="006652FC"/>
    <w:rsid w:val="0066616C"/>
    <w:rsid w:val="0066629D"/>
    <w:rsid w:val="006663C3"/>
    <w:rsid w:val="00666554"/>
    <w:rsid w:val="006669AB"/>
    <w:rsid w:val="00666B07"/>
    <w:rsid w:val="00666C5F"/>
    <w:rsid w:val="006671DE"/>
    <w:rsid w:val="00667922"/>
    <w:rsid w:val="00667ADC"/>
    <w:rsid w:val="00670B90"/>
    <w:rsid w:val="00671082"/>
    <w:rsid w:val="006712D3"/>
    <w:rsid w:val="0067157D"/>
    <w:rsid w:val="0067328A"/>
    <w:rsid w:val="00673541"/>
    <w:rsid w:val="006740B1"/>
    <w:rsid w:val="00674457"/>
    <w:rsid w:val="006748C9"/>
    <w:rsid w:val="00675520"/>
    <w:rsid w:val="0067623A"/>
    <w:rsid w:val="0067647C"/>
    <w:rsid w:val="006769C1"/>
    <w:rsid w:val="0067730A"/>
    <w:rsid w:val="00677546"/>
    <w:rsid w:val="006779FB"/>
    <w:rsid w:val="0068043A"/>
    <w:rsid w:val="00681271"/>
    <w:rsid w:val="006816A5"/>
    <w:rsid w:val="006825DE"/>
    <w:rsid w:val="00682A93"/>
    <w:rsid w:val="00682CCB"/>
    <w:rsid w:val="006846C5"/>
    <w:rsid w:val="00684E1B"/>
    <w:rsid w:val="00685B98"/>
    <w:rsid w:val="0068693A"/>
    <w:rsid w:val="00687101"/>
    <w:rsid w:val="00687521"/>
    <w:rsid w:val="006903CB"/>
    <w:rsid w:val="00690AB7"/>
    <w:rsid w:val="0069119D"/>
    <w:rsid w:val="006913A7"/>
    <w:rsid w:val="0069167D"/>
    <w:rsid w:val="00691CF9"/>
    <w:rsid w:val="0069235B"/>
    <w:rsid w:val="00692A94"/>
    <w:rsid w:val="00692FF8"/>
    <w:rsid w:val="00693496"/>
    <w:rsid w:val="00693F1A"/>
    <w:rsid w:val="0069443D"/>
    <w:rsid w:val="00694655"/>
    <w:rsid w:val="006946C2"/>
    <w:rsid w:val="00695348"/>
    <w:rsid w:val="00695452"/>
    <w:rsid w:val="0069569B"/>
    <w:rsid w:val="006957AF"/>
    <w:rsid w:val="006958AE"/>
    <w:rsid w:val="00696786"/>
    <w:rsid w:val="00697531"/>
    <w:rsid w:val="006A0093"/>
    <w:rsid w:val="006A0216"/>
    <w:rsid w:val="006A0347"/>
    <w:rsid w:val="006A0DB7"/>
    <w:rsid w:val="006A110D"/>
    <w:rsid w:val="006A13D1"/>
    <w:rsid w:val="006A1712"/>
    <w:rsid w:val="006A1E4C"/>
    <w:rsid w:val="006A219A"/>
    <w:rsid w:val="006A224E"/>
    <w:rsid w:val="006A2429"/>
    <w:rsid w:val="006A25F2"/>
    <w:rsid w:val="006A32FE"/>
    <w:rsid w:val="006A3C84"/>
    <w:rsid w:val="006A4AF0"/>
    <w:rsid w:val="006A50C3"/>
    <w:rsid w:val="006A5C25"/>
    <w:rsid w:val="006A600D"/>
    <w:rsid w:val="006A617D"/>
    <w:rsid w:val="006B102E"/>
    <w:rsid w:val="006B1157"/>
    <w:rsid w:val="006B115D"/>
    <w:rsid w:val="006B1608"/>
    <w:rsid w:val="006B2082"/>
    <w:rsid w:val="006B2145"/>
    <w:rsid w:val="006B23EF"/>
    <w:rsid w:val="006B2716"/>
    <w:rsid w:val="006B2759"/>
    <w:rsid w:val="006B35B3"/>
    <w:rsid w:val="006B38B6"/>
    <w:rsid w:val="006B523D"/>
    <w:rsid w:val="006B5789"/>
    <w:rsid w:val="006B57CB"/>
    <w:rsid w:val="006B58EA"/>
    <w:rsid w:val="006B5E30"/>
    <w:rsid w:val="006B694F"/>
    <w:rsid w:val="006B699B"/>
    <w:rsid w:val="006B6D5D"/>
    <w:rsid w:val="006B7333"/>
    <w:rsid w:val="006B73DF"/>
    <w:rsid w:val="006B7A44"/>
    <w:rsid w:val="006B7AD0"/>
    <w:rsid w:val="006C01C2"/>
    <w:rsid w:val="006C01EF"/>
    <w:rsid w:val="006C074B"/>
    <w:rsid w:val="006C0B38"/>
    <w:rsid w:val="006C0F0D"/>
    <w:rsid w:val="006C1719"/>
    <w:rsid w:val="006C1EBF"/>
    <w:rsid w:val="006C1FFF"/>
    <w:rsid w:val="006C2F85"/>
    <w:rsid w:val="006C320F"/>
    <w:rsid w:val="006C32A3"/>
    <w:rsid w:val="006C4935"/>
    <w:rsid w:val="006C4AD0"/>
    <w:rsid w:val="006C4E8F"/>
    <w:rsid w:val="006C558C"/>
    <w:rsid w:val="006C6995"/>
    <w:rsid w:val="006C6EFC"/>
    <w:rsid w:val="006C708F"/>
    <w:rsid w:val="006C70A3"/>
    <w:rsid w:val="006C7A93"/>
    <w:rsid w:val="006C7D47"/>
    <w:rsid w:val="006D0A10"/>
    <w:rsid w:val="006D0E39"/>
    <w:rsid w:val="006D1C75"/>
    <w:rsid w:val="006D2013"/>
    <w:rsid w:val="006D2598"/>
    <w:rsid w:val="006D37E2"/>
    <w:rsid w:val="006D39DA"/>
    <w:rsid w:val="006D3A88"/>
    <w:rsid w:val="006D4662"/>
    <w:rsid w:val="006D48C8"/>
    <w:rsid w:val="006D5681"/>
    <w:rsid w:val="006D5A95"/>
    <w:rsid w:val="006D64E4"/>
    <w:rsid w:val="006D6602"/>
    <w:rsid w:val="006D6788"/>
    <w:rsid w:val="006D710D"/>
    <w:rsid w:val="006D76C7"/>
    <w:rsid w:val="006D7999"/>
    <w:rsid w:val="006E056B"/>
    <w:rsid w:val="006E0575"/>
    <w:rsid w:val="006E0720"/>
    <w:rsid w:val="006E08F5"/>
    <w:rsid w:val="006E0C10"/>
    <w:rsid w:val="006E128F"/>
    <w:rsid w:val="006E12AE"/>
    <w:rsid w:val="006E14C9"/>
    <w:rsid w:val="006E2B59"/>
    <w:rsid w:val="006E33EF"/>
    <w:rsid w:val="006E34D4"/>
    <w:rsid w:val="006E4636"/>
    <w:rsid w:val="006E5E37"/>
    <w:rsid w:val="006E6085"/>
    <w:rsid w:val="006E6A93"/>
    <w:rsid w:val="006E6BA0"/>
    <w:rsid w:val="006E7B44"/>
    <w:rsid w:val="006F035D"/>
    <w:rsid w:val="006F08A3"/>
    <w:rsid w:val="006F13A3"/>
    <w:rsid w:val="006F1467"/>
    <w:rsid w:val="006F168F"/>
    <w:rsid w:val="006F2A91"/>
    <w:rsid w:val="006F2ECD"/>
    <w:rsid w:val="006F3179"/>
    <w:rsid w:val="006F3271"/>
    <w:rsid w:val="006F33E9"/>
    <w:rsid w:val="006F4DA4"/>
    <w:rsid w:val="006F502F"/>
    <w:rsid w:val="006F5376"/>
    <w:rsid w:val="006F5753"/>
    <w:rsid w:val="006F5B7D"/>
    <w:rsid w:val="006F5E02"/>
    <w:rsid w:val="006F616B"/>
    <w:rsid w:val="006F6403"/>
    <w:rsid w:val="006F6806"/>
    <w:rsid w:val="006F6EB9"/>
    <w:rsid w:val="006F77A0"/>
    <w:rsid w:val="006F7BE0"/>
    <w:rsid w:val="00700155"/>
    <w:rsid w:val="00700684"/>
    <w:rsid w:val="007006E6"/>
    <w:rsid w:val="00700756"/>
    <w:rsid w:val="007012F8"/>
    <w:rsid w:val="007021A5"/>
    <w:rsid w:val="00702D0A"/>
    <w:rsid w:val="00703E71"/>
    <w:rsid w:val="00704040"/>
    <w:rsid w:val="007044F6"/>
    <w:rsid w:val="0070464C"/>
    <w:rsid w:val="00704839"/>
    <w:rsid w:val="00705D3F"/>
    <w:rsid w:val="00705DAC"/>
    <w:rsid w:val="0070604D"/>
    <w:rsid w:val="00706282"/>
    <w:rsid w:val="007068B0"/>
    <w:rsid w:val="00706CBE"/>
    <w:rsid w:val="0070765F"/>
    <w:rsid w:val="007076BC"/>
    <w:rsid w:val="00707CA1"/>
    <w:rsid w:val="00707EFC"/>
    <w:rsid w:val="00710176"/>
    <w:rsid w:val="00710429"/>
    <w:rsid w:val="00710AEA"/>
    <w:rsid w:val="00710F73"/>
    <w:rsid w:val="00711568"/>
    <w:rsid w:val="00711BE4"/>
    <w:rsid w:val="00711EEC"/>
    <w:rsid w:val="00711F6F"/>
    <w:rsid w:val="0071302E"/>
    <w:rsid w:val="00713484"/>
    <w:rsid w:val="00713B7A"/>
    <w:rsid w:val="00714428"/>
    <w:rsid w:val="00714B78"/>
    <w:rsid w:val="007152EF"/>
    <w:rsid w:val="00715A4E"/>
    <w:rsid w:val="00715F0E"/>
    <w:rsid w:val="00716CC8"/>
    <w:rsid w:val="00717D5B"/>
    <w:rsid w:val="007203CD"/>
    <w:rsid w:val="00720B7B"/>
    <w:rsid w:val="007212CC"/>
    <w:rsid w:val="00721CB4"/>
    <w:rsid w:val="00722AD1"/>
    <w:rsid w:val="00722B43"/>
    <w:rsid w:val="00723264"/>
    <w:rsid w:val="007232EC"/>
    <w:rsid w:val="00724522"/>
    <w:rsid w:val="00726385"/>
    <w:rsid w:val="0072640F"/>
    <w:rsid w:val="00726A71"/>
    <w:rsid w:val="00727BFD"/>
    <w:rsid w:val="00731AEB"/>
    <w:rsid w:val="007329F9"/>
    <w:rsid w:val="00732C59"/>
    <w:rsid w:val="00732D31"/>
    <w:rsid w:val="007334DB"/>
    <w:rsid w:val="00733937"/>
    <w:rsid w:val="0073427B"/>
    <w:rsid w:val="007344E7"/>
    <w:rsid w:val="0073491B"/>
    <w:rsid w:val="00734AA2"/>
    <w:rsid w:val="00734B92"/>
    <w:rsid w:val="0073557D"/>
    <w:rsid w:val="00735D4F"/>
    <w:rsid w:val="0073603E"/>
    <w:rsid w:val="00736426"/>
    <w:rsid w:val="00736703"/>
    <w:rsid w:val="00736A47"/>
    <w:rsid w:val="00737B07"/>
    <w:rsid w:val="00737B4A"/>
    <w:rsid w:val="00737C61"/>
    <w:rsid w:val="00740A23"/>
    <w:rsid w:val="00740E0A"/>
    <w:rsid w:val="007410A0"/>
    <w:rsid w:val="00741F36"/>
    <w:rsid w:val="007420C2"/>
    <w:rsid w:val="00742B13"/>
    <w:rsid w:val="007440CE"/>
    <w:rsid w:val="007444C5"/>
    <w:rsid w:val="00744AFB"/>
    <w:rsid w:val="00745013"/>
    <w:rsid w:val="00745A55"/>
    <w:rsid w:val="0074662E"/>
    <w:rsid w:val="00746F62"/>
    <w:rsid w:val="0075017D"/>
    <w:rsid w:val="00750680"/>
    <w:rsid w:val="007512A8"/>
    <w:rsid w:val="007512F7"/>
    <w:rsid w:val="00752CA8"/>
    <w:rsid w:val="007534CA"/>
    <w:rsid w:val="007536FF"/>
    <w:rsid w:val="00753779"/>
    <w:rsid w:val="00754A60"/>
    <w:rsid w:val="00754E3E"/>
    <w:rsid w:val="00755949"/>
    <w:rsid w:val="00756069"/>
    <w:rsid w:val="00756411"/>
    <w:rsid w:val="007569A9"/>
    <w:rsid w:val="00756FDC"/>
    <w:rsid w:val="007571DA"/>
    <w:rsid w:val="00757237"/>
    <w:rsid w:val="00757AEB"/>
    <w:rsid w:val="00757CC3"/>
    <w:rsid w:val="00760803"/>
    <w:rsid w:val="0076081C"/>
    <w:rsid w:val="00760DDC"/>
    <w:rsid w:val="0076124C"/>
    <w:rsid w:val="007613BF"/>
    <w:rsid w:val="00761D15"/>
    <w:rsid w:val="00761EF2"/>
    <w:rsid w:val="007625C9"/>
    <w:rsid w:val="007631F7"/>
    <w:rsid w:val="00763BE7"/>
    <w:rsid w:val="00763C43"/>
    <w:rsid w:val="007646DF"/>
    <w:rsid w:val="00764B2B"/>
    <w:rsid w:val="00764DF2"/>
    <w:rsid w:val="00765543"/>
    <w:rsid w:val="007657DD"/>
    <w:rsid w:val="00767A53"/>
    <w:rsid w:val="00767ABA"/>
    <w:rsid w:val="00767CCF"/>
    <w:rsid w:val="00767D39"/>
    <w:rsid w:val="00767DDD"/>
    <w:rsid w:val="00770949"/>
    <w:rsid w:val="00770C0B"/>
    <w:rsid w:val="0077111F"/>
    <w:rsid w:val="007712D9"/>
    <w:rsid w:val="00772589"/>
    <w:rsid w:val="00772FF5"/>
    <w:rsid w:val="007738E1"/>
    <w:rsid w:val="00773B88"/>
    <w:rsid w:val="007741E9"/>
    <w:rsid w:val="007750C7"/>
    <w:rsid w:val="007754D8"/>
    <w:rsid w:val="007756B2"/>
    <w:rsid w:val="0077704E"/>
    <w:rsid w:val="007773DE"/>
    <w:rsid w:val="007776FE"/>
    <w:rsid w:val="00777CA2"/>
    <w:rsid w:val="00777CF3"/>
    <w:rsid w:val="00780126"/>
    <w:rsid w:val="007805AF"/>
    <w:rsid w:val="00782562"/>
    <w:rsid w:val="00782669"/>
    <w:rsid w:val="00782C3E"/>
    <w:rsid w:val="00783562"/>
    <w:rsid w:val="00784427"/>
    <w:rsid w:val="00784A88"/>
    <w:rsid w:val="00784C55"/>
    <w:rsid w:val="00784E79"/>
    <w:rsid w:val="00784F9B"/>
    <w:rsid w:val="00785658"/>
    <w:rsid w:val="0078570E"/>
    <w:rsid w:val="007859B7"/>
    <w:rsid w:val="007869CF"/>
    <w:rsid w:val="00786D24"/>
    <w:rsid w:val="00787692"/>
    <w:rsid w:val="00787CAB"/>
    <w:rsid w:val="00787ECF"/>
    <w:rsid w:val="00790ADC"/>
    <w:rsid w:val="00791123"/>
    <w:rsid w:val="00791559"/>
    <w:rsid w:val="00791A64"/>
    <w:rsid w:val="00792D10"/>
    <w:rsid w:val="00793048"/>
    <w:rsid w:val="00793221"/>
    <w:rsid w:val="00793250"/>
    <w:rsid w:val="0079426C"/>
    <w:rsid w:val="0079434B"/>
    <w:rsid w:val="00794A67"/>
    <w:rsid w:val="00794D4F"/>
    <w:rsid w:val="00795D3D"/>
    <w:rsid w:val="007960AC"/>
    <w:rsid w:val="007964F4"/>
    <w:rsid w:val="00796B64"/>
    <w:rsid w:val="0079706F"/>
    <w:rsid w:val="007973E6"/>
    <w:rsid w:val="007973F0"/>
    <w:rsid w:val="0079774D"/>
    <w:rsid w:val="007977BD"/>
    <w:rsid w:val="007A1242"/>
    <w:rsid w:val="007A1504"/>
    <w:rsid w:val="007A1773"/>
    <w:rsid w:val="007A1A17"/>
    <w:rsid w:val="007A1C7A"/>
    <w:rsid w:val="007A1DE0"/>
    <w:rsid w:val="007A1DE6"/>
    <w:rsid w:val="007A203F"/>
    <w:rsid w:val="007A254C"/>
    <w:rsid w:val="007A269A"/>
    <w:rsid w:val="007A2ECB"/>
    <w:rsid w:val="007A3BB2"/>
    <w:rsid w:val="007A3F0D"/>
    <w:rsid w:val="007A44E8"/>
    <w:rsid w:val="007A4847"/>
    <w:rsid w:val="007A492F"/>
    <w:rsid w:val="007A4A80"/>
    <w:rsid w:val="007A4AA9"/>
    <w:rsid w:val="007A4BF7"/>
    <w:rsid w:val="007A626E"/>
    <w:rsid w:val="007A650A"/>
    <w:rsid w:val="007A6FCB"/>
    <w:rsid w:val="007B0270"/>
    <w:rsid w:val="007B0681"/>
    <w:rsid w:val="007B0F29"/>
    <w:rsid w:val="007B13DB"/>
    <w:rsid w:val="007B1633"/>
    <w:rsid w:val="007B18CA"/>
    <w:rsid w:val="007B2949"/>
    <w:rsid w:val="007B2DE5"/>
    <w:rsid w:val="007B3A73"/>
    <w:rsid w:val="007B3C66"/>
    <w:rsid w:val="007B3EA9"/>
    <w:rsid w:val="007B449A"/>
    <w:rsid w:val="007B46D3"/>
    <w:rsid w:val="007B48E1"/>
    <w:rsid w:val="007B4E4E"/>
    <w:rsid w:val="007B4E6D"/>
    <w:rsid w:val="007B4EEE"/>
    <w:rsid w:val="007B5058"/>
    <w:rsid w:val="007B64A1"/>
    <w:rsid w:val="007B673E"/>
    <w:rsid w:val="007B79E4"/>
    <w:rsid w:val="007C00C0"/>
    <w:rsid w:val="007C014A"/>
    <w:rsid w:val="007C0526"/>
    <w:rsid w:val="007C0B39"/>
    <w:rsid w:val="007C0D3C"/>
    <w:rsid w:val="007C1437"/>
    <w:rsid w:val="007C14F3"/>
    <w:rsid w:val="007C1605"/>
    <w:rsid w:val="007C1AC9"/>
    <w:rsid w:val="007C1C39"/>
    <w:rsid w:val="007C2209"/>
    <w:rsid w:val="007C233A"/>
    <w:rsid w:val="007C3C05"/>
    <w:rsid w:val="007C4E8F"/>
    <w:rsid w:val="007C4FF2"/>
    <w:rsid w:val="007C542A"/>
    <w:rsid w:val="007C5759"/>
    <w:rsid w:val="007C6790"/>
    <w:rsid w:val="007C6D41"/>
    <w:rsid w:val="007C735F"/>
    <w:rsid w:val="007C7B12"/>
    <w:rsid w:val="007D0526"/>
    <w:rsid w:val="007D0B01"/>
    <w:rsid w:val="007D0E3F"/>
    <w:rsid w:val="007D0F54"/>
    <w:rsid w:val="007D0F5F"/>
    <w:rsid w:val="007D1928"/>
    <w:rsid w:val="007D1AED"/>
    <w:rsid w:val="007D1C01"/>
    <w:rsid w:val="007D2708"/>
    <w:rsid w:val="007D2972"/>
    <w:rsid w:val="007D3E9D"/>
    <w:rsid w:val="007D4E24"/>
    <w:rsid w:val="007D54F7"/>
    <w:rsid w:val="007D552A"/>
    <w:rsid w:val="007D5A08"/>
    <w:rsid w:val="007D5CEE"/>
    <w:rsid w:val="007D6678"/>
    <w:rsid w:val="007D6768"/>
    <w:rsid w:val="007D6CFA"/>
    <w:rsid w:val="007D6EB0"/>
    <w:rsid w:val="007D7273"/>
    <w:rsid w:val="007D7407"/>
    <w:rsid w:val="007E0082"/>
    <w:rsid w:val="007E1902"/>
    <w:rsid w:val="007E1EA3"/>
    <w:rsid w:val="007E1F34"/>
    <w:rsid w:val="007E2E91"/>
    <w:rsid w:val="007E3698"/>
    <w:rsid w:val="007E3C50"/>
    <w:rsid w:val="007E5262"/>
    <w:rsid w:val="007E59B1"/>
    <w:rsid w:val="007E5DDE"/>
    <w:rsid w:val="007E5DE8"/>
    <w:rsid w:val="007E6A67"/>
    <w:rsid w:val="007E6AC5"/>
    <w:rsid w:val="007E6E5B"/>
    <w:rsid w:val="007E73B5"/>
    <w:rsid w:val="007E759C"/>
    <w:rsid w:val="007E764D"/>
    <w:rsid w:val="007E787F"/>
    <w:rsid w:val="007E7B6D"/>
    <w:rsid w:val="007F01C5"/>
    <w:rsid w:val="007F0567"/>
    <w:rsid w:val="007F05A3"/>
    <w:rsid w:val="007F1DCC"/>
    <w:rsid w:val="007F204B"/>
    <w:rsid w:val="007F244E"/>
    <w:rsid w:val="007F2C83"/>
    <w:rsid w:val="007F2E69"/>
    <w:rsid w:val="007F2FFB"/>
    <w:rsid w:val="007F3546"/>
    <w:rsid w:val="007F35C6"/>
    <w:rsid w:val="007F3890"/>
    <w:rsid w:val="007F3990"/>
    <w:rsid w:val="007F3FD2"/>
    <w:rsid w:val="007F4587"/>
    <w:rsid w:val="007F4960"/>
    <w:rsid w:val="007F6110"/>
    <w:rsid w:val="007F6D01"/>
    <w:rsid w:val="007F73BA"/>
    <w:rsid w:val="007F7722"/>
    <w:rsid w:val="008000C2"/>
    <w:rsid w:val="00800310"/>
    <w:rsid w:val="008005E6"/>
    <w:rsid w:val="00800B14"/>
    <w:rsid w:val="00800F56"/>
    <w:rsid w:val="008013D7"/>
    <w:rsid w:val="00802D72"/>
    <w:rsid w:val="0080332D"/>
    <w:rsid w:val="00803616"/>
    <w:rsid w:val="00804015"/>
    <w:rsid w:val="00804346"/>
    <w:rsid w:val="0080476E"/>
    <w:rsid w:val="00805043"/>
    <w:rsid w:val="00805102"/>
    <w:rsid w:val="008056E4"/>
    <w:rsid w:val="008058D8"/>
    <w:rsid w:val="008065A4"/>
    <w:rsid w:val="00806828"/>
    <w:rsid w:val="008069E0"/>
    <w:rsid w:val="00807D87"/>
    <w:rsid w:val="00807E73"/>
    <w:rsid w:val="00810414"/>
    <w:rsid w:val="008106A9"/>
    <w:rsid w:val="00810C0E"/>
    <w:rsid w:val="00810E16"/>
    <w:rsid w:val="00810F05"/>
    <w:rsid w:val="0081166A"/>
    <w:rsid w:val="00811827"/>
    <w:rsid w:val="0081197B"/>
    <w:rsid w:val="0081276B"/>
    <w:rsid w:val="00812A3F"/>
    <w:rsid w:val="00812B18"/>
    <w:rsid w:val="00813422"/>
    <w:rsid w:val="0081471E"/>
    <w:rsid w:val="00814887"/>
    <w:rsid w:val="008156EC"/>
    <w:rsid w:val="00815C7B"/>
    <w:rsid w:val="00815E40"/>
    <w:rsid w:val="00815F1B"/>
    <w:rsid w:val="008172F2"/>
    <w:rsid w:val="00820879"/>
    <w:rsid w:val="00820D0E"/>
    <w:rsid w:val="00821330"/>
    <w:rsid w:val="00821D45"/>
    <w:rsid w:val="00821E5C"/>
    <w:rsid w:val="008229D5"/>
    <w:rsid w:val="00822A67"/>
    <w:rsid w:val="00823257"/>
    <w:rsid w:val="00823DB6"/>
    <w:rsid w:val="00823FCB"/>
    <w:rsid w:val="008249D6"/>
    <w:rsid w:val="00824BD3"/>
    <w:rsid w:val="00825205"/>
    <w:rsid w:val="00825439"/>
    <w:rsid w:val="00825781"/>
    <w:rsid w:val="00826049"/>
    <w:rsid w:val="00826393"/>
    <w:rsid w:val="0082671E"/>
    <w:rsid w:val="00826A39"/>
    <w:rsid w:val="00826A72"/>
    <w:rsid w:val="00826E4B"/>
    <w:rsid w:val="008274B3"/>
    <w:rsid w:val="0083081B"/>
    <w:rsid w:val="00830832"/>
    <w:rsid w:val="008308B9"/>
    <w:rsid w:val="00830AF6"/>
    <w:rsid w:val="00831060"/>
    <w:rsid w:val="00831A03"/>
    <w:rsid w:val="00831A80"/>
    <w:rsid w:val="00831F10"/>
    <w:rsid w:val="008320B2"/>
    <w:rsid w:val="00832264"/>
    <w:rsid w:val="00832ACA"/>
    <w:rsid w:val="00832EF2"/>
    <w:rsid w:val="008334ED"/>
    <w:rsid w:val="00835609"/>
    <w:rsid w:val="008359C6"/>
    <w:rsid w:val="00835BFE"/>
    <w:rsid w:val="0083772B"/>
    <w:rsid w:val="0083789F"/>
    <w:rsid w:val="00837CBE"/>
    <w:rsid w:val="008400C1"/>
    <w:rsid w:val="008403F6"/>
    <w:rsid w:val="00840942"/>
    <w:rsid w:val="00841038"/>
    <w:rsid w:val="00841653"/>
    <w:rsid w:val="008417B5"/>
    <w:rsid w:val="00841AAD"/>
    <w:rsid w:val="008420BD"/>
    <w:rsid w:val="0084246E"/>
    <w:rsid w:val="0084286A"/>
    <w:rsid w:val="00842BF2"/>
    <w:rsid w:val="00843186"/>
    <w:rsid w:val="00843191"/>
    <w:rsid w:val="008431BB"/>
    <w:rsid w:val="008436E4"/>
    <w:rsid w:val="0084390C"/>
    <w:rsid w:val="00844C80"/>
    <w:rsid w:val="00844EA3"/>
    <w:rsid w:val="00845258"/>
    <w:rsid w:val="00846163"/>
    <w:rsid w:val="00846944"/>
    <w:rsid w:val="00846C98"/>
    <w:rsid w:val="00847ECC"/>
    <w:rsid w:val="00847FF9"/>
    <w:rsid w:val="00850005"/>
    <w:rsid w:val="008504B3"/>
    <w:rsid w:val="00850B3D"/>
    <w:rsid w:val="00850E7C"/>
    <w:rsid w:val="0085136A"/>
    <w:rsid w:val="00851997"/>
    <w:rsid w:val="00851A45"/>
    <w:rsid w:val="00852092"/>
    <w:rsid w:val="00852433"/>
    <w:rsid w:val="008526B7"/>
    <w:rsid w:val="00852FB4"/>
    <w:rsid w:val="00853208"/>
    <w:rsid w:val="0085483A"/>
    <w:rsid w:val="00854F16"/>
    <w:rsid w:val="00855055"/>
    <w:rsid w:val="0085592D"/>
    <w:rsid w:val="00855E23"/>
    <w:rsid w:val="00855E4D"/>
    <w:rsid w:val="008568C2"/>
    <w:rsid w:val="00856B70"/>
    <w:rsid w:val="00856E2D"/>
    <w:rsid w:val="008578A9"/>
    <w:rsid w:val="0085797B"/>
    <w:rsid w:val="00857B21"/>
    <w:rsid w:val="008604E7"/>
    <w:rsid w:val="008610FF"/>
    <w:rsid w:val="00861212"/>
    <w:rsid w:val="008614A2"/>
    <w:rsid w:val="0086162B"/>
    <w:rsid w:val="00861D13"/>
    <w:rsid w:val="00861DCE"/>
    <w:rsid w:val="00862213"/>
    <w:rsid w:val="00862612"/>
    <w:rsid w:val="00862823"/>
    <w:rsid w:val="00862C44"/>
    <w:rsid w:val="00863250"/>
    <w:rsid w:val="008634AD"/>
    <w:rsid w:val="008641CA"/>
    <w:rsid w:val="008642CE"/>
    <w:rsid w:val="0086492F"/>
    <w:rsid w:val="008652EB"/>
    <w:rsid w:val="008653D6"/>
    <w:rsid w:val="0086593B"/>
    <w:rsid w:val="00865EAD"/>
    <w:rsid w:val="008678DC"/>
    <w:rsid w:val="008702E8"/>
    <w:rsid w:val="00870718"/>
    <w:rsid w:val="008707BB"/>
    <w:rsid w:val="00871CC2"/>
    <w:rsid w:val="00872ECD"/>
    <w:rsid w:val="0087372F"/>
    <w:rsid w:val="00873981"/>
    <w:rsid w:val="00873CC6"/>
    <w:rsid w:val="00873F0F"/>
    <w:rsid w:val="0087400E"/>
    <w:rsid w:val="0087467D"/>
    <w:rsid w:val="008746AC"/>
    <w:rsid w:val="0087542D"/>
    <w:rsid w:val="00875C28"/>
    <w:rsid w:val="00876443"/>
    <w:rsid w:val="008766AE"/>
    <w:rsid w:val="00876755"/>
    <w:rsid w:val="0087682D"/>
    <w:rsid w:val="008774A1"/>
    <w:rsid w:val="00877AAE"/>
    <w:rsid w:val="00877F13"/>
    <w:rsid w:val="0088078C"/>
    <w:rsid w:val="00880F0C"/>
    <w:rsid w:val="008810A8"/>
    <w:rsid w:val="0088135F"/>
    <w:rsid w:val="00881419"/>
    <w:rsid w:val="008816C1"/>
    <w:rsid w:val="008822EC"/>
    <w:rsid w:val="0088240B"/>
    <w:rsid w:val="0088264C"/>
    <w:rsid w:val="008826FE"/>
    <w:rsid w:val="00882B05"/>
    <w:rsid w:val="00882EF2"/>
    <w:rsid w:val="00883221"/>
    <w:rsid w:val="00883511"/>
    <w:rsid w:val="0088397B"/>
    <w:rsid w:val="00884109"/>
    <w:rsid w:val="00884864"/>
    <w:rsid w:val="008849DB"/>
    <w:rsid w:val="00885601"/>
    <w:rsid w:val="00885DFF"/>
    <w:rsid w:val="00885F5E"/>
    <w:rsid w:val="00885FCB"/>
    <w:rsid w:val="00886031"/>
    <w:rsid w:val="00886951"/>
    <w:rsid w:val="0088763D"/>
    <w:rsid w:val="00887C0D"/>
    <w:rsid w:val="0089025E"/>
    <w:rsid w:val="008905FD"/>
    <w:rsid w:val="00890F8A"/>
    <w:rsid w:val="00891154"/>
    <w:rsid w:val="008911BD"/>
    <w:rsid w:val="00891659"/>
    <w:rsid w:val="00891875"/>
    <w:rsid w:val="008918E0"/>
    <w:rsid w:val="00891900"/>
    <w:rsid w:val="008919A6"/>
    <w:rsid w:val="00891AC4"/>
    <w:rsid w:val="00891D01"/>
    <w:rsid w:val="008924CF"/>
    <w:rsid w:val="00893EC1"/>
    <w:rsid w:val="00893EDA"/>
    <w:rsid w:val="008941E4"/>
    <w:rsid w:val="0089438B"/>
    <w:rsid w:val="00894663"/>
    <w:rsid w:val="00894AC3"/>
    <w:rsid w:val="00895B6D"/>
    <w:rsid w:val="00895FD3"/>
    <w:rsid w:val="00896670"/>
    <w:rsid w:val="008969E9"/>
    <w:rsid w:val="00897E24"/>
    <w:rsid w:val="008A04B2"/>
    <w:rsid w:val="008A0EDC"/>
    <w:rsid w:val="008A16A8"/>
    <w:rsid w:val="008A2CF6"/>
    <w:rsid w:val="008A2D1D"/>
    <w:rsid w:val="008A2F59"/>
    <w:rsid w:val="008A4613"/>
    <w:rsid w:val="008A4CB8"/>
    <w:rsid w:val="008A5167"/>
    <w:rsid w:val="008A5BA4"/>
    <w:rsid w:val="008A6230"/>
    <w:rsid w:val="008A69A0"/>
    <w:rsid w:val="008A6FDC"/>
    <w:rsid w:val="008A74A1"/>
    <w:rsid w:val="008A77A5"/>
    <w:rsid w:val="008B0C2A"/>
    <w:rsid w:val="008B0DB2"/>
    <w:rsid w:val="008B0DE6"/>
    <w:rsid w:val="008B0E74"/>
    <w:rsid w:val="008B0EC6"/>
    <w:rsid w:val="008B173D"/>
    <w:rsid w:val="008B1780"/>
    <w:rsid w:val="008B17B6"/>
    <w:rsid w:val="008B1EA1"/>
    <w:rsid w:val="008B2500"/>
    <w:rsid w:val="008B304B"/>
    <w:rsid w:val="008B353C"/>
    <w:rsid w:val="008B3814"/>
    <w:rsid w:val="008B3855"/>
    <w:rsid w:val="008B3D03"/>
    <w:rsid w:val="008B5997"/>
    <w:rsid w:val="008B6040"/>
    <w:rsid w:val="008B6112"/>
    <w:rsid w:val="008B6292"/>
    <w:rsid w:val="008B6860"/>
    <w:rsid w:val="008B6FDE"/>
    <w:rsid w:val="008B714D"/>
    <w:rsid w:val="008B762B"/>
    <w:rsid w:val="008C0669"/>
    <w:rsid w:val="008C0807"/>
    <w:rsid w:val="008C09F9"/>
    <w:rsid w:val="008C0C20"/>
    <w:rsid w:val="008C165B"/>
    <w:rsid w:val="008C1D83"/>
    <w:rsid w:val="008C1ED5"/>
    <w:rsid w:val="008C225F"/>
    <w:rsid w:val="008C274C"/>
    <w:rsid w:val="008C27B7"/>
    <w:rsid w:val="008C28BD"/>
    <w:rsid w:val="008C2A84"/>
    <w:rsid w:val="008C3A3C"/>
    <w:rsid w:val="008C3F5E"/>
    <w:rsid w:val="008C417B"/>
    <w:rsid w:val="008C474B"/>
    <w:rsid w:val="008C475F"/>
    <w:rsid w:val="008C54B6"/>
    <w:rsid w:val="008C5A2B"/>
    <w:rsid w:val="008D0091"/>
    <w:rsid w:val="008D0AD3"/>
    <w:rsid w:val="008D2353"/>
    <w:rsid w:val="008D2378"/>
    <w:rsid w:val="008D2625"/>
    <w:rsid w:val="008D2C63"/>
    <w:rsid w:val="008D3778"/>
    <w:rsid w:val="008D452C"/>
    <w:rsid w:val="008D45A8"/>
    <w:rsid w:val="008D4998"/>
    <w:rsid w:val="008D4BFD"/>
    <w:rsid w:val="008D4E61"/>
    <w:rsid w:val="008D4ECE"/>
    <w:rsid w:val="008D51A7"/>
    <w:rsid w:val="008D6F16"/>
    <w:rsid w:val="008D7294"/>
    <w:rsid w:val="008E0CB4"/>
    <w:rsid w:val="008E0DC2"/>
    <w:rsid w:val="008E1C65"/>
    <w:rsid w:val="008E1E0A"/>
    <w:rsid w:val="008E1EA7"/>
    <w:rsid w:val="008E22AD"/>
    <w:rsid w:val="008E2562"/>
    <w:rsid w:val="008E27EA"/>
    <w:rsid w:val="008E3A14"/>
    <w:rsid w:val="008E3C75"/>
    <w:rsid w:val="008E3F58"/>
    <w:rsid w:val="008E4EC8"/>
    <w:rsid w:val="008E4F46"/>
    <w:rsid w:val="008E54F5"/>
    <w:rsid w:val="008E569F"/>
    <w:rsid w:val="008E58F0"/>
    <w:rsid w:val="008E5905"/>
    <w:rsid w:val="008E5A2F"/>
    <w:rsid w:val="008E6139"/>
    <w:rsid w:val="008E645C"/>
    <w:rsid w:val="008E6B6A"/>
    <w:rsid w:val="008E6F8D"/>
    <w:rsid w:val="008E7856"/>
    <w:rsid w:val="008E7F8D"/>
    <w:rsid w:val="008F014D"/>
    <w:rsid w:val="008F03B1"/>
    <w:rsid w:val="008F0E07"/>
    <w:rsid w:val="008F1295"/>
    <w:rsid w:val="008F1723"/>
    <w:rsid w:val="008F1787"/>
    <w:rsid w:val="008F28AE"/>
    <w:rsid w:val="008F3426"/>
    <w:rsid w:val="008F3F4B"/>
    <w:rsid w:val="008F44FA"/>
    <w:rsid w:val="008F4AEE"/>
    <w:rsid w:val="008F4BC0"/>
    <w:rsid w:val="008F4DBD"/>
    <w:rsid w:val="008F52ED"/>
    <w:rsid w:val="008F586C"/>
    <w:rsid w:val="008F5BAD"/>
    <w:rsid w:val="008F5CB1"/>
    <w:rsid w:val="008F5CD6"/>
    <w:rsid w:val="008F6970"/>
    <w:rsid w:val="008F70A7"/>
    <w:rsid w:val="008F7F11"/>
    <w:rsid w:val="00900505"/>
    <w:rsid w:val="00900A37"/>
    <w:rsid w:val="00901B35"/>
    <w:rsid w:val="0090228D"/>
    <w:rsid w:val="009022B0"/>
    <w:rsid w:val="009028C2"/>
    <w:rsid w:val="00903E19"/>
    <w:rsid w:val="009045D4"/>
    <w:rsid w:val="009046FC"/>
    <w:rsid w:val="009048E3"/>
    <w:rsid w:val="00904B47"/>
    <w:rsid w:val="00906000"/>
    <w:rsid w:val="00906544"/>
    <w:rsid w:val="00906951"/>
    <w:rsid w:val="00906A3A"/>
    <w:rsid w:val="009072CC"/>
    <w:rsid w:val="009106B1"/>
    <w:rsid w:val="009109AD"/>
    <w:rsid w:val="00910A98"/>
    <w:rsid w:val="00910AC4"/>
    <w:rsid w:val="0091147B"/>
    <w:rsid w:val="0091162D"/>
    <w:rsid w:val="009118EB"/>
    <w:rsid w:val="009124C4"/>
    <w:rsid w:val="009124F4"/>
    <w:rsid w:val="009124F6"/>
    <w:rsid w:val="009126D4"/>
    <w:rsid w:val="009127CE"/>
    <w:rsid w:val="009129EB"/>
    <w:rsid w:val="009130BE"/>
    <w:rsid w:val="009135C2"/>
    <w:rsid w:val="00913A3F"/>
    <w:rsid w:val="0091435D"/>
    <w:rsid w:val="00914D10"/>
    <w:rsid w:val="00914DC2"/>
    <w:rsid w:val="009154AF"/>
    <w:rsid w:val="00915AB8"/>
    <w:rsid w:val="00915E46"/>
    <w:rsid w:val="009163D0"/>
    <w:rsid w:val="0091648E"/>
    <w:rsid w:val="00916A93"/>
    <w:rsid w:val="00916C92"/>
    <w:rsid w:val="00916D29"/>
    <w:rsid w:val="0091712E"/>
    <w:rsid w:val="00917A47"/>
    <w:rsid w:val="00920D26"/>
    <w:rsid w:val="00921489"/>
    <w:rsid w:val="00921BC1"/>
    <w:rsid w:val="00922018"/>
    <w:rsid w:val="00923005"/>
    <w:rsid w:val="00923130"/>
    <w:rsid w:val="009233D2"/>
    <w:rsid w:val="00924B27"/>
    <w:rsid w:val="00925083"/>
    <w:rsid w:val="009257AD"/>
    <w:rsid w:val="009257E4"/>
    <w:rsid w:val="00925EBD"/>
    <w:rsid w:val="00925F3D"/>
    <w:rsid w:val="009261A9"/>
    <w:rsid w:val="00926994"/>
    <w:rsid w:val="00926B08"/>
    <w:rsid w:val="00926FE9"/>
    <w:rsid w:val="00927300"/>
    <w:rsid w:val="009277B7"/>
    <w:rsid w:val="00927A56"/>
    <w:rsid w:val="00927C10"/>
    <w:rsid w:val="00927FF4"/>
    <w:rsid w:val="00931F90"/>
    <w:rsid w:val="0093204E"/>
    <w:rsid w:val="0093382C"/>
    <w:rsid w:val="00934035"/>
    <w:rsid w:val="00934659"/>
    <w:rsid w:val="009349B7"/>
    <w:rsid w:val="00934D40"/>
    <w:rsid w:val="00935290"/>
    <w:rsid w:val="009356C8"/>
    <w:rsid w:val="00935BFE"/>
    <w:rsid w:val="00935D3E"/>
    <w:rsid w:val="00936821"/>
    <w:rsid w:val="00936AB7"/>
    <w:rsid w:val="0093733C"/>
    <w:rsid w:val="00937579"/>
    <w:rsid w:val="00940799"/>
    <w:rsid w:val="009408F6"/>
    <w:rsid w:val="00940DE3"/>
    <w:rsid w:val="009420A3"/>
    <w:rsid w:val="00942345"/>
    <w:rsid w:val="00942E6A"/>
    <w:rsid w:val="009433F3"/>
    <w:rsid w:val="0094407D"/>
    <w:rsid w:val="00944FAC"/>
    <w:rsid w:val="00944FF4"/>
    <w:rsid w:val="00945547"/>
    <w:rsid w:val="00945748"/>
    <w:rsid w:val="009458ED"/>
    <w:rsid w:val="00945E21"/>
    <w:rsid w:val="00946286"/>
    <w:rsid w:val="00946820"/>
    <w:rsid w:val="009479E5"/>
    <w:rsid w:val="009504CC"/>
    <w:rsid w:val="00950C04"/>
    <w:rsid w:val="00951347"/>
    <w:rsid w:val="00951938"/>
    <w:rsid w:val="0095223B"/>
    <w:rsid w:val="009530E9"/>
    <w:rsid w:val="009538CA"/>
    <w:rsid w:val="00953ECA"/>
    <w:rsid w:val="0095468A"/>
    <w:rsid w:val="0095479F"/>
    <w:rsid w:val="0095575E"/>
    <w:rsid w:val="009558F0"/>
    <w:rsid w:val="00955D97"/>
    <w:rsid w:val="009570BB"/>
    <w:rsid w:val="00957A6F"/>
    <w:rsid w:val="00957D5B"/>
    <w:rsid w:val="00957F77"/>
    <w:rsid w:val="00960D42"/>
    <w:rsid w:val="00961ADE"/>
    <w:rsid w:val="00962136"/>
    <w:rsid w:val="009639CD"/>
    <w:rsid w:val="00965537"/>
    <w:rsid w:val="00966472"/>
    <w:rsid w:val="009705C6"/>
    <w:rsid w:val="009706C7"/>
    <w:rsid w:val="009709EB"/>
    <w:rsid w:val="00970A8A"/>
    <w:rsid w:val="00970CC7"/>
    <w:rsid w:val="00970DD6"/>
    <w:rsid w:val="00971157"/>
    <w:rsid w:val="00971186"/>
    <w:rsid w:val="0097277F"/>
    <w:rsid w:val="00972926"/>
    <w:rsid w:val="00972A06"/>
    <w:rsid w:val="00972CB8"/>
    <w:rsid w:val="009731C8"/>
    <w:rsid w:val="0097399C"/>
    <w:rsid w:val="00973A67"/>
    <w:rsid w:val="00973BD7"/>
    <w:rsid w:val="0097402B"/>
    <w:rsid w:val="009741BB"/>
    <w:rsid w:val="0097449D"/>
    <w:rsid w:val="00974ECA"/>
    <w:rsid w:val="009752A4"/>
    <w:rsid w:val="00975D67"/>
    <w:rsid w:val="00976206"/>
    <w:rsid w:val="00976361"/>
    <w:rsid w:val="00976E48"/>
    <w:rsid w:val="00976EBE"/>
    <w:rsid w:val="0097746C"/>
    <w:rsid w:val="009800C4"/>
    <w:rsid w:val="009804DB"/>
    <w:rsid w:val="00980B03"/>
    <w:rsid w:val="00980C22"/>
    <w:rsid w:val="009810CC"/>
    <w:rsid w:val="00981166"/>
    <w:rsid w:val="009813E9"/>
    <w:rsid w:val="00981531"/>
    <w:rsid w:val="00981AE7"/>
    <w:rsid w:val="00981F20"/>
    <w:rsid w:val="0098204B"/>
    <w:rsid w:val="0098274F"/>
    <w:rsid w:val="00982A43"/>
    <w:rsid w:val="00982A4A"/>
    <w:rsid w:val="00982BE7"/>
    <w:rsid w:val="00982BEA"/>
    <w:rsid w:val="00982BF8"/>
    <w:rsid w:val="00982C36"/>
    <w:rsid w:val="009833C1"/>
    <w:rsid w:val="00983A90"/>
    <w:rsid w:val="00984821"/>
    <w:rsid w:val="00984C9E"/>
    <w:rsid w:val="00984FDC"/>
    <w:rsid w:val="009859D7"/>
    <w:rsid w:val="00985DE5"/>
    <w:rsid w:val="009862BF"/>
    <w:rsid w:val="00990530"/>
    <w:rsid w:val="00990E59"/>
    <w:rsid w:val="00991014"/>
    <w:rsid w:val="009917A1"/>
    <w:rsid w:val="00991C55"/>
    <w:rsid w:val="00991E7C"/>
    <w:rsid w:val="00992231"/>
    <w:rsid w:val="00992A55"/>
    <w:rsid w:val="00992DA6"/>
    <w:rsid w:val="00992E88"/>
    <w:rsid w:val="00993F43"/>
    <w:rsid w:val="009942E6"/>
    <w:rsid w:val="00995F11"/>
    <w:rsid w:val="009963C7"/>
    <w:rsid w:val="00996517"/>
    <w:rsid w:val="00996BD0"/>
    <w:rsid w:val="00996CDC"/>
    <w:rsid w:val="00996F5E"/>
    <w:rsid w:val="00997529"/>
    <w:rsid w:val="009A0344"/>
    <w:rsid w:val="009A0A9A"/>
    <w:rsid w:val="009A12A9"/>
    <w:rsid w:val="009A156B"/>
    <w:rsid w:val="009A15F4"/>
    <w:rsid w:val="009A23FA"/>
    <w:rsid w:val="009A3781"/>
    <w:rsid w:val="009A398F"/>
    <w:rsid w:val="009A41FB"/>
    <w:rsid w:val="009A5694"/>
    <w:rsid w:val="009A6710"/>
    <w:rsid w:val="009A6C82"/>
    <w:rsid w:val="009A729A"/>
    <w:rsid w:val="009A7F03"/>
    <w:rsid w:val="009A7F16"/>
    <w:rsid w:val="009B0013"/>
    <w:rsid w:val="009B02D9"/>
    <w:rsid w:val="009B08E0"/>
    <w:rsid w:val="009B0A2F"/>
    <w:rsid w:val="009B0A31"/>
    <w:rsid w:val="009B16E5"/>
    <w:rsid w:val="009B3549"/>
    <w:rsid w:val="009B3B61"/>
    <w:rsid w:val="009B4AC2"/>
    <w:rsid w:val="009B4D63"/>
    <w:rsid w:val="009B5A35"/>
    <w:rsid w:val="009B62F0"/>
    <w:rsid w:val="009B6DAA"/>
    <w:rsid w:val="009B7086"/>
    <w:rsid w:val="009B7BA4"/>
    <w:rsid w:val="009B7E50"/>
    <w:rsid w:val="009C029D"/>
    <w:rsid w:val="009C0578"/>
    <w:rsid w:val="009C0C87"/>
    <w:rsid w:val="009C1639"/>
    <w:rsid w:val="009C1721"/>
    <w:rsid w:val="009C1DAF"/>
    <w:rsid w:val="009C1DFA"/>
    <w:rsid w:val="009C1FB2"/>
    <w:rsid w:val="009C2894"/>
    <w:rsid w:val="009C46E1"/>
    <w:rsid w:val="009C4DAE"/>
    <w:rsid w:val="009C4E8A"/>
    <w:rsid w:val="009C5A41"/>
    <w:rsid w:val="009C5AF7"/>
    <w:rsid w:val="009C6355"/>
    <w:rsid w:val="009C76F4"/>
    <w:rsid w:val="009C780B"/>
    <w:rsid w:val="009C7A2C"/>
    <w:rsid w:val="009C7FED"/>
    <w:rsid w:val="009D0282"/>
    <w:rsid w:val="009D07AE"/>
    <w:rsid w:val="009D0BAD"/>
    <w:rsid w:val="009D1780"/>
    <w:rsid w:val="009D18AB"/>
    <w:rsid w:val="009D1B3D"/>
    <w:rsid w:val="009D1C7B"/>
    <w:rsid w:val="009D1E9E"/>
    <w:rsid w:val="009D2408"/>
    <w:rsid w:val="009D24A8"/>
    <w:rsid w:val="009D27AB"/>
    <w:rsid w:val="009D2B08"/>
    <w:rsid w:val="009D2DBB"/>
    <w:rsid w:val="009D32B3"/>
    <w:rsid w:val="009D36AB"/>
    <w:rsid w:val="009D3861"/>
    <w:rsid w:val="009D3FCA"/>
    <w:rsid w:val="009D4934"/>
    <w:rsid w:val="009D4E3C"/>
    <w:rsid w:val="009D5215"/>
    <w:rsid w:val="009D5572"/>
    <w:rsid w:val="009D608C"/>
    <w:rsid w:val="009D6348"/>
    <w:rsid w:val="009D649B"/>
    <w:rsid w:val="009D69DA"/>
    <w:rsid w:val="009D6AB9"/>
    <w:rsid w:val="009D6EEA"/>
    <w:rsid w:val="009D7200"/>
    <w:rsid w:val="009D7346"/>
    <w:rsid w:val="009D735D"/>
    <w:rsid w:val="009D77D2"/>
    <w:rsid w:val="009D7ADD"/>
    <w:rsid w:val="009D7E77"/>
    <w:rsid w:val="009E026A"/>
    <w:rsid w:val="009E3559"/>
    <w:rsid w:val="009E3CEB"/>
    <w:rsid w:val="009E3D51"/>
    <w:rsid w:val="009E3F47"/>
    <w:rsid w:val="009E46A3"/>
    <w:rsid w:val="009E4FE0"/>
    <w:rsid w:val="009E5174"/>
    <w:rsid w:val="009E521D"/>
    <w:rsid w:val="009E649E"/>
    <w:rsid w:val="009E6833"/>
    <w:rsid w:val="009E6A4D"/>
    <w:rsid w:val="009E7AA1"/>
    <w:rsid w:val="009E7FDA"/>
    <w:rsid w:val="009F0274"/>
    <w:rsid w:val="009F0EE4"/>
    <w:rsid w:val="009F0FAE"/>
    <w:rsid w:val="009F10AD"/>
    <w:rsid w:val="009F10E3"/>
    <w:rsid w:val="009F1116"/>
    <w:rsid w:val="009F1239"/>
    <w:rsid w:val="009F124B"/>
    <w:rsid w:val="009F1345"/>
    <w:rsid w:val="009F137C"/>
    <w:rsid w:val="009F1547"/>
    <w:rsid w:val="009F18D4"/>
    <w:rsid w:val="009F2013"/>
    <w:rsid w:val="009F2306"/>
    <w:rsid w:val="009F3164"/>
    <w:rsid w:val="009F316F"/>
    <w:rsid w:val="009F3179"/>
    <w:rsid w:val="009F3760"/>
    <w:rsid w:val="009F37BF"/>
    <w:rsid w:val="009F45F0"/>
    <w:rsid w:val="009F46B7"/>
    <w:rsid w:val="009F4F11"/>
    <w:rsid w:val="009F546D"/>
    <w:rsid w:val="009F5536"/>
    <w:rsid w:val="009F558D"/>
    <w:rsid w:val="009F58C6"/>
    <w:rsid w:val="009F65F3"/>
    <w:rsid w:val="009F7031"/>
    <w:rsid w:val="009F7349"/>
    <w:rsid w:val="009F7F0F"/>
    <w:rsid w:val="00A009B1"/>
    <w:rsid w:val="00A00E9E"/>
    <w:rsid w:val="00A01263"/>
    <w:rsid w:val="00A019D8"/>
    <w:rsid w:val="00A0291C"/>
    <w:rsid w:val="00A02C31"/>
    <w:rsid w:val="00A038A3"/>
    <w:rsid w:val="00A03EB5"/>
    <w:rsid w:val="00A05B0B"/>
    <w:rsid w:val="00A05B28"/>
    <w:rsid w:val="00A05C4E"/>
    <w:rsid w:val="00A06B80"/>
    <w:rsid w:val="00A06D6A"/>
    <w:rsid w:val="00A0751F"/>
    <w:rsid w:val="00A07BEC"/>
    <w:rsid w:val="00A10425"/>
    <w:rsid w:val="00A10811"/>
    <w:rsid w:val="00A10D27"/>
    <w:rsid w:val="00A10FBA"/>
    <w:rsid w:val="00A121CC"/>
    <w:rsid w:val="00A121DA"/>
    <w:rsid w:val="00A12224"/>
    <w:rsid w:val="00A12491"/>
    <w:rsid w:val="00A12DF7"/>
    <w:rsid w:val="00A12E1D"/>
    <w:rsid w:val="00A12ED0"/>
    <w:rsid w:val="00A13585"/>
    <w:rsid w:val="00A136A4"/>
    <w:rsid w:val="00A13A79"/>
    <w:rsid w:val="00A13EC8"/>
    <w:rsid w:val="00A14AFD"/>
    <w:rsid w:val="00A155EC"/>
    <w:rsid w:val="00A1572C"/>
    <w:rsid w:val="00A16278"/>
    <w:rsid w:val="00A1719E"/>
    <w:rsid w:val="00A206F0"/>
    <w:rsid w:val="00A208EE"/>
    <w:rsid w:val="00A20DD1"/>
    <w:rsid w:val="00A214D0"/>
    <w:rsid w:val="00A21827"/>
    <w:rsid w:val="00A218D3"/>
    <w:rsid w:val="00A219C3"/>
    <w:rsid w:val="00A21CB8"/>
    <w:rsid w:val="00A2576C"/>
    <w:rsid w:val="00A257BA"/>
    <w:rsid w:val="00A25B74"/>
    <w:rsid w:val="00A25DBC"/>
    <w:rsid w:val="00A25E83"/>
    <w:rsid w:val="00A25EF3"/>
    <w:rsid w:val="00A2619A"/>
    <w:rsid w:val="00A26510"/>
    <w:rsid w:val="00A26562"/>
    <w:rsid w:val="00A26B57"/>
    <w:rsid w:val="00A270B2"/>
    <w:rsid w:val="00A2739D"/>
    <w:rsid w:val="00A27534"/>
    <w:rsid w:val="00A27918"/>
    <w:rsid w:val="00A3006B"/>
    <w:rsid w:val="00A315CF"/>
    <w:rsid w:val="00A3164D"/>
    <w:rsid w:val="00A31BF1"/>
    <w:rsid w:val="00A324F0"/>
    <w:rsid w:val="00A32C74"/>
    <w:rsid w:val="00A3304F"/>
    <w:rsid w:val="00A33E95"/>
    <w:rsid w:val="00A346CE"/>
    <w:rsid w:val="00A348D0"/>
    <w:rsid w:val="00A34987"/>
    <w:rsid w:val="00A349EB"/>
    <w:rsid w:val="00A35D4E"/>
    <w:rsid w:val="00A35EE5"/>
    <w:rsid w:val="00A36051"/>
    <w:rsid w:val="00A3641D"/>
    <w:rsid w:val="00A36C9A"/>
    <w:rsid w:val="00A36CD8"/>
    <w:rsid w:val="00A36F68"/>
    <w:rsid w:val="00A3783B"/>
    <w:rsid w:val="00A40B0B"/>
    <w:rsid w:val="00A4124D"/>
    <w:rsid w:val="00A41B71"/>
    <w:rsid w:val="00A41CB0"/>
    <w:rsid w:val="00A41CB5"/>
    <w:rsid w:val="00A41D6A"/>
    <w:rsid w:val="00A42D97"/>
    <w:rsid w:val="00A44DAF"/>
    <w:rsid w:val="00A45327"/>
    <w:rsid w:val="00A45433"/>
    <w:rsid w:val="00A455F7"/>
    <w:rsid w:val="00A456D5"/>
    <w:rsid w:val="00A45AA3"/>
    <w:rsid w:val="00A46853"/>
    <w:rsid w:val="00A46EAC"/>
    <w:rsid w:val="00A46FC4"/>
    <w:rsid w:val="00A471A8"/>
    <w:rsid w:val="00A47999"/>
    <w:rsid w:val="00A50167"/>
    <w:rsid w:val="00A50395"/>
    <w:rsid w:val="00A50A76"/>
    <w:rsid w:val="00A50C5A"/>
    <w:rsid w:val="00A513D7"/>
    <w:rsid w:val="00A513D8"/>
    <w:rsid w:val="00A51CE7"/>
    <w:rsid w:val="00A51EAC"/>
    <w:rsid w:val="00A51F34"/>
    <w:rsid w:val="00A523D4"/>
    <w:rsid w:val="00A528BA"/>
    <w:rsid w:val="00A52CC5"/>
    <w:rsid w:val="00A52FDD"/>
    <w:rsid w:val="00A535D2"/>
    <w:rsid w:val="00A53623"/>
    <w:rsid w:val="00A539CC"/>
    <w:rsid w:val="00A53DC6"/>
    <w:rsid w:val="00A5455C"/>
    <w:rsid w:val="00A552D5"/>
    <w:rsid w:val="00A55605"/>
    <w:rsid w:val="00A56358"/>
    <w:rsid w:val="00A56432"/>
    <w:rsid w:val="00A56E9E"/>
    <w:rsid w:val="00A578CB"/>
    <w:rsid w:val="00A57C8C"/>
    <w:rsid w:val="00A57D2C"/>
    <w:rsid w:val="00A604AE"/>
    <w:rsid w:val="00A60556"/>
    <w:rsid w:val="00A60D7F"/>
    <w:rsid w:val="00A611A3"/>
    <w:rsid w:val="00A615C1"/>
    <w:rsid w:val="00A61907"/>
    <w:rsid w:val="00A61B75"/>
    <w:rsid w:val="00A6278C"/>
    <w:rsid w:val="00A6309F"/>
    <w:rsid w:val="00A63DAE"/>
    <w:rsid w:val="00A64351"/>
    <w:rsid w:val="00A64889"/>
    <w:rsid w:val="00A64BD3"/>
    <w:rsid w:val="00A64E92"/>
    <w:rsid w:val="00A64EA8"/>
    <w:rsid w:val="00A650BE"/>
    <w:rsid w:val="00A65204"/>
    <w:rsid w:val="00A6530F"/>
    <w:rsid w:val="00A65D15"/>
    <w:rsid w:val="00A66028"/>
    <w:rsid w:val="00A663BF"/>
    <w:rsid w:val="00A66685"/>
    <w:rsid w:val="00A672BF"/>
    <w:rsid w:val="00A675DB"/>
    <w:rsid w:val="00A70268"/>
    <w:rsid w:val="00A7045B"/>
    <w:rsid w:val="00A709D3"/>
    <w:rsid w:val="00A70A0E"/>
    <w:rsid w:val="00A712BA"/>
    <w:rsid w:val="00A71CC0"/>
    <w:rsid w:val="00A72206"/>
    <w:rsid w:val="00A729D7"/>
    <w:rsid w:val="00A72A1E"/>
    <w:rsid w:val="00A73014"/>
    <w:rsid w:val="00A733C7"/>
    <w:rsid w:val="00A73954"/>
    <w:rsid w:val="00A73EF0"/>
    <w:rsid w:val="00A740A6"/>
    <w:rsid w:val="00A748E7"/>
    <w:rsid w:val="00A74FB5"/>
    <w:rsid w:val="00A76556"/>
    <w:rsid w:val="00A778D7"/>
    <w:rsid w:val="00A77AD6"/>
    <w:rsid w:val="00A77E69"/>
    <w:rsid w:val="00A80E21"/>
    <w:rsid w:val="00A813B0"/>
    <w:rsid w:val="00A814E8"/>
    <w:rsid w:val="00A81A07"/>
    <w:rsid w:val="00A81C0C"/>
    <w:rsid w:val="00A831E4"/>
    <w:rsid w:val="00A833EA"/>
    <w:rsid w:val="00A83781"/>
    <w:rsid w:val="00A83864"/>
    <w:rsid w:val="00A84EAA"/>
    <w:rsid w:val="00A855B1"/>
    <w:rsid w:val="00A85CA2"/>
    <w:rsid w:val="00A85F11"/>
    <w:rsid w:val="00A85FC4"/>
    <w:rsid w:val="00A869AA"/>
    <w:rsid w:val="00A86DC2"/>
    <w:rsid w:val="00A87A07"/>
    <w:rsid w:val="00A90206"/>
    <w:rsid w:val="00A9068B"/>
    <w:rsid w:val="00A9074E"/>
    <w:rsid w:val="00A9092E"/>
    <w:rsid w:val="00A90D2D"/>
    <w:rsid w:val="00A90D95"/>
    <w:rsid w:val="00A90EC2"/>
    <w:rsid w:val="00A9120A"/>
    <w:rsid w:val="00A9177E"/>
    <w:rsid w:val="00A92016"/>
    <w:rsid w:val="00A9215C"/>
    <w:rsid w:val="00A925EA"/>
    <w:rsid w:val="00A93913"/>
    <w:rsid w:val="00A942F7"/>
    <w:rsid w:val="00A9434B"/>
    <w:rsid w:val="00A94D00"/>
    <w:rsid w:val="00A94D18"/>
    <w:rsid w:val="00A95009"/>
    <w:rsid w:val="00A95C2B"/>
    <w:rsid w:val="00A960D8"/>
    <w:rsid w:val="00A974A3"/>
    <w:rsid w:val="00A97628"/>
    <w:rsid w:val="00A97FB4"/>
    <w:rsid w:val="00AA0D61"/>
    <w:rsid w:val="00AA0F51"/>
    <w:rsid w:val="00AA11E6"/>
    <w:rsid w:val="00AA1DBF"/>
    <w:rsid w:val="00AA24F7"/>
    <w:rsid w:val="00AA4340"/>
    <w:rsid w:val="00AA46CA"/>
    <w:rsid w:val="00AA4BC6"/>
    <w:rsid w:val="00AA554A"/>
    <w:rsid w:val="00AA5580"/>
    <w:rsid w:val="00AA578E"/>
    <w:rsid w:val="00AA59D0"/>
    <w:rsid w:val="00AA5BE5"/>
    <w:rsid w:val="00AA5DAD"/>
    <w:rsid w:val="00AA64D7"/>
    <w:rsid w:val="00AA6EF6"/>
    <w:rsid w:val="00AA7681"/>
    <w:rsid w:val="00AA7A65"/>
    <w:rsid w:val="00AB1AA9"/>
    <w:rsid w:val="00AB303A"/>
    <w:rsid w:val="00AB3328"/>
    <w:rsid w:val="00AB3658"/>
    <w:rsid w:val="00AB41BF"/>
    <w:rsid w:val="00AB468C"/>
    <w:rsid w:val="00AB5575"/>
    <w:rsid w:val="00AB56CD"/>
    <w:rsid w:val="00AB5CDD"/>
    <w:rsid w:val="00AB6343"/>
    <w:rsid w:val="00AB7C90"/>
    <w:rsid w:val="00AC0526"/>
    <w:rsid w:val="00AC08F8"/>
    <w:rsid w:val="00AC0C4C"/>
    <w:rsid w:val="00AC14EE"/>
    <w:rsid w:val="00AC1A45"/>
    <w:rsid w:val="00AC1A66"/>
    <w:rsid w:val="00AC265E"/>
    <w:rsid w:val="00AC291D"/>
    <w:rsid w:val="00AC29BE"/>
    <w:rsid w:val="00AC30B3"/>
    <w:rsid w:val="00AC3486"/>
    <w:rsid w:val="00AC3C35"/>
    <w:rsid w:val="00AC3DDF"/>
    <w:rsid w:val="00AC3F31"/>
    <w:rsid w:val="00AC4812"/>
    <w:rsid w:val="00AC5379"/>
    <w:rsid w:val="00AC609B"/>
    <w:rsid w:val="00AC650A"/>
    <w:rsid w:val="00AC6668"/>
    <w:rsid w:val="00AC7D4E"/>
    <w:rsid w:val="00AD04BC"/>
    <w:rsid w:val="00AD13A7"/>
    <w:rsid w:val="00AD18A2"/>
    <w:rsid w:val="00AD1A23"/>
    <w:rsid w:val="00AD1E31"/>
    <w:rsid w:val="00AD2687"/>
    <w:rsid w:val="00AD26DF"/>
    <w:rsid w:val="00AD28E5"/>
    <w:rsid w:val="00AD2D35"/>
    <w:rsid w:val="00AD2E8D"/>
    <w:rsid w:val="00AD3221"/>
    <w:rsid w:val="00AD34B5"/>
    <w:rsid w:val="00AD41D0"/>
    <w:rsid w:val="00AD43CB"/>
    <w:rsid w:val="00AD51AE"/>
    <w:rsid w:val="00AD63EA"/>
    <w:rsid w:val="00AD672E"/>
    <w:rsid w:val="00AD6B4A"/>
    <w:rsid w:val="00AD6EAA"/>
    <w:rsid w:val="00AD7126"/>
    <w:rsid w:val="00AD7893"/>
    <w:rsid w:val="00AE07D2"/>
    <w:rsid w:val="00AE1113"/>
    <w:rsid w:val="00AE120A"/>
    <w:rsid w:val="00AE1956"/>
    <w:rsid w:val="00AE21A0"/>
    <w:rsid w:val="00AE315A"/>
    <w:rsid w:val="00AE36E5"/>
    <w:rsid w:val="00AE3B47"/>
    <w:rsid w:val="00AE3FD0"/>
    <w:rsid w:val="00AE41D7"/>
    <w:rsid w:val="00AE44AB"/>
    <w:rsid w:val="00AE4766"/>
    <w:rsid w:val="00AE4DB4"/>
    <w:rsid w:val="00AE5496"/>
    <w:rsid w:val="00AE5E4C"/>
    <w:rsid w:val="00AE6660"/>
    <w:rsid w:val="00AE72B9"/>
    <w:rsid w:val="00AE757F"/>
    <w:rsid w:val="00AE766D"/>
    <w:rsid w:val="00AE7D84"/>
    <w:rsid w:val="00AE7FB8"/>
    <w:rsid w:val="00AF0459"/>
    <w:rsid w:val="00AF0878"/>
    <w:rsid w:val="00AF148A"/>
    <w:rsid w:val="00AF2478"/>
    <w:rsid w:val="00AF308E"/>
    <w:rsid w:val="00AF3AA7"/>
    <w:rsid w:val="00AF4140"/>
    <w:rsid w:val="00AF447C"/>
    <w:rsid w:val="00AF4C8B"/>
    <w:rsid w:val="00AF500A"/>
    <w:rsid w:val="00AF5B8F"/>
    <w:rsid w:val="00AF5BF4"/>
    <w:rsid w:val="00AF5CE5"/>
    <w:rsid w:val="00AF6F23"/>
    <w:rsid w:val="00AF79E0"/>
    <w:rsid w:val="00B005EA"/>
    <w:rsid w:val="00B013D9"/>
    <w:rsid w:val="00B0145B"/>
    <w:rsid w:val="00B02071"/>
    <w:rsid w:val="00B020C4"/>
    <w:rsid w:val="00B02416"/>
    <w:rsid w:val="00B02D42"/>
    <w:rsid w:val="00B03352"/>
    <w:rsid w:val="00B03697"/>
    <w:rsid w:val="00B0395A"/>
    <w:rsid w:val="00B03B8A"/>
    <w:rsid w:val="00B03EA6"/>
    <w:rsid w:val="00B03FCB"/>
    <w:rsid w:val="00B04359"/>
    <w:rsid w:val="00B04EEB"/>
    <w:rsid w:val="00B0555C"/>
    <w:rsid w:val="00B05698"/>
    <w:rsid w:val="00B067D8"/>
    <w:rsid w:val="00B07102"/>
    <w:rsid w:val="00B075C5"/>
    <w:rsid w:val="00B07A23"/>
    <w:rsid w:val="00B11801"/>
    <w:rsid w:val="00B13195"/>
    <w:rsid w:val="00B14BE8"/>
    <w:rsid w:val="00B14DB6"/>
    <w:rsid w:val="00B15151"/>
    <w:rsid w:val="00B158EE"/>
    <w:rsid w:val="00B162B9"/>
    <w:rsid w:val="00B164CA"/>
    <w:rsid w:val="00B1660B"/>
    <w:rsid w:val="00B168AD"/>
    <w:rsid w:val="00B169C2"/>
    <w:rsid w:val="00B176E1"/>
    <w:rsid w:val="00B200FB"/>
    <w:rsid w:val="00B203BA"/>
    <w:rsid w:val="00B210DA"/>
    <w:rsid w:val="00B21379"/>
    <w:rsid w:val="00B21996"/>
    <w:rsid w:val="00B21CEE"/>
    <w:rsid w:val="00B21F11"/>
    <w:rsid w:val="00B22A1D"/>
    <w:rsid w:val="00B22B23"/>
    <w:rsid w:val="00B22CC9"/>
    <w:rsid w:val="00B22F09"/>
    <w:rsid w:val="00B23219"/>
    <w:rsid w:val="00B238B8"/>
    <w:rsid w:val="00B23C4D"/>
    <w:rsid w:val="00B249EA"/>
    <w:rsid w:val="00B25B5A"/>
    <w:rsid w:val="00B2626E"/>
    <w:rsid w:val="00B26600"/>
    <w:rsid w:val="00B26E03"/>
    <w:rsid w:val="00B2707F"/>
    <w:rsid w:val="00B2740C"/>
    <w:rsid w:val="00B27431"/>
    <w:rsid w:val="00B27829"/>
    <w:rsid w:val="00B30418"/>
    <w:rsid w:val="00B3077C"/>
    <w:rsid w:val="00B311E9"/>
    <w:rsid w:val="00B31584"/>
    <w:rsid w:val="00B31A1B"/>
    <w:rsid w:val="00B31C4F"/>
    <w:rsid w:val="00B3251C"/>
    <w:rsid w:val="00B32880"/>
    <w:rsid w:val="00B32A03"/>
    <w:rsid w:val="00B3301C"/>
    <w:rsid w:val="00B333E8"/>
    <w:rsid w:val="00B3353A"/>
    <w:rsid w:val="00B336D7"/>
    <w:rsid w:val="00B339F6"/>
    <w:rsid w:val="00B33F44"/>
    <w:rsid w:val="00B34F60"/>
    <w:rsid w:val="00B3516A"/>
    <w:rsid w:val="00B3528B"/>
    <w:rsid w:val="00B35EB5"/>
    <w:rsid w:val="00B37294"/>
    <w:rsid w:val="00B410D0"/>
    <w:rsid w:val="00B41ED5"/>
    <w:rsid w:val="00B42D2E"/>
    <w:rsid w:val="00B42E4F"/>
    <w:rsid w:val="00B42F38"/>
    <w:rsid w:val="00B431A6"/>
    <w:rsid w:val="00B43920"/>
    <w:rsid w:val="00B44F8A"/>
    <w:rsid w:val="00B4624D"/>
    <w:rsid w:val="00B471F8"/>
    <w:rsid w:val="00B47522"/>
    <w:rsid w:val="00B47D0A"/>
    <w:rsid w:val="00B50005"/>
    <w:rsid w:val="00B50594"/>
    <w:rsid w:val="00B50D06"/>
    <w:rsid w:val="00B50DDB"/>
    <w:rsid w:val="00B510E3"/>
    <w:rsid w:val="00B512FA"/>
    <w:rsid w:val="00B52023"/>
    <w:rsid w:val="00B52885"/>
    <w:rsid w:val="00B53045"/>
    <w:rsid w:val="00B54495"/>
    <w:rsid w:val="00B54621"/>
    <w:rsid w:val="00B54B2F"/>
    <w:rsid w:val="00B55646"/>
    <w:rsid w:val="00B55698"/>
    <w:rsid w:val="00B556AF"/>
    <w:rsid w:val="00B56196"/>
    <w:rsid w:val="00B565E8"/>
    <w:rsid w:val="00B56BD1"/>
    <w:rsid w:val="00B56F70"/>
    <w:rsid w:val="00B57F12"/>
    <w:rsid w:val="00B57F31"/>
    <w:rsid w:val="00B57F6D"/>
    <w:rsid w:val="00B57FDC"/>
    <w:rsid w:val="00B61128"/>
    <w:rsid w:val="00B61FE8"/>
    <w:rsid w:val="00B62D21"/>
    <w:rsid w:val="00B63052"/>
    <w:rsid w:val="00B631A5"/>
    <w:rsid w:val="00B636E5"/>
    <w:rsid w:val="00B64E5B"/>
    <w:rsid w:val="00B654D8"/>
    <w:rsid w:val="00B65F4C"/>
    <w:rsid w:val="00B66258"/>
    <w:rsid w:val="00B668C3"/>
    <w:rsid w:val="00B677ED"/>
    <w:rsid w:val="00B67813"/>
    <w:rsid w:val="00B67CEE"/>
    <w:rsid w:val="00B67F02"/>
    <w:rsid w:val="00B67FAB"/>
    <w:rsid w:val="00B7021F"/>
    <w:rsid w:val="00B707DD"/>
    <w:rsid w:val="00B709EB"/>
    <w:rsid w:val="00B71355"/>
    <w:rsid w:val="00B72092"/>
    <w:rsid w:val="00B72BD6"/>
    <w:rsid w:val="00B72C1F"/>
    <w:rsid w:val="00B72E9E"/>
    <w:rsid w:val="00B7312E"/>
    <w:rsid w:val="00B742E2"/>
    <w:rsid w:val="00B74487"/>
    <w:rsid w:val="00B7482A"/>
    <w:rsid w:val="00B748B4"/>
    <w:rsid w:val="00B74CEA"/>
    <w:rsid w:val="00B75148"/>
    <w:rsid w:val="00B754FE"/>
    <w:rsid w:val="00B75A95"/>
    <w:rsid w:val="00B769A6"/>
    <w:rsid w:val="00B771F1"/>
    <w:rsid w:val="00B7733D"/>
    <w:rsid w:val="00B77792"/>
    <w:rsid w:val="00B8019C"/>
    <w:rsid w:val="00B807C9"/>
    <w:rsid w:val="00B8081B"/>
    <w:rsid w:val="00B814CC"/>
    <w:rsid w:val="00B82E15"/>
    <w:rsid w:val="00B83DB7"/>
    <w:rsid w:val="00B85137"/>
    <w:rsid w:val="00B859EA"/>
    <w:rsid w:val="00B8642B"/>
    <w:rsid w:val="00B86769"/>
    <w:rsid w:val="00B86B74"/>
    <w:rsid w:val="00B86FE4"/>
    <w:rsid w:val="00B8707B"/>
    <w:rsid w:val="00B87EE6"/>
    <w:rsid w:val="00B909F4"/>
    <w:rsid w:val="00B90A57"/>
    <w:rsid w:val="00B90B1E"/>
    <w:rsid w:val="00B90E14"/>
    <w:rsid w:val="00B91637"/>
    <w:rsid w:val="00B91CAC"/>
    <w:rsid w:val="00B92179"/>
    <w:rsid w:val="00B923A7"/>
    <w:rsid w:val="00B92C15"/>
    <w:rsid w:val="00B93302"/>
    <w:rsid w:val="00B935E2"/>
    <w:rsid w:val="00B9376D"/>
    <w:rsid w:val="00B93F2F"/>
    <w:rsid w:val="00B941B7"/>
    <w:rsid w:val="00B94F69"/>
    <w:rsid w:val="00B95EDC"/>
    <w:rsid w:val="00B96C38"/>
    <w:rsid w:val="00B978B4"/>
    <w:rsid w:val="00B97918"/>
    <w:rsid w:val="00B97A6A"/>
    <w:rsid w:val="00B97EFD"/>
    <w:rsid w:val="00BA0131"/>
    <w:rsid w:val="00BA0425"/>
    <w:rsid w:val="00BA0EBD"/>
    <w:rsid w:val="00BA0ED3"/>
    <w:rsid w:val="00BA1500"/>
    <w:rsid w:val="00BA39E7"/>
    <w:rsid w:val="00BA52A8"/>
    <w:rsid w:val="00BA5372"/>
    <w:rsid w:val="00BA5D10"/>
    <w:rsid w:val="00BA5FDC"/>
    <w:rsid w:val="00BA601D"/>
    <w:rsid w:val="00BA625A"/>
    <w:rsid w:val="00BA6295"/>
    <w:rsid w:val="00BA73D4"/>
    <w:rsid w:val="00BA7756"/>
    <w:rsid w:val="00BA790C"/>
    <w:rsid w:val="00BA7AFF"/>
    <w:rsid w:val="00BB0541"/>
    <w:rsid w:val="00BB1A62"/>
    <w:rsid w:val="00BB1AA1"/>
    <w:rsid w:val="00BB2E12"/>
    <w:rsid w:val="00BB3AD3"/>
    <w:rsid w:val="00BB3B38"/>
    <w:rsid w:val="00BB413F"/>
    <w:rsid w:val="00BB42D6"/>
    <w:rsid w:val="00BB52C3"/>
    <w:rsid w:val="00BB554A"/>
    <w:rsid w:val="00BB59C1"/>
    <w:rsid w:val="00BB5C54"/>
    <w:rsid w:val="00BB6A1E"/>
    <w:rsid w:val="00BB6E43"/>
    <w:rsid w:val="00BB7453"/>
    <w:rsid w:val="00BC0A11"/>
    <w:rsid w:val="00BC27A5"/>
    <w:rsid w:val="00BC28D5"/>
    <w:rsid w:val="00BC29A1"/>
    <w:rsid w:val="00BC35B9"/>
    <w:rsid w:val="00BC3853"/>
    <w:rsid w:val="00BC3C23"/>
    <w:rsid w:val="00BC47C1"/>
    <w:rsid w:val="00BC5793"/>
    <w:rsid w:val="00BC611F"/>
    <w:rsid w:val="00BC62E3"/>
    <w:rsid w:val="00BC6532"/>
    <w:rsid w:val="00BC653F"/>
    <w:rsid w:val="00BC67F9"/>
    <w:rsid w:val="00BC7180"/>
    <w:rsid w:val="00BC7448"/>
    <w:rsid w:val="00BC75B9"/>
    <w:rsid w:val="00BC7A88"/>
    <w:rsid w:val="00BD0B36"/>
    <w:rsid w:val="00BD0CF8"/>
    <w:rsid w:val="00BD198E"/>
    <w:rsid w:val="00BD27F2"/>
    <w:rsid w:val="00BD29CE"/>
    <w:rsid w:val="00BD2B2D"/>
    <w:rsid w:val="00BD2CCB"/>
    <w:rsid w:val="00BD3434"/>
    <w:rsid w:val="00BD3C1B"/>
    <w:rsid w:val="00BD409E"/>
    <w:rsid w:val="00BD508E"/>
    <w:rsid w:val="00BD6809"/>
    <w:rsid w:val="00BD7036"/>
    <w:rsid w:val="00BD723B"/>
    <w:rsid w:val="00BD7B5D"/>
    <w:rsid w:val="00BE0541"/>
    <w:rsid w:val="00BE0696"/>
    <w:rsid w:val="00BE1E31"/>
    <w:rsid w:val="00BE28A4"/>
    <w:rsid w:val="00BE292E"/>
    <w:rsid w:val="00BE3212"/>
    <w:rsid w:val="00BE35FD"/>
    <w:rsid w:val="00BE3BCA"/>
    <w:rsid w:val="00BE4392"/>
    <w:rsid w:val="00BE45C5"/>
    <w:rsid w:val="00BE4C2A"/>
    <w:rsid w:val="00BE5DDE"/>
    <w:rsid w:val="00BE5FA4"/>
    <w:rsid w:val="00BE6168"/>
    <w:rsid w:val="00BE68DF"/>
    <w:rsid w:val="00BE6A60"/>
    <w:rsid w:val="00BE782C"/>
    <w:rsid w:val="00BE7A2A"/>
    <w:rsid w:val="00BE7B01"/>
    <w:rsid w:val="00BE7BA7"/>
    <w:rsid w:val="00BF0844"/>
    <w:rsid w:val="00BF0A83"/>
    <w:rsid w:val="00BF147B"/>
    <w:rsid w:val="00BF1868"/>
    <w:rsid w:val="00BF1D1C"/>
    <w:rsid w:val="00BF1F9F"/>
    <w:rsid w:val="00BF2974"/>
    <w:rsid w:val="00BF3269"/>
    <w:rsid w:val="00BF3EFE"/>
    <w:rsid w:val="00BF520A"/>
    <w:rsid w:val="00BF54A3"/>
    <w:rsid w:val="00BF5620"/>
    <w:rsid w:val="00BF600A"/>
    <w:rsid w:val="00BF64CB"/>
    <w:rsid w:val="00BF6C32"/>
    <w:rsid w:val="00BF6E26"/>
    <w:rsid w:val="00BF758F"/>
    <w:rsid w:val="00BF7E4F"/>
    <w:rsid w:val="00BF7FE9"/>
    <w:rsid w:val="00C00059"/>
    <w:rsid w:val="00C00828"/>
    <w:rsid w:val="00C00F8E"/>
    <w:rsid w:val="00C01560"/>
    <w:rsid w:val="00C01B11"/>
    <w:rsid w:val="00C01C23"/>
    <w:rsid w:val="00C0273F"/>
    <w:rsid w:val="00C0291A"/>
    <w:rsid w:val="00C02B61"/>
    <w:rsid w:val="00C02B98"/>
    <w:rsid w:val="00C02E14"/>
    <w:rsid w:val="00C030C1"/>
    <w:rsid w:val="00C036C3"/>
    <w:rsid w:val="00C03784"/>
    <w:rsid w:val="00C046BC"/>
    <w:rsid w:val="00C046C5"/>
    <w:rsid w:val="00C05FE0"/>
    <w:rsid w:val="00C06270"/>
    <w:rsid w:val="00C069B4"/>
    <w:rsid w:val="00C07099"/>
    <w:rsid w:val="00C0773B"/>
    <w:rsid w:val="00C078AE"/>
    <w:rsid w:val="00C07E14"/>
    <w:rsid w:val="00C10114"/>
    <w:rsid w:val="00C10620"/>
    <w:rsid w:val="00C1086B"/>
    <w:rsid w:val="00C11BC0"/>
    <w:rsid w:val="00C12106"/>
    <w:rsid w:val="00C121DB"/>
    <w:rsid w:val="00C12BB7"/>
    <w:rsid w:val="00C12F17"/>
    <w:rsid w:val="00C13E2C"/>
    <w:rsid w:val="00C1459B"/>
    <w:rsid w:val="00C14C56"/>
    <w:rsid w:val="00C15D94"/>
    <w:rsid w:val="00C160A6"/>
    <w:rsid w:val="00C165C1"/>
    <w:rsid w:val="00C16A7E"/>
    <w:rsid w:val="00C17326"/>
    <w:rsid w:val="00C206E4"/>
    <w:rsid w:val="00C20CED"/>
    <w:rsid w:val="00C2125A"/>
    <w:rsid w:val="00C2132F"/>
    <w:rsid w:val="00C219F2"/>
    <w:rsid w:val="00C21C9C"/>
    <w:rsid w:val="00C21CB5"/>
    <w:rsid w:val="00C21E20"/>
    <w:rsid w:val="00C2208D"/>
    <w:rsid w:val="00C220BB"/>
    <w:rsid w:val="00C22551"/>
    <w:rsid w:val="00C22A8A"/>
    <w:rsid w:val="00C22CDC"/>
    <w:rsid w:val="00C2379C"/>
    <w:rsid w:val="00C23A1B"/>
    <w:rsid w:val="00C23BAF"/>
    <w:rsid w:val="00C24D62"/>
    <w:rsid w:val="00C24FC1"/>
    <w:rsid w:val="00C27628"/>
    <w:rsid w:val="00C3046E"/>
    <w:rsid w:val="00C30907"/>
    <w:rsid w:val="00C311F0"/>
    <w:rsid w:val="00C314B6"/>
    <w:rsid w:val="00C31665"/>
    <w:rsid w:val="00C31B3A"/>
    <w:rsid w:val="00C31C18"/>
    <w:rsid w:val="00C324C1"/>
    <w:rsid w:val="00C325D1"/>
    <w:rsid w:val="00C3265D"/>
    <w:rsid w:val="00C32F66"/>
    <w:rsid w:val="00C33B08"/>
    <w:rsid w:val="00C343C4"/>
    <w:rsid w:val="00C344B7"/>
    <w:rsid w:val="00C34543"/>
    <w:rsid w:val="00C34927"/>
    <w:rsid w:val="00C34F63"/>
    <w:rsid w:val="00C35096"/>
    <w:rsid w:val="00C35264"/>
    <w:rsid w:val="00C36AB8"/>
    <w:rsid w:val="00C37974"/>
    <w:rsid w:val="00C37F87"/>
    <w:rsid w:val="00C404EB"/>
    <w:rsid w:val="00C41096"/>
    <w:rsid w:val="00C41B1E"/>
    <w:rsid w:val="00C41DFC"/>
    <w:rsid w:val="00C42C1F"/>
    <w:rsid w:val="00C43295"/>
    <w:rsid w:val="00C432AF"/>
    <w:rsid w:val="00C43696"/>
    <w:rsid w:val="00C43B6A"/>
    <w:rsid w:val="00C43E79"/>
    <w:rsid w:val="00C455C7"/>
    <w:rsid w:val="00C4572A"/>
    <w:rsid w:val="00C458A7"/>
    <w:rsid w:val="00C45BD2"/>
    <w:rsid w:val="00C45F0A"/>
    <w:rsid w:val="00C4655B"/>
    <w:rsid w:val="00C466C6"/>
    <w:rsid w:val="00C4673E"/>
    <w:rsid w:val="00C4677C"/>
    <w:rsid w:val="00C46CE0"/>
    <w:rsid w:val="00C47740"/>
    <w:rsid w:val="00C5001E"/>
    <w:rsid w:val="00C50C9E"/>
    <w:rsid w:val="00C50F3B"/>
    <w:rsid w:val="00C50FA0"/>
    <w:rsid w:val="00C516A7"/>
    <w:rsid w:val="00C53D65"/>
    <w:rsid w:val="00C53D89"/>
    <w:rsid w:val="00C54185"/>
    <w:rsid w:val="00C54633"/>
    <w:rsid w:val="00C54E74"/>
    <w:rsid w:val="00C54F37"/>
    <w:rsid w:val="00C56472"/>
    <w:rsid w:val="00C56904"/>
    <w:rsid w:val="00C56CEA"/>
    <w:rsid w:val="00C56E0D"/>
    <w:rsid w:val="00C57560"/>
    <w:rsid w:val="00C57AC1"/>
    <w:rsid w:val="00C60B0A"/>
    <w:rsid w:val="00C60CA2"/>
    <w:rsid w:val="00C60D0C"/>
    <w:rsid w:val="00C60E01"/>
    <w:rsid w:val="00C6124A"/>
    <w:rsid w:val="00C617C9"/>
    <w:rsid w:val="00C6281F"/>
    <w:rsid w:val="00C62AD6"/>
    <w:rsid w:val="00C62C21"/>
    <w:rsid w:val="00C63455"/>
    <w:rsid w:val="00C63567"/>
    <w:rsid w:val="00C636B9"/>
    <w:rsid w:val="00C640F7"/>
    <w:rsid w:val="00C648BF"/>
    <w:rsid w:val="00C64BF4"/>
    <w:rsid w:val="00C652C1"/>
    <w:rsid w:val="00C6542E"/>
    <w:rsid w:val="00C65BB9"/>
    <w:rsid w:val="00C66433"/>
    <w:rsid w:val="00C66683"/>
    <w:rsid w:val="00C66A44"/>
    <w:rsid w:val="00C66EBB"/>
    <w:rsid w:val="00C6784B"/>
    <w:rsid w:val="00C678BD"/>
    <w:rsid w:val="00C67C47"/>
    <w:rsid w:val="00C67D17"/>
    <w:rsid w:val="00C67D1F"/>
    <w:rsid w:val="00C67E45"/>
    <w:rsid w:val="00C70C48"/>
    <w:rsid w:val="00C7128A"/>
    <w:rsid w:val="00C71605"/>
    <w:rsid w:val="00C7203D"/>
    <w:rsid w:val="00C7204C"/>
    <w:rsid w:val="00C72615"/>
    <w:rsid w:val="00C72BD8"/>
    <w:rsid w:val="00C72D47"/>
    <w:rsid w:val="00C7314A"/>
    <w:rsid w:val="00C73D28"/>
    <w:rsid w:val="00C74097"/>
    <w:rsid w:val="00C74124"/>
    <w:rsid w:val="00C74531"/>
    <w:rsid w:val="00C745BF"/>
    <w:rsid w:val="00C7575E"/>
    <w:rsid w:val="00C75BF8"/>
    <w:rsid w:val="00C75F4D"/>
    <w:rsid w:val="00C76161"/>
    <w:rsid w:val="00C761B3"/>
    <w:rsid w:val="00C763E6"/>
    <w:rsid w:val="00C767DA"/>
    <w:rsid w:val="00C76C12"/>
    <w:rsid w:val="00C76E7E"/>
    <w:rsid w:val="00C773BF"/>
    <w:rsid w:val="00C7762A"/>
    <w:rsid w:val="00C77B56"/>
    <w:rsid w:val="00C77E2C"/>
    <w:rsid w:val="00C80800"/>
    <w:rsid w:val="00C825D8"/>
    <w:rsid w:val="00C827DD"/>
    <w:rsid w:val="00C832A5"/>
    <w:rsid w:val="00C838D2"/>
    <w:rsid w:val="00C84849"/>
    <w:rsid w:val="00C84F04"/>
    <w:rsid w:val="00C8599B"/>
    <w:rsid w:val="00C85D7D"/>
    <w:rsid w:val="00C8644D"/>
    <w:rsid w:val="00C865D1"/>
    <w:rsid w:val="00C867CC"/>
    <w:rsid w:val="00C8681A"/>
    <w:rsid w:val="00C876AE"/>
    <w:rsid w:val="00C87A15"/>
    <w:rsid w:val="00C87BB8"/>
    <w:rsid w:val="00C90BB8"/>
    <w:rsid w:val="00C90F8A"/>
    <w:rsid w:val="00C916D7"/>
    <w:rsid w:val="00C91A97"/>
    <w:rsid w:val="00C92A0E"/>
    <w:rsid w:val="00C93482"/>
    <w:rsid w:val="00C93502"/>
    <w:rsid w:val="00C9387F"/>
    <w:rsid w:val="00C93A0A"/>
    <w:rsid w:val="00C93D0A"/>
    <w:rsid w:val="00C93EA2"/>
    <w:rsid w:val="00C94157"/>
    <w:rsid w:val="00C945F2"/>
    <w:rsid w:val="00C94F45"/>
    <w:rsid w:val="00C955C3"/>
    <w:rsid w:val="00C959E5"/>
    <w:rsid w:val="00C95FCC"/>
    <w:rsid w:val="00C962D7"/>
    <w:rsid w:val="00C964EE"/>
    <w:rsid w:val="00C969E7"/>
    <w:rsid w:val="00C96C90"/>
    <w:rsid w:val="00C976AD"/>
    <w:rsid w:val="00C97C4A"/>
    <w:rsid w:val="00C97FAA"/>
    <w:rsid w:val="00CA0C33"/>
    <w:rsid w:val="00CA19F2"/>
    <w:rsid w:val="00CA1F81"/>
    <w:rsid w:val="00CA2348"/>
    <w:rsid w:val="00CA4164"/>
    <w:rsid w:val="00CA4E73"/>
    <w:rsid w:val="00CA5EED"/>
    <w:rsid w:val="00CA745D"/>
    <w:rsid w:val="00CA7B67"/>
    <w:rsid w:val="00CA7D6B"/>
    <w:rsid w:val="00CB0406"/>
    <w:rsid w:val="00CB0CA0"/>
    <w:rsid w:val="00CB27A5"/>
    <w:rsid w:val="00CB2801"/>
    <w:rsid w:val="00CB2CB6"/>
    <w:rsid w:val="00CB2D1A"/>
    <w:rsid w:val="00CB2E46"/>
    <w:rsid w:val="00CB3533"/>
    <w:rsid w:val="00CB3F3A"/>
    <w:rsid w:val="00CB4256"/>
    <w:rsid w:val="00CB4A9C"/>
    <w:rsid w:val="00CB57FB"/>
    <w:rsid w:val="00CB5CC7"/>
    <w:rsid w:val="00CB62BF"/>
    <w:rsid w:val="00CB64B3"/>
    <w:rsid w:val="00CB69DD"/>
    <w:rsid w:val="00CB6B7F"/>
    <w:rsid w:val="00CB788C"/>
    <w:rsid w:val="00CC086B"/>
    <w:rsid w:val="00CC08B6"/>
    <w:rsid w:val="00CC0BE7"/>
    <w:rsid w:val="00CC10E0"/>
    <w:rsid w:val="00CC166A"/>
    <w:rsid w:val="00CC1E59"/>
    <w:rsid w:val="00CC2523"/>
    <w:rsid w:val="00CC2B53"/>
    <w:rsid w:val="00CC4473"/>
    <w:rsid w:val="00CC4A7E"/>
    <w:rsid w:val="00CC4FC7"/>
    <w:rsid w:val="00CC50DA"/>
    <w:rsid w:val="00CC5C83"/>
    <w:rsid w:val="00CC74AF"/>
    <w:rsid w:val="00CD01A6"/>
    <w:rsid w:val="00CD0311"/>
    <w:rsid w:val="00CD112B"/>
    <w:rsid w:val="00CD13CF"/>
    <w:rsid w:val="00CD1447"/>
    <w:rsid w:val="00CD1F1E"/>
    <w:rsid w:val="00CD2E78"/>
    <w:rsid w:val="00CD3433"/>
    <w:rsid w:val="00CD3565"/>
    <w:rsid w:val="00CD3D17"/>
    <w:rsid w:val="00CD4A11"/>
    <w:rsid w:val="00CD4D23"/>
    <w:rsid w:val="00CD5065"/>
    <w:rsid w:val="00CD55DC"/>
    <w:rsid w:val="00CD579F"/>
    <w:rsid w:val="00CD67F0"/>
    <w:rsid w:val="00CD688E"/>
    <w:rsid w:val="00CD68FB"/>
    <w:rsid w:val="00CD6DBA"/>
    <w:rsid w:val="00CD70BA"/>
    <w:rsid w:val="00CD7461"/>
    <w:rsid w:val="00CD755E"/>
    <w:rsid w:val="00CE0799"/>
    <w:rsid w:val="00CE0C53"/>
    <w:rsid w:val="00CE0F4B"/>
    <w:rsid w:val="00CE10A7"/>
    <w:rsid w:val="00CE125A"/>
    <w:rsid w:val="00CE1EB0"/>
    <w:rsid w:val="00CE24CA"/>
    <w:rsid w:val="00CE4A3D"/>
    <w:rsid w:val="00CE4E5C"/>
    <w:rsid w:val="00CE53C8"/>
    <w:rsid w:val="00CE6C70"/>
    <w:rsid w:val="00CE6D22"/>
    <w:rsid w:val="00CE7900"/>
    <w:rsid w:val="00CF0D27"/>
    <w:rsid w:val="00CF1267"/>
    <w:rsid w:val="00CF1518"/>
    <w:rsid w:val="00CF1E70"/>
    <w:rsid w:val="00CF1EBA"/>
    <w:rsid w:val="00CF233F"/>
    <w:rsid w:val="00CF2746"/>
    <w:rsid w:val="00CF2A3A"/>
    <w:rsid w:val="00CF35BF"/>
    <w:rsid w:val="00CF4073"/>
    <w:rsid w:val="00CF44BC"/>
    <w:rsid w:val="00CF4661"/>
    <w:rsid w:val="00CF47B0"/>
    <w:rsid w:val="00CF51A1"/>
    <w:rsid w:val="00CF56D5"/>
    <w:rsid w:val="00CF598F"/>
    <w:rsid w:val="00CF5998"/>
    <w:rsid w:val="00CF5AB8"/>
    <w:rsid w:val="00CF6EDD"/>
    <w:rsid w:val="00CF7051"/>
    <w:rsid w:val="00CF7C94"/>
    <w:rsid w:val="00CF7D8C"/>
    <w:rsid w:val="00CF7EC1"/>
    <w:rsid w:val="00D006B3"/>
    <w:rsid w:val="00D00F8A"/>
    <w:rsid w:val="00D02238"/>
    <w:rsid w:val="00D023DE"/>
    <w:rsid w:val="00D0244D"/>
    <w:rsid w:val="00D02E01"/>
    <w:rsid w:val="00D03809"/>
    <w:rsid w:val="00D038D5"/>
    <w:rsid w:val="00D03C3B"/>
    <w:rsid w:val="00D04736"/>
    <w:rsid w:val="00D048AC"/>
    <w:rsid w:val="00D050E9"/>
    <w:rsid w:val="00D05B18"/>
    <w:rsid w:val="00D06C77"/>
    <w:rsid w:val="00D0729D"/>
    <w:rsid w:val="00D07FDD"/>
    <w:rsid w:val="00D117F1"/>
    <w:rsid w:val="00D12431"/>
    <w:rsid w:val="00D1399B"/>
    <w:rsid w:val="00D13A10"/>
    <w:rsid w:val="00D13C91"/>
    <w:rsid w:val="00D14F82"/>
    <w:rsid w:val="00D15FA3"/>
    <w:rsid w:val="00D16814"/>
    <w:rsid w:val="00D20B74"/>
    <w:rsid w:val="00D211B5"/>
    <w:rsid w:val="00D21F8A"/>
    <w:rsid w:val="00D221EA"/>
    <w:rsid w:val="00D2299C"/>
    <w:rsid w:val="00D22ECE"/>
    <w:rsid w:val="00D231B5"/>
    <w:rsid w:val="00D23396"/>
    <w:rsid w:val="00D23411"/>
    <w:rsid w:val="00D238D9"/>
    <w:rsid w:val="00D244BB"/>
    <w:rsid w:val="00D24A7A"/>
    <w:rsid w:val="00D25104"/>
    <w:rsid w:val="00D25300"/>
    <w:rsid w:val="00D2543B"/>
    <w:rsid w:val="00D261C7"/>
    <w:rsid w:val="00D265F9"/>
    <w:rsid w:val="00D266D4"/>
    <w:rsid w:val="00D26B9E"/>
    <w:rsid w:val="00D26CBE"/>
    <w:rsid w:val="00D3018F"/>
    <w:rsid w:val="00D30637"/>
    <w:rsid w:val="00D306AB"/>
    <w:rsid w:val="00D30749"/>
    <w:rsid w:val="00D31395"/>
    <w:rsid w:val="00D31565"/>
    <w:rsid w:val="00D31692"/>
    <w:rsid w:val="00D31E3C"/>
    <w:rsid w:val="00D32749"/>
    <w:rsid w:val="00D327E1"/>
    <w:rsid w:val="00D32B73"/>
    <w:rsid w:val="00D32C6A"/>
    <w:rsid w:val="00D32CBB"/>
    <w:rsid w:val="00D32DA6"/>
    <w:rsid w:val="00D333DD"/>
    <w:rsid w:val="00D334CA"/>
    <w:rsid w:val="00D33532"/>
    <w:rsid w:val="00D335ED"/>
    <w:rsid w:val="00D33D47"/>
    <w:rsid w:val="00D34616"/>
    <w:rsid w:val="00D34743"/>
    <w:rsid w:val="00D347D4"/>
    <w:rsid w:val="00D34E30"/>
    <w:rsid w:val="00D35095"/>
    <w:rsid w:val="00D35117"/>
    <w:rsid w:val="00D359A4"/>
    <w:rsid w:val="00D359DD"/>
    <w:rsid w:val="00D35DA6"/>
    <w:rsid w:val="00D35EF7"/>
    <w:rsid w:val="00D36127"/>
    <w:rsid w:val="00D365D6"/>
    <w:rsid w:val="00D36868"/>
    <w:rsid w:val="00D37C78"/>
    <w:rsid w:val="00D37F81"/>
    <w:rsid w:val="00D40356"/>
    <w:rsid w:val="00D4037C"/>
    <w:rsid w:val="00D40C0E"/>
    <w:rsid w:val="00D4132B"/>
    <w:rsid w:val="00D41447"/>
    <w:rsid w:val="00D417D1"/>
    <w:rsid w:val="00D422ED"/>
    <w:rsid w:val="00D42BC7"/>
    <w:rsid w:val="00D42E3E"/>
    <w:rsid w:val="00D43369"/>
    <w:rsid w:val="00D43A3F"/>
    <w:rsid w:val="00D43E01"/>
    <w:rsid w:val="00D44065"/>
    <w:rsid w:val="00D44201"/>
    <w:rsid w:val="00D44B87"/>
    <w:rsid w:val="00D44CA5"/>
    <w:rsid w:val="00D4530E"/>
    <w:rsid w:val="00D45B36"/>
    <w:rsid w:val="00D45E59"/>
    <w:rsid w:val="00D47134"/>
    <w:rsid w:val="00D50514"/>
    <w:rsid w:val="00D50840"/>
    <w:rsid w:val="00D50A56"/>
    <w:rsid w:val="00D50C7E"/>
    <w:rsid w:val="00D51B33"/>
    <w:rsid w:val="00D52640"/>
    <w:rsid w:val="00D531A7"/>
    <w:rsid w:val="00D53525"/>
    <w:rsid w:val="00D53E6D"/>
    <w:rsid w:val="00D541B9"/>
    <w:rsid w:val="00D54B5F"/>
    <w:rsid w:val="00D556CD"/>
    <w:rsid w:val="00D55C17"/>
    <w:rsid w:val="00D5605A"/>
    <w:rsid w:val="00D5607B"/>
    <w:rsid w:val="00D56156"/>
    <w:rsid w:val="00D561CE"/>
    <w:rsid w:val="00D56AF6"/>
    <w:rsid w:val="00D57147"/>
    <w:rsid w:val="00D5773C"/>
    <w:rsid w:val="00D5776F"/>
    <w:rsid w:val="00D5778D"/>
    <w:rsid w:val="00D6006A"/>
    <w:rsid w:val="00D61C03"/>
    <w:rsid w:val="00D61C87"/>
    <w:rsid w:val="00D62460"/>
    <w:rsid w:val="00D62EB9"/>
    <w:rsid w:val="00D63A81"/>
    <w:rsid w:val="00D641F4"/>
    <w:rsid w:val="00D64826"/>
    <w:rsid w:val="00D64CE3"/>
    <w:rsid w:val="00D656D2"/>
    <w:rsid w:val="00D65712"/>
    <w:rsid w:val="00D65D7C"/>
    <w:rsid w:val="00D6634B"/>
    <w:rsid w:val="00D669A4"/>
    <w:rsid w:val="00D6700A"/>
    <w:rsid w:val="00D679BF"/>
    <w:rsid w:val="00D701C2"/>
    <w:rsid w:val="00D7053F"/>
    <w:rsid w:val="00D7185C"/>
    <w:rsid w:val="00D71998"/>
    <w:rsid w:val="00D71A3D"/>
    <w:rsid w:val="00D720E0"/>
    <w:rsid w:val="00D72700"/>
    <w:rsid w:val="00D72D29"/>
    <w:rsid w:val="00D73048"/>
    <w:rsid w:val="00D73E16"/>
    <w:rsid w:val="00D744DB"/>
    <w:rsid w:val="00D7486E"/>
    <w:rsid w:val="00D758C6"/>
    <w:rsid w:val="00D76541"/>
    <w:rsid w:val="00D76734"/>
    <w:rsid w:val="00D77181"/>
    <w:rsid w:val="00D77808"/>
    <w:rsid w:val="00D80291"/>
    <w:rsid w:val="00D80CF2"/>
    <w:rsid w:val="00D810DB"/>
    <w:rsid w:val="00D8112A"/>
    <w:rsid w:val="00D81FB6"/>
    <w:rsid w:val="00D82D44"/>
    <w:rsid w:val="00D840C0"/>
    <w:rsid w:val="00D84342"/>
    <w:rsid w:val="00D84A06"/>
    <w:rsid w:val="00D84C6E"/>
    <w:rsid w:val="00D84FA1"/>
    <w:rsid w:val="00D859B3"/>
    <w:rsid w:val="00D865A2"/>
    <w:rsid w:val="00D869A2"/>
    <w:rsid w:val="00D869D2"/>
    <w:rsid w:val="00D86BD0"/>
    <w:rsid w:val="00D86E2C"/>
    <w:rsid w:val="00D87E88"/>
    <w:rsid w:val="00D90068"/>
    <w:rsid w:val="00D913F3"/>
    <w:rsid w:val="00D91BEF"/>
    <w:rsid w:val="00D92589"/>
    <w:rsid w:val="00D94451"/>
    <w:rsid w:val="00D94AE9"/>
    <w:rsid w:val="00D94B63"/>
    <w:rsid w:val="00D94BC2"/>
    <w:rsid w:val="00D962F5"/>
    <w:rsid w:val="00D96752"/>
    <w:rsid w:val="00D969A8"/>
    <w:rsid w:val="00D96FA0"/>
    <w:rsid w:val="00D9715B"/>
    <w:rsid w:val="00D9746F"/>
    <w:rsid w:val="00D97538"/>
    <w:rsid w:val="00DA000C"/>
    <w:rsid w:val="00DA029D"/>
    <w:rsid w:val="00DA0594"/>
    <w:rsid w:val="00DA05A1"/>
    <w:rsid w:val="00DA0C0A"/>
    <w:rsid w:val="00DA0D27"/>
    <w:rsid w:val="00DA14FD"/>
    <w:rsid w:val="00DA1894"/>
    <w:rsid w:val="00DA1D67"/>
    <w:rsid w:val="00DA2873"/>
    <w:rsid w:val="00DA2C63"/>
    <w:rsid w:val="00DA37B9"/>
    <w:rsid w:val="00DA44F1"/>
    <w:rsid w:val="00DA492B"/>
    <w:rsid w:val="00DA49BF"/>
    <w:rsid w:val="00DA4FE7"/>
    <w:rsid w:val="00DA5EE2"/>
    <w:rsid w:val="00DA6149"/>
    <w:rsid w:val="00DA63FF"/>
    <w:rsid w:val="00DA6902"/>
    <w:rsid w:val="00DA6BBF"/>
    <w:rsid w:val="00DA7447"/>
    <w:rsid w:val="00DB0118"/>
    <w:rsid w:val="00DB0384"/>
    <w:rsid w:val="00DB14E6"/>
    <w:rsid w:val="00DB1A99"/>
    <w:rsid w:val="00DB2440"/>
    <w:rsid w:val="00DB24FC"/>
    <w:rsid w:val="00DB34DE"/>
    <w:rsid w:val="00DB3A32"/>
    <w:rsid w:val="00DB3C1B"/>
    <w:rsid w:val="00DB4467"/>
    <w:rsid w:val="00DB4977"/>
    <w:rsid w:val="00DB4ECE"/>
    <w:rsid w:val="00DB513E"/>
    <w:rsid w:val="00DB5766"/>
    <w:rsid w:val="00DB5DE4"/>
    <w:rsid w:val="00DB6E14"/>
    <w:rsid w:val="00DB6F9E"/>
    <w:rsid w:val="00DB72F2"/>
    <w:rsid w:val="00DB7920"/>
    <w:rsid w:val="00DC0732"/>
    <w:rsid w:val="00DC0BA2"/>
    <w:rsid w:val="00DC0E79"/>
    <w:rsid w:val="00DC1896"/>
    <w:rsid w:val="00DC1B01"/>
    <w:rsid w:val="00DC1D59"/>
    <w:rsid w:val="00DC1EFF"/>
    <w:rsid w:val="00DC1F87"/>
    <w:rsid w:val="00DC2060"/>
    <w:rsid w:val="00DC24D4"/>
    <w:rsid w:val="00DC2A0D"/>
    <w:rsid w:val="00DC2B2A"/>
    <w:rsid w:val="00DC2C39"/>
    <w:rsid w:val="00DC2C7D"/>
    <w:rsid w:val="00DC3416"/>
    <w:rsid w:val="00DC359B"/>
    <w:rsid w:val="00DC373B"/>
    <w:rsid w:val="00DC39CC"/>
    <w:rsid w:val="00DC3EC4"/>
    <w:rsid w:val="00DC4C15"/>
    <w:rsid w:val="00DC4DBA"/>
    <w:rsid w:val="00DC54CD"/>
    <w:rsid w:val="00DC69EE"/>
    <w:rsid w:val="00DC6FA4"/>
    <w:rsid w:val="00DC72C7"/>
    <w:rsid w:val="00DC76F1"/>
    <w:rsid w:val="00DD0A63"/>
    <w:rsid w:val="00DD102C"/>
    <w:rsid w:val="00DD1349"/>
    <w:rsid w:val="00DD1690"/>
    <w:rsid w:val="00DD19B8"/>
    <w:rsid w:val="00DD1D42"/>
    <w:rsid w:val="00DD211D"/>
    <w:rsid w:val="00DD2800"/>
    <w:rsid w:val="00DD2BE7"/>
    <w:rsid w:val="00DD3456"/>
    <w:rsid w:val="00DD44A0"/>
    <w:rsid w:val="00DD5301"/>
    <w:rsid w:val="00DD540C"/>
    <w:rsid w:val="00DD5A81"/>
    <w:rsid w:val="00DD5AE4"/>
    <w:rsid w:val="00DD5B36"/>
    <w:rsid w:val="00DD5DAC"/>
    <w:rsid w:val="00DD6ADF"/>
    <w:rsid w:val="00DD771E"/>
    <w:rsid w:val="00DD775F"/>
    <w:rsid w:val="00DD7EA8"/>
    <w:rsid w:val="00DE0538"/>
    <w:rsid w:val="00DE0688"/>
    <w:rsid w:val="00DE19B3"/>
    <w:rsid w:val="00DE1B01"/>
    <w:rsid w:val="00DE1CE2"/>
    <w:rsid w:val="00DE31BE"/>
    <w:rsid w:val="00DE3573"/>
    <w:rsid w:val="00DE4B0A"/>
    <w:rsid w:val="00DE5468"/>
    <w:rsid w:val="00DE564F"/>
    <w:rsid w:val="00DE56FF"/>
    <w:rsid w:val="00DE69AB"/>
    <w:rsid w:val="00DE70B9"/>
    <w:rsid w:val="00DE7A40"/>
    <w:rsid w:val="00DE7F12"/>
    <w:rsid w:val="00DF0138"/>
    <w:rsid w:val="00DF09B7"/>
    <w:rsid w:val="00DF0A35"/>
    <w:rsid w:val="00DF0CD2"/>
    <w:rsid w:val="00DF0DA4"/>
    <w:rsid w:val="00DF1089"/>
    <w:rsid w:val="00DF15C5"/>
    <w:rsid w:val="00DF195A"/>
    <w:rsid w:val="00DF1D05"/>
    <w:rsid w:val="00DF3B97"/>
    <w:rsid w:val="00DF3CF7"/>
    <w:rsid w:val="00DF3FBA"/>
    <w:rsid w:val="00DF4BA2"/>
    <w:rsid w:val="00DF552F"/>
    <w:rsid w:val="00DF56AF"/>
    <w:rsid w:val="00DF5858"/>
    <w:rsid w:val="00DF59DF"/>
    <w:rsid w:val="00DF5A0A"/>
    <w:rsid w:val="00DF7C26"/>
    <w:rsid w:val="00DF7F82"/>
    <w:rsid w:val="00E002AA"/>
    <w:rsid w:val="00E0040F"/>
    <w:rsid w:val="00E00893"/>
    <w:rsid w:val="00E00BED"/>
    <w:rsid w:val="00E01220"/>
    <w:rsid w:val="00E01437"/>
    <w:rsid w:val="00E01910"/>
    <w:rsid w:val="00E01ED0"/>
    <w:rsid w:val="00E02A69"/>
    <w:rsid w:val="00E02EAF"/>
    <w:rsid w:val="00E03070"/>
    <w:rsid w:val="00E03338"/>
    <w:rsid w:val="00E033E8"/>
    <w:rsid w:val="00E0344C"/>
    <w:rsid w:val="00E04080"/>
    <w:rsid w:val="00E04903"/>
    <w:rsid w:val="00E04D5C"/>
    <w:rsid w:val="00E05D13"/>
    <w:rsid w:val="00E07235"/>
    <w:rsid w:val="00E07425"/>
    <w:rsid w:val="00E07626"/>
    <w:rsid w:val="00E10763"/>
    <w:rsid w:val="00E10C89"/>
    <w:rsid w:val="00E10CD8"/>
    <w:rsid w:val="00E10E3F"/>
    <w:rsid w:val="00E115D7"/>
    <w:rsid w:val="00E11FC0"/>
    <w:rsid w:val="00E130E7"/>
    <w:rsid w:val="00E13BE7"/>
    <w:rsid w:val="00E13BF4"/>
    <w:rsid w:val="00E13C7B"/>
    <w:rsid w:val="00E13F2E"/>
    <w:rsid w:val="00E150A8"/>
    <w:rsid w:val="00E15330"/>
    <w:rsid w:val="00E15EB3"/>
    <w:rsid w:val="00E161C3"/>
    <w:rsid w:val="00E16637"/>
    <w:rsid w:val="00E16710"/>
    <w:rsid w:val="00E16712"/>
    <w:rsid w:val="00E16F4D"/>
    <w:rsid w:val="00E17377"/>
    <w:rsid w:val="00E177D8"/>
    <w:rsid w:val="00E17E9C"/>
    <w:rsid w:val="00E17F01"/>
    <w:rsid w:val="00E2044A"/>
    <w:rsid w:val="00E205FD"/>
    <w:rsid w:val="00E2082B"/>
    <w:rsid w:val="00E20D2C"/>
    <w:rsid w:val="00E21130"/>
    <w:rsid w:val="00E211AD"/>
    <w:rsid w:val="00E212D9"/>
    <w:rsid w:val="00E21866"/>
    <w:rsid w:val="00E22C67"/>
    <w:rsid w:val="00E22CA4"/>
    <w:rsid w:val="00E240B4"/>
    <w:rsid w:val="00E24A19"/>
    <w:rsid w:val="00E25207"/>
    <w:rsid w:val="00E258CA"/>
    <w:rsid w:val="00E25D64"/>
    <w:rsid w:val="00E26128"/>
    <w:rsid w:val="00E2628E"/>
    <w:rsid w:val="00E266B7"/>
    <w:rsid w:val="00E27134"/>
    <w:rsid w:val="00E27666"/>
    <w:rsid w:val="00E27773"/>
    <w:rsid w:val="00E27799"/>
    <w:rsid w:val="00E30B68"/>
    <w:rsid w:val="00E3175E"/>
    <w:rsid w:val="00E31914"/>
    <w:rsid w:val="00E319C5"/>
    <w:rsid w:val="00E31B37"/>
    <w:rsid w:val="00E33DFF"/>
    <w:rsid w:val="00E341E9"/>
    <w:rsid w:val="00E342E0"/>
    <w:rsid w:val="00E34478"/>
    <w:rsid w:val="00E346C8"/>
    <w:rsid w:val="00E34894"/>
    <w:rsid w:val="00E34B9A"/>
    <w:rsid w:val="00E34E65"/>
    <w:rsid w:val="00E3500F"/>
    <w:rsid w:val="00E35B7A"/>
    <w:rsid w:val="00E35B82"/>
    <w:rsid w:val="00E35B84"/>
    <w:rsid w:val="00E362D8"/>
    <w:rsid w:val="00E36699"/>
    <w:rsid w:val="00E36954"/>
    <w:rsid w:val="00E36C0C"/>
    <w:rsid w:val="00E37A0D"/>
    <w:rsid w:val="00E403E6"/>
    <w:rsid w:val="00E407F0"/>
    <w:rsid w:val="00E40C1C"/>
    <w:rsid w:val="00E41ABB"/>
    <w:rsid w:val="00E41B38"/>
    <w:rsid w:val="00E42792"/>
    <w:rsid w:val="00E42A21"/>
    <w:rsid w:val="00E42AF1"/>
    <w:rsid w:val="00E42BCB"/>
    <w:rsid w:val="00E42CB4"/>
    <w:rsid w:val="00E42F1C"/>
    <w:rsid w:val="00E431A9"/>
    <w:rsid w:val="00E432C6"/>
    <w:rsid w:val="00E43B17"/>
    <w:rsid w:val="00E43D19"/>
    <w:rsid w:val="00E44E83"/>
    <w:rsid w:val="00E46823"/>
    <w:rsid w:val="00E468D1"/>
    <w:rsid w:val="00E472DF"/>
    <w:rsid w:val="00E47367"/>
    <w:rsid w:val="00E47420"/>
    <w:rsid w:val="00E47B1B"/>
    <w:rsid w:val="00E47BDD"/>
    <w:rsid w:val="00E5093D"/>
    <w:rsid w:val="00E50A3B"/>
    <w:rsid w:val="00E520D5"/>
    <w:rsid w:val="00E54194"/>
    <w:rsid w:val="00E5449B"/>
    <w:rsid w:val="00E54DA7"/>
    <w:rsid w:val="00E54E12"/>
    <w:rsid w:val="00E55740"/>
    <w:rsid w:val="00E55A10"/>
    <w:rsid w:val="00E56008"/>
    <w:rsid w:val="00E561C9"/>
    <w:rsid w:val="00E569D5"/>
    <w:rsid w:val="00E57D19"/>
    <w:rsid w:val="00E602B0"/>
    <w:rsid w:val="00E6065C"/>
    <w:rsid w:val="00E61138"/>
    <w:rsid w:val="00E61185"/>
    <w:rsid w:val="00E61B7D"/>
    <w:rsid w:val="00E6262A"/>
    <w:rsid w:val="00E6278D"/>
    <w:rsid w:val="00E62D28"/>
    <w:rsid w:val="00E6301A"/>
    <w:rsid w:val="00E63D50"/>
    <w:rsid w:val="00E64341"/>
    <w:rsid w:val="00E643E5"/>
    <w:rsid w:val="00E64BB0"/>
    <w:rsid w:val="00E64C13"/>
    <w:rsid w:val="00E65DAC"/>
    <w:rsid w:val="00E65EE4"/>
    <w:rsid w:val="00E66255"/>
    <w:rsid w:val="00E66726"/>
    <w:rsid w:val="00E66A17"/>
    <w:rsid w:val="00E7099B"/>
    <w:rsid w:val="00E70C19"/>
    <w:rsid w:val="00E70F40"/>
    <w:rsid w:val="00E7183A"/>
    <w:rsid w:val="00E71A00"/>
    <w:rsid w:val="00E71A2D"/>
    <w:rsid w:val="00E722C4"/>
    <w:rsid w:val="00E72F9F"/>
    <w:rsid w:val="00E73C7E"/>
    <w:rsid w:val="00E74344"/>
    <w:rsid w:val="00E74CEE"/>
    <w:rsid w:val="00E75353"/>
    <w:rsid w:val="00E7575F"/>
    <w:rsid w:val="00E7583E"/>
    <w:rsid w:val="00E76953"/>
    <w:rsid w:val="00E76E7C"/>
    <w:rsid w:val="00E771D7"/>
    <w:rsid w:val="00E777C8"/>
    <w:rsid w:val="00E777D6"/>
    <w:rsid w:val="00E77D2C"/>
    <w:rsid w:val="00E77D9F"/>
    <w:rsid w:val="00E802A9"/>
    <w:rsid w:val="00E804BF"/>
    <w:rsid w:val="00E8051C"/>
    <w:rsid w:val="00E8075C"/>
    <w:rsid w:val="00E81811"/>
    <w:rsid w:val="00E81826"/>
    <w:rsid w:val="00E820F6"/>
    <w:rsid w:val="00E822DE"/>
    <w:rsid w:val="00E82769"/>
    <w:rsid w:val="00E838C1"/>
    <w:rsid w:val="00E83A35"/>
    <w:rsid w:val="00E84481"/>
    <w:rsid w:val="00E849E3"/>
    <w:rsid w:val="00E855A2"/>
    <w:rsid w:val="00E85C9F"/>
    <w:rsid w:val="00E85CF3"/>
    <w:rsid w:val="00E860BB"/>
    <w:rsid w:val="00E87B40"/>
    <w:rsid w:val="00E87BF2"/>
    <w:rsid w:val="00E901BB"/>
    <w:rsid w:val="00E902FF"/>
    <w:rsid w:val="00E90442"/>
    <w:rsid w:val="00E90D2C"/>
    <w:rsid w:val="00E9125A"/>
    <w:rsid w:val="00E913A4"/>
    <w:rsid w:val="00E9241C"/>
    <w:rsid w:val="00E93C9B"/>
    <w:rsid w:val="00E93F80"/>
    <w:rsid w:val="00E9469B"/>
    <w:rsid w:val="00E94E65"/>
    <w:rsid w:val="00E94FBB"/>
    <w:rsid w:val="00E95A8E"/>
    <w:rsid w:val="00E962C3"/>
    <w:rsid w:val="00E966DD"/>
    <w:rsid w:val="00E96A16"/>
    <w:rsid w:val="00E96AE2"/>
    <w:rsid w:val="00E96FF8"/>
    <w:rsid w:val="00E975D9"/>
    <w:rsid w:val="00E976C2"/>
    <w:rsid w:val="00E97C39"/>
    <w:rsid w:val="00E97CE5"/>
    <w:rsid w:val="00EA04D2"/>
    <w:rsid w:val="00EA0CE6"/>
    <w:rsid w:val="00EA0EB2"/>
    <w:rsid w:val="00EA107D"/>
    <w:rsid w:val="00EA11DD"/>
    <w:rsid w:val="00EA2632"/>
    <w:rsid w:val="00EA3EF8"/>
    <w:rsid w:val="00EA487A"/>
    <w:rsid w:val="00EA4D10"/>
    <w:rsid w:val="00EA4ECD"/>
    <w:rsid w:val="00EA51C4"/>
    <w:rsid w:val="00EA57D1"/>
    <w:rsid w:val="00EA6582"/>
    <w:rsid w:val="00EA6C76"/>
    <w:rsid w:val="00EA6E8D"/>
    <w:rsid w:val="00EA7403"/>
    <w:rsid w:val="00EB0A12"/>
    <w:rsid w:val="00EB126A"/>
    <w:rsid w:val="00EB1702"/>
    <w:rsid w:val="00EB19CE"/>
    <w:rsid w:val="00EB2087"/>
    <w:rsid w:val="00EB2681"/>
    <w:rsid w:val="00EB2CC9"/>
    <w:rsid w:val="00EB3046"/>
    <w:rsid w:val="00EB34D7"/>
    <w:rsid w:val="00EB421C"/>
    <w:rsid w:val="00EB4365"/>
    <w:rsid w:val="00EB4643"/>
    <w:rsid w:val="00EB47D6"/>
    <w:rsid w:val="00EB6310"/>
    <w:rsid w:val="00EB6AC3"/>
    <w:rsid w:val="00EB77CF"/>
    <w:rsid w:val="00EC2D30"/>
    <w:rsid w:val="00EC2E35"/>
    <w:rsid w:val="00EC37CC"/>
    <w:rsid w:val="00EC393B"/>
    <w:rsid w:val="00EC55DE"/>
    <w:rsid w:val="00EC6075"/>
    <w:rsid w:val="00EC638F"/>
    <w:rsid w:val="00EC63E4"/>
    <w:rsid w:val="00EC6425"/>
    <w:rsid w:val="00EC65F1"/>
    <w:rsid w:val="00EC6707"/>
    <w:rsid w:val="00EC6718"/>
    <w:rsid w:val="00EC70C8"/>
    <w:rsid w:val="00ED01BD"/>
    <w:rsid w:val="00ED0284"/>
    <w:rsid w:val="00ED0A66"/>
    <w:rsid w:val="00ED0A9A"/>
    <w:rsid w:val="00ED21D2"/>
    <w:rsid w:val="00ED2214"/>
    <w:rsid w:val="00ED2272"/>
    <w:rsid w:val="00ED22C3"/>
    <w:rsid w:val="00ED27E6"/>
    <w:rsid w:val="00ED29F4"/>
    <w:rsid w:val="00ED2E7C"/>
    <w:rsid w:val="00ED2ED4"/>
    <w:rsid w:val="00ED302A"/>
    <w:rsid w:val="00ED3845"/>
    <w:rsid w:val="00ED3DF7"/>
    <w:rsid w:val="00ED4636"/>
    <w:rsid w:val="00ED473F"/>
    <w:rsid w:val="00ED6634"/>
    <w:rsid w:val="00ED676C"/>
    <w:rsid w:val="00ED6B5D"/>
    <w:rsid w:val="00ED7789"/>
    <w:rsid w:val="00ED7B21"/>
    <w:rsid w:val="00ED7D93"/>
    <w:rsid w:val="00EE017D"/>
    <w:rsid w:val="00EE035B"/>
    <w:rsid w:val="00EE0AF4"/>
    <w:rsid w:val="00EE1EDD"/>
    <w:rsid w:val="00EE2777"/>
    <w:rsid w:val="00EE2DEB"/>
    <w:rsid w:val="00EE3C99"/>
    <w:rsid w:val="00EE458D"/>
    <w:rsid w:val="00EE54D7"/>
    <w:rsid w:val="00EE5579"/>
    <w:rsid w:val="00EE55F9"/>
    <w:rsid w:val="00EE5AAF"/>
    <w:rsid w:val="00EE5CCD"/>
    <w:rsid w:val="00EE6201"/>
    <w:rsid w:val="00EE6AC9"/>
    <w:rsid w:val="00EE799B"/>
    <w:rsid w:val="00EF01F5"/>
    <w:rsid w:val="00EF0624"/>
    <w:rsid w:val="00EF111B"/>
    <w:rsid w:val="00EF11A9"/>
    <w:rsid w:val="00EF1901"/>
    <w:rsid w:val="00EF2151"/>
    <w:rsid w:val="00EF27C7"/>
    <w:rsid w:val="00EF2AFB"/>
    <w:rsid w:val="00EF3064"/>
    <w:rsid w:val="00EF3463"/>
    <w:rsid w:val="00EF350A"/>
    <w:rsid w:val="00EF3996"/>
    <w:rsid w:val="00EF3B8F"/>
    <w:rsid w:val="00EF3F9D"/>
    <w:rsid w:val="00EF4078"/>
    <w:rsid w:val="00EF41A0"/>
    <w:rsid w:val="00EF42C6"/>
    <w:rsid w:val="00EF4917"/>
    <w:rsid w:val="00EF4C21"/>
    <w:rsid w:val="00EF4E7D"/>
    <w:rsid w:val="00EF62DE"/>
    <w:rsid w:val="00EF6C38"/>
    <w:rsid w:val="00EF6E8A"/>
    <w:rsid w:val="00EF6EA1"/>
    <w:rsid w:val="00EF755E"/>
    <w:rsid w:val="00EF7564"/>
    <w:rsid w:val="00F00210"/>
    <w:rsid w:val="00F0061A"/>
    <w:rsid w:val="00F01452"/>
    <w:rsid w:val="00F0160B"/>
    <w:rsid w:val="00F01991"/>
    <w:rsid w:val="00F01B28"/>
    <w:rsid w:val="00F01B74"/>
    <w:rsid w:val="00F01C17"/>
    <w:rsid w:val="00F026C8"/>
    <w:rsid w:val="00F02932"/>
    <w:rsid w:val="00F0348B"/>
    <w:rsid w:val="00F04897"/>
    <w:rsid w:val="00F0489F"/>
    <w:rsid w:val="00F04B10"/>
    <w:rsid w:val="00F04EF8"/>
    <w:rsid w:val="00F053F1"/>
    <w:rsid w:val="00F05AB2"/>
    <w:rsid w:val="00F06FD7"/>
    <w:rsid w:val="00F074BE"/>
    <w:rsid w:val="00F07F25"/>
    <w:rsid w:val="00F1027A"/>
    <w:rsid w:val="00F10675"/>
    <w:rsid w:val="00F10713"/>
    <w:rsid w:val="00F10ADD"/>
    <w:rsid w:val="00F10B1B"/>
    <w:rsid w:val="00F11792"/>
    <w:rsid w:val="00F119CA"/>
    <w:rsid w:val="00F11F03"/>
    <w:rsid w:val="00F12626"/>
    <w:rsid w:val="00F12946"/>
    <w:rsid w:val="00F1350D"/>
    <w:rsid w:val="00F13B63"/>
    <w:rsid w:val="00F13E74"/>
    <w:rsid w:val="00F1462D"/>
    <w:rsid w:val="00F14E76"/>
    <w:rsid w:val="00F156CF"/>
    <w:rsid w:val="00F15B1B"/>
    <w:rsid w:val="00F160AE"/>
    <w:rsid w:val="00F16797"/>
    <w:rsid w:val="00F172D8"/>
    <w:rsid w:val="00F17720"/>
    <w:rsid w:val="00F179C7"/>
    <w:rsid w:val="00F203C6"/>
    <w:rsid w:val="00F20630"/>
    <w:rsid w:val="00F20C60"/>
    <w:rsid w:val="00F20CB7"/>
    <w:rsid w:val="00F21D87"/>
    <w:rsid w:val="00F2340E"/>
    <w:rsid w:val="00F240F0"/>
    <w:rsid w:val="00F2544A"/>
    <w:rsid w:val="00F254E9"/>
    <w:rsid w:val="00F25681"/>
    <w:rsid w:val="00F256F5"/>
    <w:rsid w:val="00F257DC"/>
    <w:rsid w:val="00F25DFB"/>
    <w:rsid w:val="00F26419"/>
    <w:rsid w:val="00F26A9E"/>
    <w:rsid w:val="00F27380"/>
    <w:rsid w:val="00F2739E"/>
    <w:rsid w:val="00F2743D"/>
    <w:rsid w:val="00F3002D"/>
    <w:rsid w:val="00F30203"/>
    <w:rsid w:val="00F304EF"/>
    <w:rsid w:val="00F30CCA"/>
    <w:rsid w:val="00F30E04"/>
    <w:rsid w:val="00F314D0"/>
    <w:rsid w:val="00F3241D"/>
    <w:rsid w:val="00F33366"/>
    <w:rsid w:val="00F3340E"/>
    <w:rsid w:val="00F33DBC"/>
    <w:rsid w:val="00F340BE"/>
    <w:rsid w:val="00F34D47"/>
    <w:rsid w:val="00F34EC5"/>
    <w:rsid w:val="00F35059"/>
    <w:rsid w:val="00F35092"/>
    <w:rsid w:val="00F35920"/>
    <w:rsid w:val="00F35C64"/>
    <w:rsid w:val="00F36211"/>
    <w:rsid w:val="00F37444"/>
    <w:rsid w:val="00F37A3F"/>
    <w:rsid w:val="00F408A4"/>
    <w:rsid w:val="00F40BF3"/>
    <w:rsid w:val="00F417E5"/>
    <w:rsid w:val="00F4292C"/>
    <w:rsid w:val="00F42E13"/>
    <w:rsid w:val="00F43121"/>
    <w:rsid w:val="00F43240"/>
    <w:rsid w:val="00F43311"/>
    <w:rsid w:val="00F4348C"/>
    <w:rsid w:val="00F435A0"/>
    <w:rsid w:val="00F4444A"/>
    <w:rsid w:val="00F44B48"/>
    <w:rsid w:val="00F45BA6"/>
    <w:rsid w:val="00F45C6E"/>
    <w:rsid w:val="00F45F15"/>
    <w:rsid w:val="00F4619F"/>
    <w:rsid w:val="00F46616"/>
    <w:rsid w:val="00F4687B"/>
    <w:rsid w:val="00F47F9F"/>
    <w:rsid w:val="00F50112"/>
    <w:rsid w:val="00F50265"/>
    <w:rsid w:val="00F507CE"/>
    <w:rsid w:val="00F51F9F"/>
    <w:rsid w:val="00F52D59"/>
    <w:rsid w:val="00F53081"/>
    <w:rsid w:val="00F53734"/>
    <w:rsid w:val="00F54530"/>
    <w:rsid w:val="00F55369"/>
    <w:rsid w:val="00F55CDF"/>
    <w:rsid w:val="00F56198"/>
    <w:rsid w:val="00F56C1F"/>
    <w:rsid w:val="00F5749E"/>
    <w:rsid w:val="00F57F87"/>
    <w:rsid w:val="00F60768"/>
    <w:rsid w:val="00F615E6"/>
    <w:rsid w:val="00F62D16"/>
    <w:rsid w:val="00F633CE"/>
    <w:rsid w:val="00F63536"/>
    <w:rsid w:val="00F64B85"/>
    <w:rsid w:val="00F64E5A"/>
    <w:rsid w:val="00F6581A"/>
    <w:rsid w:val="00F67303"/>
    <w:rsid w:val="00F67673"/>
    <w:rsid w:val="00F701CA"/>
    <w:rsid w:val="00F705F2"/>
    <w:rsid w:val="00F70F1B"/>
    <w:rsid w:val="00F712F5"/>
    <w:rsid w:val="00F7173D"/>
    <w:rsid w:val="00F71910"/>
    <w:rsid w:val="00F72318"/>
    <w:rsid w:val="00F7456E"/>
    <w:rsid w:val="00F7488A"/>
    <w:rsid w:val="00F74A7C"/>
    <w:rsid w:val="00F754FF"/>
    <w:rsid w:val="00F75E3C"/>
    <w:rsid w:val="00F76540"/>
    <w:rsid w:val="00F7693C"/>
    <w:rsid w:val="00F76E73"/>
    <w:rsid w:val="00F770FD"/>
    <w:rsid w:val="00F772B6"/>
    <w:rsid w:val="00F778C1"/>
    <w:rsid w:val="00F77B8A"/>
    <w:rsid w:val="00F811CE"/>
    <w:rsid w:val="00F81AC0"/>
    <w:rsid w:val="00F81D9A"/>
    <w:rsid w:val="00F82061"/>
    <w:rsid w:val="00F82858"/>
    <w:rsid w:val="00F82A31"/>
    <w:rsid w:val="00F82C8A"/>
    <w:rsid w:val="00F82D2E"/>
    <w:rsid w:val="00F831B0"/>
    <w:rsid w:val="00F83BF1"/>
    <w:rsid w:val="00F8409E"/>
    <w:rsid w:val="00F84BBF"/>
    <w:rsid w:val="00F84E48"/>
    <w:rsid w:val="00F85D65"/>
    <w:rsid w:val="00F86450"/>
    <w:rsid w:val="00F86BCA"/>
    <w:rsid w:val="00F86DE4"/>
    <w:rsid w:val="00F873AC"/>
    <w:rsid w:val="00F87613"/>
    <w:rsid w:val="00F877DB"/>
    <w:rsid w:val="00F90FB0"/>
    <w:rsid w:val="00F9251C"/>
    <w:rsid w:val="00F928FC"/>
    <w:rsid w:val="00F930DB"/>
    <w:rsid w:val="00F9321E"/>
    <w:rsid w:val="00F94988"/>
    <w:rsid w:val="00F94E64"/>
    <w:rsid w:val="00F94FE6"/>
    <w:rsid w:val="00F95242"/>
    <w:rsid w:val="00F953FB"/>
    <w:rsid w:val="00F95BF6"/>
    <w:rsid w:val="00F96654"/>
    <w:rsid w:val="00F967E9"/>
    <w:rsid w:val="00F96801"/>
    <w:rsid w:val="00F97678"/>
    <w:rsid w:val="00F97AF3"/>
    <w:rsid w:val="00F97DBD"/>
    <w:rsid w:val="00F97E45"/>
    <w:rsid w:val="00F97EAC"/>
    <w:rsid w:val="00FA00CB"/>
    <w:rsid w:val="00FA036D"/>
    <w:rsid w:val="00FA15D4"/>
    <w:rsid w:val="00FA17F9"/>
    <w:rsid w:val="00FA2D42"/>
    <w:rsid w:val="00FA2F35"/>
    <w:rsid w:val="00FA308E"/>
    <w:rsid w:val="00FA33A3"/>
    <w:rsid w:val="00FA378A"/>
    <w:rsid w:val="00FA42CA"/>
    <w:rsid w:val="00FA46ED"/>
    <w:rsid w:val="00FA64C4"/>
    <w:rsid w:val="00FA6A17"/>
    <w:rsid w:val="00FA6A47"/>
    <w:rsid w:val="00FA71DC"/>
    <w:rsid w:val="00FA729D"/>
    <w:rsid w:val="00FA7436"/>
    <w:rsid w:val="00FA7910"/>
    <w:rsid w:val="00FB00B8"/>
    <w:rsid w:val="00FB127A"/>
    <w:rsid w:val="00FB26AE"/>
    <w:rsid w:val="00FB2972"/>
    <w:rsid w:val="00FB319E"/>
    <w:rsid w:val="00FB342D"/>
    <w:rsid w:val="00FB3F07"/>
    <w:rsid w:val="00FB3F7A"/>
    <w:rsid w:val="00FB45A8"/>
    <w:rsid w:val="00FB47AC"/>
    <w:rsid w:val="00FB4D18"/>
    <w:rsid w:val="00FB4FC9"/>
    <w:rsid w:val="00FB5343"/>
    <w:rsid w:val="00FB541D"/>
    <w:rsid w:val="00FB5A8B"/>
    <w:rsid w:val="00FB5CEE"/>
    <w:rsid w:val="00FB5E44"/>
    <w:rsid w:val="00FB6808"/>
    <w:rsid w:val="00FB68A9"/>
    <w:rsid w:val="00FB6B6D"/>
    <w:rsid w:val="00FB743D"/>
    <w:rsid w:val="00FC10BA"/>
    <w:rsid w:val="00FC2907"/>
    <w:rsid w:val="00FC31F6"/>
    <w:rsid w:val="00FC3A8A"/>
    <w:rsid w:val="00FC4AA5"/>
    <w:rsid w:val="00FC4EB1"/>
    <w:rsid w:val="00FC4ED5"/>
    <w:rsid w:val="00FC5555"/>
    <w:rsid w:val="00FC5618"/>
    <w:rsid w:val="00FC5DEA"/>
    <w:rsid w:val="00FC5E8D"/>
    <w:rsid w:val="00FC6988"/>
    <w:rsid w:val="00FC6A31"/>
    <w:rsid w:val="00FC6C93"/>
    <w:rsid w:val="00FC73BF"/>
    <w:rsid w:val="00FC7636"/>
    <w:rsid w:val="00FC763C"/>
    <w:rsid w:val="00FD0548"/>
    <w:rsid w:val="00FD0C3E"/>
    <w:rsid w:val="00FD1EC0"/>
    <w:rsid w:val="00FD26F8"/>
    <w:rsid w:val="00FD2C8E"/>
    <w:rsid w:val="00FD3041"/>
    <w:rsid w:val="00FD306E"/>
    <w:rsid w:val="00FD3234"/>
    <w:rsid w:val="00FD3C36"/>
    <w:rsid w:val="00FD426B"/>
    <w:rsid w:val="00FD48C3"/>
    <w:rsid w:val="00FD4BAB"/>
    <w:rsid w:val="00FD4DCF"/>
    <w:rsid w:val="00FD4FEA"/>
    <w:rsid w:val="00FD64B0"/>
    <w:rsid w:val="00FD6DF0"/>
    <w:rsid w:val="00FD6F08"/>
    <w:rsid w:val="00FD76CB"/>
    <w:rsid w:val="00FD78E1"/>
    <w:rsid w:val="00FD7A35"/>
    <w:rsid w:val="00FD7E9F"/>
    <w:rsid w:val="00FE010D"/>
    <w:rsid w:val="00FE03DD"/>
    <w:rsid w:val="00FE06C3"/>
    <w:rsid w:val="00FE09B3"/>
    <w:rsid w:val="00FE18C1"/>
    <w:rsid w:val="00FE3014"/>
    <w:rsid w:val="00FE32E1"/>
    <w:rsid w:val="00FE38DF"/>
    <w:rsid w:val="00FE3947"/>
    <w:rsid w:val="00FE451B"/>
    <w:rsid w:val="00FE4830"/>
    <w:rsid w:val="00FE4CA7"/>
    <w:rsid w:val="00FE5FAC"/>
    <w:rsid w:val="00FE6369"/>
    <w:rsid w:val="00FE63B2"/>
    <w:rsid w:val="00FE7A4B"/>
    <w:rsid w:val="00FE7C4A"/>
    <w:rsid w:val="00FF17A7"/>
    <w:rsid w:val="00FF17D4"/>
    <w:rsid w:val="00FF21DC"/>
    <w:rsid w:val="00FF31B7"/>
    <w:rsid w:val="00FF32CC"/>
    <w:rsid w:val="00FF3ACA"/>
    <w:rsid w:val="00FF5E7B"/>
    <w:rsid w:val="00FF7118"/>
    <w:rsid w:val="00FF7912"/>
    <w:rsid w:val="00FF7CF0"/>
    <w:rsid w:val="00FF7D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240"/>
  </w:style>
  <w:style w:type="paragraph" w:styleId="Heading1">
    <w:name w:val="heading 1"/>
    <w:basedOn w:val="Normal"/>
    <w:next w:val="Normal"/>
    <w:link w:val="Heading1Char"/>
    <w:qFormat/>
    <w:rsid w:val="00603240"/>
    <w:pPr>
      <w:keepNext/>
      <w:outlineLvl w:val="0"/>
    </w:pPr>
    <w:rPr>
      <w:rFonts w:ascii=".VnTime" w:hAnsi=".VnTime"/>
      <w:i/>
      <w:sz w:val="22"/>
    </w:rPr>
  </w:style>
  <w:style w:type="paragraph" w:styleId="Heading2">
    <w:name w:val="heading 2"/>
    <w:basedOn w:val="Normal"/>
    <w:next w:val="Normal"/>
    <w:link w:val="Heading2Char"/>
    <w:qFormat/>
    <w:rsid w:val="00603240"/>
    <w:pPr>
      <w:keepNext/>
      <w:jc w:val="center"/>
      <w:outlineLvl w:val="1"/>
    </w:pPr>
    <w:rPr>
      <w:b/>
      <w:sz w:val="26"/>
    </w:rPr>
  </w:style>
  <w:style w:type="paragraph" w:styleId="Heading3">
    <w:name w:val="heading 3"/>
    <w:basedOn w:val="Normal"/>
    <w:qFormat/>
    <w:rsid w:val="00603240"/>
    <w:pPr>
      <w:spacing w:before="100" w:beforeAutospacing="1" w:after="100" w:afterAutospacing="1"/>
      <w:outlineLvl w:val="2"/>
    </w:pPr>
    <w:rPr>
      <w:rFonts w:eastAsia="SimSun"/>
      <w:b/>
      <w:bCs/>
      <w:sz w:val="27"/>
      <w:szCs w:val="27"/>
      <w:lang w:eastAsia="zh-CN"/>
    </w:rPr>
  </w:style>
  <w:style w:type="paragraph" w:styleId="Heading4">
    <w:name w:val="heading 4"/>
    <w:basedOn w:val="Normal"/>
    <w:next w:val="Normal"/>
    <w:qFormat/>
    <w:rsid w:val="00603240"/>
    <w:pPr>
      <w:keepNext/>
      <w:jc w:val="both"/>
      <w:outlineLvl w:val="3"/>
    </w:pPr>
    <w:rPr>
      <w:rFonts w:ascii=".VnTime" w:hAnsi=".VnTime"/>
      <w:b/>
      <w:sz w:val="28"/>
    </w:rPr>
  </w:style>
  <w:style w:type="paragraph" w:styleId="Heading5">
    <w:name w:val="heading 5"/>
    <w:basedOn w:val="Normal"/>
    <w:next w:val="Normal"/>
    <w:qFormat/>
    <w:rsid w:val="00603240"/>
    <w:pPr>
      <w:keepNext/>
      <w:jc w:val="center"/>
      <w:outlineLvl w:val="4"/>
    </w:pPr>
    <w:rPr>
      <w:b/>
      <w:sz w:val="38"/>
    </w:rPr>
  </w:style>
  <w:style w:type="paragraph" w:styleId="Heading6">
    <w:name w:val="heading 6"/>
    <w:basedOn w:val="Normal"/>
    <w:next w:val="Normal"/>
    <w:qFormat/>
    <w:rsid w:val="00603240"/>
    <w:pPr>
      <w:keepNext/>
      <w:jc w:val="center"/>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603240"/>
    <w:pPr>
      <w:pageBreakBefore/>
      <w:spacing w:before="100" w:beforeAutospacing="1" w:after="100" w:afterAutospacing="1"/>
    </w:pPr>
    <w:rPr>
      <w:rFonts w:ascii="Tahoma" w:hAnsi="Tahoma"/>
    </w:rPr>
  </w:style>
  <w:style w:type="paragraph" w:styleId="BodyText">
    <w:name w:val="Body Text"/>
    <w:basedOn w:val="Normal"/>
    <w:link w:val="BodyTextChar"/>
    <w:rsid w:val="00603240"/>
    <w:pPr>
      <w:jc w:val="both"/>
    </w:pPr>
    <w:rPr>
      <w:rFonts w:ascii=".VnTime" w:hAnsi=".VnTime"/>
      <w:sz w:val="28"/>
    </w:rPr>
  </w:style>
  <w:style w:type="character" w:customStyle="1" w:styleId="BodyTextChar">
    <w:name w:val="Body Text Char"/>
    <w:link w:val="BodyText"/>
    <w:rsid w:val="00603240"/>
    <w:rPr>
      <w:rFonts w:ascii=".VnTime" w:hAnsi=".VnTime"/>
      <w:sz w:val="28"/>
      <w:lang w:val="en-US" w:eastAsia="en-US" w:bidi="ar-SA"/>
    </w:rPr>
  </w:style>
  <w:style w:type="paragraph" w:styleId="BodyTextIndent">
    <w:name w:val="Body Text Indent"/>
    <w:basedOn w:val="Normal"/>
    <w:link w:val="BodyTextIndentChar"/>
    <w:rsid w:val="00603240"/>
    <w:pPr>
      <w:ind w:firstLine="720"/>
      <w:jc w:val="both"/>
    </w:pPr>
    <w:rPr>
      <w:rFonts w:ascii=".VnTime" w:hAnsi=".VnTime"/>
      <w:sz w:val="28"/>
    </w:rPr>
  </w:style>
  <w:style w:type="character" w:styleId="PageNumber">
    <w:name w:val="page number"/>
    <w:basedOn w:val="DefaultParagraphFont"/>
    <w:rsid w:val="00603240"/>
  </w:style>
  <w:style w:type="paragraph" w:styleId="Header">
    <w:name w:val="header"/>
    <w:basedOn w:val="Normal"/>
    <w:rsid w:val="00603240"/>
    <w:pPr>
      <w:tabs>
        <w:tab w:val="center" w:pos="4320"/>
        <w:tab w:val="right" w:pos="8640"/>
      </w:tabs>
    </w:pPr>
    <w:rPr>
      <w:rFonts w:ascii=".VnTime" w:hAnsi=".VnTime"/>
      <w:sz w:val="28"/>
    </w:rPr>
  </w:style>
  <w:style w:type="paragraph" w:styleId="BodyText2">
    <w:name w:val="Body Text 2"/>
    <w:basedOn w:val="Normal"/>
    <w:rsid w:val="00603240"/>
    <w:pPr>
      <w:jc w:val="both"/>
    </w:pPr>
    <w:rPr>
      <w:rFonts w:ascii=".VnTime" w:hAnsi=".VnTime"/>
      <w:color w:val="000000"/>
      <w:sz w:val="28"/>
    </w:rPr>
  </w:style>
  <w:style w:type="paragraph" w:styleId="Footer">
    <w:name w:val="footer"/>
    <w:basedOn w:val="Normal"/>
    <w:rsid w:val="00603240"/>
    <w:pPr>
      <w:tabs>
        <w:tab w:val="center" w:pos="4320"/>
        <w:tab w:val="right" w:pos="8640"/>
      </w:tabs>
    </w:pPr>
  </w:style>
  <w:style w:type="paragraph" w:styleId="BodyTextIndent2">
    <w:name w:val="Body Text Indent 2"/>
    <w:basedOn w:val="Normal"/>
    <w:link w:val="BodyTextIndent2Char"/>
    <w:rsid w:val="00603240"/>
    <w:pPr>
      <w:spacing w:before="120"/>
      <w:ind w:firstLine="567"/>
      <w:jc w:val="both"/>
    </w:pPr>
    <w:rPr>
      <w:sz w:val="36"/>
    </w:rPr>
  </w:style>
  <w:style w:type="paragraph" w:styleId="BodyTextIndent3">
    <w:name w:val="Body Text Indent 3"/>
    <w:basedOn w:val="Normal"/>
    <w:link w:val="BodyTextIndent3Char"/>
    <w:rsid w:val="00603240"/>
    <w:pPr>
      <w:spacing w:before="120"/>
      <w:ind w:firstLine="567"/>
      <w:jc w:val="both"/>
    </w:pPr>
    <w:rPr>
      <w:sz w:val="28"/>
    </w:rPr>
  </w:style>
  <w:style w:type="character" w:styleId="Emphasis">
    <w:name w:val="Emphasis"/>
    <w:qFormat/>
    <w:rsid w:val="00603240"/>
    <w:rPr>
      <w:i/>
      <w:iCs/>
    </w:rPr>
  </w:style>
  <w:style w:type="paragraph" w:customStyle="1" w:styleId="1Char">
    <w:name w:val="1 Char"/>
    <w:basedOn w:val="DocumentMap"/>
    <w:autoRedefine/>
    <w:rsid w:val="00603240"/>
    <w:pPr>
      <w:widowControl w:val="0"/>
      <w:jc w:val="both"/>
    </w:pPr>
    <w:rPr>
      <w:rFonts w:eastAsia="SimSun" w:cs="Times New Roman"/>
      <w:kern w:val="2"/>
      <w:sz w:val="24"/>
      <w:szCs w:val="24"/>
      <w:lang w:eastAsia="zh-CN"/>
    </w:rPr>
  </w:style>
  <w:style w:type="paragraph" w:styleId="DocumentMap">
    <w:name w:val="Document Map"/>
    <w:basedOn w:val="Normal"/>
    <w:semiHidden/>
    <w:rsid w:val="00603240"/>
    <w:pPr>
      <w:shd w:val="clear" w:color="auto" w:fill="000080"/>
    </w:pPr>
    <w:rPr>
      <w:rFonts w:ascii="Tahoma" w:hAnsi="Tahoma" w:cs="Tahoma"/>
    </w:rPr>
  </w:style>
  <w:style w:type="paragraph" w:styleId="BodyText3">
    <w:name w:val="Body Text 3"/>
    <w:basedOn w:val="Normal"/>
    <w:rsid w:val="00603240"/>
    <w:pPr>
      <w:spacing w:after="120"/>
    </w:pPr>
    <w:rPr>
      <w:sz w:val="16"/>
      <w:szCs w:val="16"/>
    </w:rPr>
  </w:style>
  <w:style w:type="character" w:customStyle="1" w:styleId="apple-converted-space">
    <w:name w:val="apple-converted-space"/>
    <w:basedOn w:val="DefaultParagraphFont"/>
    <w:rsid w:val="00603240"/>
  </w:style>
  <w:style w:type="paragraph" w:customStyle="1" w:styleId="CharCharChar">
    <w:name w:val="Char Char Char"/>
    <w:basedOn w:val="Normal"/>
    <w:rsid w:val="00603240"/>
    <w:pPr>
      <w:spacing w:after="160" w:line="240" w:lineRule="exact"/>
    </w:pPr>
    <w:rPr>
      <w:rFonts w:ascii="Tahoma" w:eastAsia="PMingLiU" w:hAnsi="Tahoma"/>
    </w:rPr>
  </w:style>
  <w:style w:type="paragraph" w:styleId="NormalWeb">
    <w:name w:val="Normal (Web)"/>
    <w:basedOn w:val="Normal"/>
    <w:rsid w:val="00603240"/>
    <w:pPr>
      <w:spacing w:before="100" w:beforeAutospacing="1" w:after="100" w:afterAutospacing="1"/>
    </w:pPr>
    <w:rPr>
      <w:rFonts w:eastAsia="SimSun"/>
      <w:sz w:val="24"/>
      <w:szCs w:val="24"/>
      <w:lang w:eastAsia="zh-C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
    <w:basedOn w:val="Normal"/>
    <w:link w:val="FootnoteTextChar"/>
    <w:rsid w:val="00603240"/>
    <w:pPr>
      <w:jc w:val="both"/>
    </w:p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w:link w:val="FootnoteText"/>
    <w:rsid w:val="00603240"/>
    <w:rPr>
      <w:lang w:val="en-US" w:eastAsia="en-US" w:bidi="ar-SA"/>
    </w:rPr>
  </w:style>
  <w:style w:type="character" w:styleId="FootnoteReference">
    <w:name w:val="footnote reference"/>
    <w:aliases w:val="Footnote,Footnote text"/>
    <w:rsid w:val="00603240"/>
    <w:rPr>
      <w:vertAlign w:val="superscript"/>
    </w:rPr>
  </w:style>
  <w:style w:type="character" w:styleId="Hyperlink">
    <w:name w:val="Hyperlink"/>
    <w:rsid w:val="00603240"/>
    <w:rPr>
      <w:color w:val="0000FF"/>
      <w:u w:val="single"/>
    </w:rPr>
  </w:style>
  <w:style w:type="paragraph" w:customStyle="1" w:styleId="CharCharCharChar">
    <w:name w:val="Char Char Char Char"/>
    <w:autoRedefine/>
    <w:rsid w:val="00603240"/>
    <w:pPr>
      <w:tabs>
        <w:tab w:val="left" w:pos="1152"/>
      </w:tabs>
      <w:spacing w:before="120" w:after="120" w:line="312" w:lineRule="auto"/>
    </w:pPr>
    <w:rPr>
      <w:rFonts w:ascii="Arial" w:hAnsi="Arial" w:cs="Arial"/>
      <w:sz w:val="26"/>
      <w:szCs w:val="26"/>
    </w:rPr>
  </w:style>
  <w:style w:type="character" w:styleId="FollowedHyperlink">
    <w:name w:val="FollowedHyperlink"/>
    <w:rsid w:val="00603240"/>
    <w:rPr>
      <w:color w:val="800080"/>
      <w:u w:val="single"/>
    </w:rPr>
  </w:style>
  <w:style w:type="paragraph" w:customStyle="1" w:styleId="Char0">
    <w:name w:val="Char"/>
    <w:next w:val="Normal"/>
    <w:autoRedefine/>
    <w:rsid w:val="0029224A"/>
    <w:pPr>
      <w:spacing w:after="160" w:line="240" w:lineRule="exact"/>
      <w:jc w:val="both"/>
    </w:pPr>
    <w:rPr>
      <w:sz w:val="28"/>
      <w:szCs w:val="22"/>
    </w:rPr>
  </w:style>
  <w:style w:type="character" w:customStyle="1" w:styleId="BodyTextIndent3Char">
    <w:name w:val="Body Text Indent 3 Char"/>
    <w:link w:val="BodyTextIndent3"/>
    <w:rsid w:val="00E341E9"/>
    <w:rPr>
      <w:sz w:val="28"/>
    </w:rPr>
  </w:style>
  <w:style w:type="character" w:customStyle="1" w:styleId="CharChar2">
    <w:name w:val="Char Char2"/>
    <w:semiHidden/>
    <w:rsid w:val="00737B07"/>
    <w:rPr>
      <w:lang w:val="en-US" w:eastAsia="en-US" w:bidi="ar-SA"/>
    </w:rPr>
  </w:style>
  <w:style w:type="character" w:customStyle="1" w:styleId="Heading2Char">
    <w:name w:val="Heading 2 Char"/>
    <w:link w:val="Heading2"/>
    <w:rsid w:val="00286C55"/>
    <w:rPr>
      <w:b/>
      <w:sz w:val="26"/>
    </w:rPr>
  </w:style>
  <w:style w:type="character" w:customStyle="1" w:styleId="BodyTextIndent2Char">
    <w:name w:val="Body Text Indent 2 Char"/>
    <w:link w:val="BodyTextIndent2"/>
    <w:rsid w:val="00286C55"/>
    <w:rPr>
      <w:sz w:val="36"/>
    </w:rPr>
  </w:style>
  <w:style w:type="paragraph" w:customStyle="1" w:styleId="CharCharCharChar0">
    <w:name w:val="Char Char Char Char"/>
    <w:basedOn w:val="Normal"/>
    <w:rsid w:val="00A21827"/>
    <w:pPr>
      <w:spacing w:after="160" w:line="240" w:lineRule="exact"/>
    </w:pPr>
    <w:rPr>
      <w:rFonts w:ascii=".VnAvant" w:hAnsi=".VnAvant" w:cs=".VnAvant"/>
    </w:rPr>
  </w:style>
  <w:style w:type="character" w:customStyle="1" w:styleId="Vanbnnidung">
    <w:name w:val="Van b?n n?i dung_"/>
    <w:link w:val="Vanbnnidung1"/>
    <w:rsid w:val="001C5F6B"/>
    <w:rPr>
      <w:spacing w:val="-10"/>
      <w:sz w:val="28"/>
      <w:szCs w:val="28"/>
      <w:shd w:val="clear" w:color="auto" w:fill="FFFFFF"/>
    </w:rPr>
  </w:style>
  <w:style w:type="character" w:customStyle="1" w:styleId="Vanbnnidung4">
    <w:name w:val="Van b?n n?i dung (4)_"/>
    <w:link w:val="Vanbnnidung40"/>
    <w:rsid w:val="001C5F6B"/>
    <w:rPr>
      <w:spacing w:val="-10"/>
      <w:sz w:val="29"/>
      <w:szCs w:val="29"/>
      <w:shd w:val="clear" w:color="auto" w:fill="FFFFFF"/>
    </w:rPr>
  </w:style>
  <w:style w:type="character" w:customStyle="1" w:styleId="Vanbnnidung7">
    <w:name w:val="Van b?n n?i dung (7)_"/>
    <w:link w:val="Vanbnnidung71"/>
    <w:rsid w:val="001C5F6B"/>
    <w:rPr>
      <w:spacing w:val="-10"/>
      <w:sz w:val="28"/>
      <w:szCs w:val="28"/>
      <w:shd w:val="clear" w:color="auto" w:fill="FFFFFF"/>
    </w:rPr>
  </w:style>
  <w:style w:type="paragraph" w:customStyle="1" w:styleId="Vanbnnidung1">
    <w:name w:val="Van b?n n?i dung1"/>
    <w:basedOn w:val="Normal"/>
    <w:link w:val="Vanbnnidung"/>
    <w:rsid w:val="001C5F6B"/>
    <w:pPr>
      <w:widowControl w:val="0"/>
      <w:shd w:val="clear" w:color="auto" w:fill="FFFFFF"/>
      <w:spacing w:after="240" w:line="302" w:lineRule="exact"/>
      <w:jc w:val="both"/>
    </w:pPr>
    <w:rPr>
      <w:spacing w:val="-10"/>
      <w:sz w:val="28"/>
      <w:szCs w:val="28"/>
    </w:rPr>
  </w:style>
  <w:style w:type="paragraph" w:customStyle="1" w:styleId="Vanbnnidung40">
    <w:name w:val="Van b?n n?i dung (4)"/>
    <w:basedOn w:val="Normal"/>
    <w:link w:val="Vanbnnidung4"/>
    <w:rsid w:val="001C5F6B"/>
    <w:pPr>
      <w:widowControl w:val="0"/>
      <w:shd w:val="clear" w:color="auto" w:fill="FFFFFF"/>
      <w:spacing w:line="302" w:lineRule="exact"/>
      <w:ind w:firstLine="500"/>
      <w:jc w:val="both"/>
    </w:pPr>
    <w:rPr>
      <w:spacing w:val="-10"/>
      <w:sz w:val="29"/>
      <w:szCs w:val="29"/>
    </w:rPr>
  </w:style>
  <w:style w:type="paragraph" w:customStyle="1" w:styleId="Vanbnnidung71">
    <w:name w:val="Van b?n n?i dung (7)1"/>
    <w:basedOn w:val="Normal"/>
    <w:link w:val="Vanbnnidung7"/>
    <w:rsid w:val="001C5F6B"/>
    <w:pPr>
      <w:widowControl w:val="0"/>
      <w:shd w:val="clear" w:color="auto" w:fill="FFFFFF"/>
      <w:spacing w:line="307" w:lineRule="exact"/>
      <w:jc w:val="both"/>
    </w:pPr>
    <w:rPr>
      <w:spacing w:val="-10"/>
      <w:sz w:val="28"/>
      <w:szCs w:val="28"/>
    </w:rPr>
  </w:style>
  <w:style w:type="character" w:customStyle="1" w:styleId="CharChar7">
    <w:name w:val="Char Char7"/>
    <w:rsid w:val="008B0DE6"/>
    <w:rPr>
      <w:rFonts w:ascii="Times New Roman" w:eastAsia="Times New Roman" w:hAnsi="Times New Roman" w:cs="Times New Roman"/>
      <w:bCs/>
      <w:sz w:val="28"/>
      <w:szCs w:val="24"/>
    </w:rPr>
  </w:style>
  <w:style w:type="paragraph" w:styleId="ListParagraph">
    <w:name w:val="List Paragraph"/>
    <w:basedOn w:val="Normal"/>
    <w:qFormat/>
    <w:rsid w:val="001C73DB"/>
    <w:pPr>
      <w:ind w:left="720"/>
      <w:contextualSpacing/>
    </w:pPr>
    <w:rPr>
      <w:sz w:val="24"/>
      <w:szCs w:val="24"/>
    </w:rPr>
  </w:style>
  <w:style w:type="character" w:customStyle="1" w:styleId="Bodytext20">
    <w:name w:val="Body text (2)_"/>
    <w:link w:val="Bodytext21"/>
    <w:rsid w:val="00825205"/>
    <w:rPr>
      <w:sz w:val="26"/>
      <w:szCs w:val="26"/>
      <w:shd w:val="clear" w:color="auto" w:fill="FFFFFF"/>
      <w:lang w:bidi="ar-SA"/>
    </w:rPr>
  </w:style>
  <w:style w:type="paragraph" w:customStyle="1" w:styleId="Bodytext21">
    <w:name w:val="Body text (2)1"/>
    <w:basedOn w:val="Normal"/>
    <w:link w:val="Bodytext20"/>
    <w:rsid w:val="00825205"/>
    <w:pPr>
      <w:widowControl w:val="0"/>
      <w:shd w:val="clear" w:color="auto" w:fill="FFFFFF"/>
      <w:spacing w:before="240" w:line="378" w:lineRule="exact"/>
      <w:jc w:val="both"/>
    </w:pPr>
    <w:rPr>
      <w:sz w:val="26"/>
      <w:szCs w:val="26"/>
      <w:shd w:val="clear" w:color="auto" w:fill="FFFFFF"/>
    </w:rPr>
  </w:style>
  <w:style w:type="character" w:customStyle="1" w:styleId="CharChar5">
    <w:name w:val="Char Char5"/>
    <w:rsid w:val="00E602B0"/>
    <w:rPr>
      <w:rFonts w:ascii="Times New Roman" w:eastAsia="Times New Roman" w:hAnsi="Times New Roman" w:cs="Times New Roman"/>
      <w:sz w:val="16"/>
      <w:szCs w:val="16"/>
    </w:rPr>
  </w:style>
  <w:style w:type="paragraph" w:customStyle="1" w:styleId="4">
    <w:name w:val="4"/>
    <w:basedOn w:val="Normal"/>
    <w:rsid w:val="007D2972"/>
    <w:pPr>
      <w:spacing w:line="360" w:lineRule="auto"/>
      <w:jc w:val="both"/>
    </w:pPr>
    <w:rPr>
      <w:b/>
      <w:i/>
      <w:sz w:val="28"/>
      <w:szCs w:val="28"/>
    </w:rPr>
  </w:style>
  <w:style w:type="paragraph" w:customStyle="1" w:styleId="CharCharCharCharCharCharChar">
    <w:name w:val="Char Char Char Char Char Char Char"/>
    <w:basedOn w:val="Normal"/>
    <w:autoRedefine/>
    <w:rsid w:val="00EE55F9"/>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BodyTextIndentChar">
    <w:name w:val="Body Text Indent Char"/>
    <w:link w:val="BodyTextIndent"/>
    <w:rsid w:val="00970DD6"/>
    <w:rPr>
      <w:rFonts w:ascii=".VnTime" w:hAnsi=".VnTime"/>
      <w:sz w:val="28"/>
    </w:rPr>
  </w:style>
  <w:style w:type="character" w:customStyle="1" w:styleId="Heading1Char">
    <w:name w:val="Heading 1 Char"/>
    <w:link w:val="Heading1"/>
    <w:rsid w:val="00970DD6"/>
    <w:rPr>
      <w:rFonts w:ascii=".VnTime" w:hAnsi=".VnTime"/>
      <w:i/>
      <w:sz w:val="22"/>
    </w:rPr>
  </w:style>
  <w:style w:type="paragraph" w:customStyle="1" w:styleId="CharCharCharCharCharCharCharCharChar1CharCharCharChar">
    <w:name w:val="Char Char Char Char Char Char Char Char Char1 Char Char Char Char"/>
    <w:basedOn w:val="DocumentMap"/>
    <w:autoRedefine/>
    <w:rsid w:val="00DD540C"/>
    <w:pPr>
      <w:widowControl w:val="0"/>
      <w:jc w:val="both"/>
    </w:pPr>
    <w:rPr>
      <w:rFonts w:eastAsia="SimSun" w:cs="Times New Roman"/>
      <w:kern w:val="2"/>
      <w:sz w:val="24"/>
      <w:szCs w:val="24"/>
      <w:lang w:eastAsia="zh-CN"/>
    </w:rPr>
  </w:style>
</w:styles>
</file>

<file path=word/webSettings.xml><?xml version="1.0" encoding="utf-8"?>
<w:webSettings xmlns:r="http://schemas.openxmlformats.org/officeDocument/2006/relationships" xmlns:w="http://schemas.openxmlformats.org/wordprocessingml/2006/main">
  <w:divs>
    <w:div w:id="306594493">
      <w:bodyDiv w:val="1"/>
      <w:marLeft w:val="0"/>
      <w:marRight w:val="0"/>
      <w:marTop w:val="0"/>
      <w:marBottom w:val="0"/>
      <w:divBdr>
        <w:top w:val="none" w:sz="0" w:space="0" w:color="auto"/>
        <w:left w:val="none" w:sz="0" w:space="0" w:color="auto"/>
        <w:bottom w:val="none" w:sz="0" w:space="0" w:color="auto"/>
        <w:right w:val="none" w:sz="0" w:space="0" w:color="auto"/>
      </w:divBdr>
    </w:div>
    <w:div w:id="381709696">
      <w:bodyDiv w:val="1"/>
      <w:marLeft w:val="0"/>
      <w:marRight w:val="0"/>
      <w:marTop w:val="0"/>
      <w:marBottom w:val="0"/>
      <w:divBdr>
        <w:top w:val="none" w:sz="0" w:space="0" w:color="auto"/>
        <w:left w:val="none" w:sz="0" w:space="0" w:color="auto"/>
        <w:bottom w:val="none" w:sz="0" w:space="0" w:color="auto"/>
        <w:right w:val="none" w:sz="0" w:space="0" w:color="auto"/>
      </w:divBdr>
    </w:div>
    <w:div w:id="585455137">
      <w:bodyDiv w:val="1"/>
      <w:marLeft w:val="0"/>
      <w:marRight w:val="0"/>
      <w:marTop w:val="0"/>
      <w:marBottom w:val="0"/>
      <w:divBdr>
        <w:top w:val="none" w:sz="0" w:space="0" w:color="auto"/>
        <w:left w:val="none" w:sz="0" w:space="0" w:color="auto"/>
        <w:bottom w:val="none" w:sz="0" w:space="0" w:color="auto"/>
        <w:right w:val="none" w:sz="0" w:space="0" w:color="auto"/>
      </w:divBdr>
    </w:div>
    <w:div w:id="737941091">
      <w:bodyDiv w:val="1"/>
      <w:marLeft w:val="0"/>
      <w:marRight w:val="0"/>
      <w:marTop w:val="0"/>
      <w:marBottom w:val="0"/>
      <w:divBdr>
        <w:top w:val="none" w:sz="0" w:space="0" w:color="auto"/>
        <w:left w:val="none" w:sz="0" w:space="0" w:color="auto"/>
        <w:bottom w:val="none" w:sz="0" w:space="0" w:color="auto"/>
        <w:right w:val="none" w:sz="0" w:space="0" w:color="auto"/>
      </w:divBdr>
    </w:div>
    <w:div w:id="982004197">
      <w:bodyDiv w:val="1"/>
      <w:marLeft w:val="0"/>
      <w:marRight w:val="0"/>
      <w:marTop w:val="0"/>
      <w:marBottom w:val="0"/>
      <w:divBdr>
        <w:top w:val="none" w:sz="0" w:space="0" w:color="auto"/>
        <w:left w:val="none" w:sz="0" w:space="0" w:color="auto"/>
        <w:bottom w:val="none" w:sz="0" w:space="0" w:color="auto"/>
        <w:right w:val="none" w:sz="0" w:space="0" w:color="auto"/>
      </w:divBdr>
    </w:div>
    <w:div w:id="1163083512">
      <w:bodyDiv w:val="1"/>
      <w:marLeft w:val="0"/>
      <w:marRight w:val="0"/>
      <w:marTop w:val="0"/>
      <w:marBottom w:val="0"/>
      <w:divBdr>
        <w:top w:val="none" w:sz="0" w:space="0" w:color="auto"/>
        <w:left w:val="none" w:sz="0" w:space="0" w:color="auto"/>
        <w:bottom w:val="none" w:sz="0" w:space="0" w:color="auto"/>
        <w:right w:val="none" w:sz="0" w:space="0" w:color="auto"/>
      </w:divBdr>
    </w:div>
    <w:div w:id="1306281537">
      <w:bodyDiv w:val="1"/>
      <w:marLeft w:val="0"/>
      <w:marRight w:val="0"/>
      <w:marTop w:val="0"/>
      <w:marBottom w:val="0"/>
      <w:divBdr>
        <w:top w:val="none" w:sz="0" w:space="0" w:color="auto"/>
        <w:left w:val="none" w:sz="0" w:space="0" w:color="auto"/>
        <w:bottom w:val="none" w:sz="0" w:space="0" w:color="auto"/>
        <w:right w:val="none" w:sz="0" w:space="0" w:color="auto"/>
      </w:divBdr>
    </w:div>
    <w:div w:id="1599023170">
      <w:bodyDiv w:val="1"/>
      <w:marLeft w:val="0"/>
      <w:marRight w:val="0"/>
      <w:marTop w:val="0"/>
      <w:marBottom w:val="0"/>
      <w:divBdr>
        <w:top w:val="none" w:sz="0" w:space="0" w:color="auto"/>
        <w:left w:val="none" w:sz="0" w:space="0" w:color="auto"/>
        <w:bottom w:val="none" w:sz="0" w:space="0" w:color="auto"/>
        <w:right w:val="none" w:sz="0" w:space="0" w:color="auto"/>
      </w:divBdr>
    </w:div>
    <w:div w:id="1878275783">
      <w:bodyDiv w:val="1"/>
      <w:marLeft w:val="0"/>
      <w:marRight w:val="0"/>
      <w:marTop w:val="0"/>
      <w:marBottom w:val="0"/>
      <w:divBdr>
        <w:top w:val="none" w:sz="0" w:space="0" w:color="auto"/>
        <w:left w:val="none" w:sz="0" w:space="0" w:color="auto"/>
        <w:bottom w:val="none" w:sz="0" w:space="0" w:color="auto"/>
        <w:right w:val="none" w:sz="0" w:space="0" w:color="auto"/>
      </w:divBdr>
    </w:div>
    <w:div w:id="208682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65815-6EF6-4251-94F6-971707893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9662</Words>
  <Characters>55080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UỶ BAN NHÂN DÂN</vt:lpstr>
    </vt:vector>
  </TitlesOfParts>
  <Company>HOME</Company>
  <LinksUpToDate>false</LinksUpToDate>
  <CharactersWithSpaces>64613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HAN HY</cp:lastModifiedBy>
  <cp:revision>2</cp:revision>
  <cp:lastPrinted>2017-12-08T08:57:00Z</cp:lastPrinted>
  <dcterms:created xsi:type="dcterms:W3CDTF">2017-12-11T06:13:00Z</dcterms:created>
  <dcterms:modified xsi:type="dcterms:W3CDTF">2017-12-11T06:13:00Z</dcterms:modified>
</cp:coreProperties>
</file>